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53E6" w14:textId="77777777" w:rsidR="00142A41" w:rsidRDefault="00142A41" w:rsidP="007538B8">
      <w:pPr>
        <w:suppressAutoHyphens w:val="0"/>
        <w:autoSpaceDE w:val="0"/>
        <w:autoSpaceDN w:val="0"/>
        <w:adjustRightInd w:val="0"/>
        <w:spacing w:before="60" w:after="60"/>
        <w:rPr>
          <w:rFonts w:ascii="Arial" w:hAnsi="Arial" w:cs="Arial"/>
          <w:b/>
          <w:bCs/>
          <w:sz w:val="22"/>
          <w:szCs w:val="22"/>
          <w:lang w:eastAsia="cs-CZ"/>
        </w:rPr>
      </w:pPr>
    </w:p>
    <w:p w14:paraId="4CACD512" w14:textId="0AA28C8B" w:rsidR="005723EA" w:rsidRPr="004047B1" w:rsidRDefault="008C431C" w:rsidP="005723EA">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Kupní smlouva</w:t>
      </w:r>
    </w:p>
    <w:p w14:paraId="3DC414CE" w14:textId="602FD41B" w:rsidR="008C431C" w:rsidRPr="008C431C" w:rsidRDefault="008C431C" w:rsidP="008C431C">
      <w:pPr>
        <w:autoSpaceDE w:val="0"/>
        <w:autoSpaceDN w:val="0"/>
        <w:adjustRightInd w:val="0"/>
        <w:spacing w:before="60" w:after="60"/>
        <w:jc w:val="center"/>
        <w:rPr>
          <w:rFonts w:ascii="Arial" w:hAnsi="Arial" w:cs="Arial"/>
          <w:sz w:val="22"/>
          <w:szCs w:val="22"/>
          <w:lang w:eastAsia="cs-CZ"/>
        </w:rPr>
      </w:pPr>
      <w:r w:rsidRPr="008C431C">
        <w:rPr>
          <w:rFonts w:ascii="Arial" w:hAnsi="Arial" w:cs="Arial"/>
          <w:sz w:val="22"/>
          <w:szCs w:val="22"/>
          <w:lang w:eastAsia="cs-CZ"/>
        </w:rPr>
        <w:t>uzavřená dle ustanovení § 2079 a násl.</w:t>
      </w:r>
      <w:r w:rsidRPr="008C431C">
        <w:rPr>
          <w:rFonts w:ascii="Arial" w:hAnsi="Arial" w:cs="Arial"/>
          <w:b/>
          <w:sz w:val="22"/>
          <w:szCs w:val="22"/>
          <w:lang w:eastAsia="cs-CZ"/>
        </w:rPr>
        <w:t xml:space="preserve"> </w:t>
      </w:r>
      <w:r w:rsidRPr="008C431C">
        <w:rPr>
          <w:rFonts w:ascii="Arial" w:hAnsi="Arial" w:cs="Arial"/>
          <w:sz w:val="22"/>
          <w:szCs w:val="22"/>
          <w:lang w:eastAsia="cs-CZ"/>
        </w:rPr>
        <w:t xml:space="preserve">zákona č. 89/2012 Sb., </w:t>
      </w:r>
      <w:r w:rsidRPr="000E2706">
        <w:rPr>
          <w:rFonts w:ascii="Arial" w:hAnsi="Arial" w:cs="Arial"/>
          <w:sz w:val="22"/>
          <w:szCs w:val="22"/>
          <w:lang w:eastAsia="cs-CZ"/>
        </w:rPr>
        <w:t>občansk</w:t>
      </w:r>
      <w:r w:rsidR="2E5E12B2" w:rsidRPr="000E2706">
        <w:rPr>
          <w:rFonts w:ascii="Arial" w:hAnsi="Arial" w:cs="Arial"/>
          <w:sz w:val="22"/>
          <w:szCs w:val="22"/>
          <w:lang w:eastAsia="cs-CZ"/>
        </w:rPr>
        <w:t>ý</w:t>
      </w:r>
      <w:r w:rsidRPr="000E2706">
        <w:rPr>
          <w:rFonts w:ascii="Arial" w:hAnsi="Arial" w:cs="Arial"/>
          <w:sz w:val="22"/>
          <w:szCs w:val="22"/>
          <w:lang w:eastAsia="cs-CZ"/>
        </w:rPr>
        <w:t xml:space="preserve"> zákoník</w:t>
      </w:r>
      <w:r w:rsidRPr="008C431C">
        <w:rPr>
          <w:rFonts w:ascii="Arial" w:hAnsi="Arial" w:cs="Arial"/>
          <w:sz w:val="22"/>
          <w:szCs w:val="22"/>
          <w:lang w:eastAsia="cs-CZ"/>
        </w:rPr>
        <w:t>, ve znění pozdějších předpisů (dále jen „Občanský zákoník“) mezi těmito smluvními stranami:</w:t>
      </w:r>
    </w:p>
    <w:p w14:paraId="75A2FDBC" w14:textId="77777777" w:rsidR="005723EA" w:rsidRPr="004047B1" w:rsidRDefault="005723EA" w:rsidP="005723EA">
      <w:pPr>
        <w:autoSpaceDE w:val="0"/>
        <w:autoSpaceDN w:val="0"/>
        <w:adjustRightInd w:val="0"/>
        <w:spacing w:before="60" w:after="60"/>
        <w:jc w:val="center"/>
        <w:rPr>
          <w:rFonts w:ascii="Arial" w:hAnsi="Arial" w:cs="Arial"/>
          <w:bCs/>
          <w:sz w:val="22"/>
          <w:szCs w:val="22"/>
          <w:lang w:eastAsia="cs-CZ"/>
        </w:rPr>
      </w:pPr>
    </w:p>
    <w:p w14:paraId="08ED1B59" w14:textId="77777777" w:rsidR="005723EA" w:rsidRPr="004047B1" w:rsidRDefault="005723EA" w:rsidP="005723EA">
      <w:pPr>
        <w:spacing w:before="60" w:after="60"/>
        <w:jc w:val="center"/>
        <w:rPr>
          <w:rFonts w:ascii="Arial" w:hAnsi="Arial" w:cs="Arial"/>
          <w:sz w:val="22"/>
          <w:szCs w:val="22"/>
          <w:lang w:eastAsia="cs-CZ"/>
        </w:rPr>
      </w:pPr>
      <w:r w:rsidRPr="004047B1">
        <w:rPr>
          <w:rFonts w:ascii="Arial" w:hAnsi="Arial" w:cs="Arial"/>
          <w:b/>
          <w:sz w:val="22"/>
          <w:szCs w:val="22"/>
          <w:lang w:eastAsia="cs-CZ"/>
        </w:rPr>
        <w:t>SMLUVNÍ STRANY</w:t>
      </w:r>
    </w:p>
    <w:p w14:paraId="0B3ED72A" w14:textId="77777777" w:rsidR="005723EA" w:rsidRPr="004047B1" w:rsidRDefault="005723EA" w:rsidP="005723EA">
      <w:pPr>
        <w:spacing w:before="60" w:after="60"/>
        <w:ind w:left="567"/>
        <w:rPr>
          <w:rFonts w:ascii="Arial" w:hAnsi="Arial" w:cs="Arial"/>
          <w:sz w:val="22"/>
          <w:szCs w:val="22"/>
          <w:lang w:eastAsia="cs-CZ"/>
        </w:rPr>
      </w:pPr>
    </w:p>
    <w:p w14:paraId="04D111B8" w14:textId="77777777" w:rsidR="005723EA" w:rsidRPr="004047B1" w:rsidRDefault="005723EA" w:rsidP="005723EA">
      <w:pPr>
        <w:spacing w:before="60" w:after="60"/>
        <w:ind w:left="567"/>
        <w:rPr>
          <w:rFonts w:ascii="Arial" w:hAnsi="Arial" w:cs="Arial"/>
          <w:b/>
          <w:sz w:val="22"/>
          <w:szCs w:val="22"/>
          <w:lang w:eastAsia="cs-CZ"/>
        </w:rPr>
      </w:pPr>
      <w:r w:rsidRPr="004047B1">
        <w:rPr>
          <w:rFonts w:ascii="Arial" w:hAnsi="Arial" w:cs="Arial"/>
          <w:b/>
          <w:sz w:val="22"/>
          <w:szCs w:val="22"/>
          <w:lang w:eastAsia="cs-CZ"/>
        </w:rPr>
        <w:t xml:space="preserve">1. </w:t>
      </w:r>
      <w:r w:rsidRPr="009671A5">
        <w:rPr>
          <w:rFonts w:ascii="Arial" w:hAnsi="Arial" w:cs="Arial"/>
          <w:b/>
          <w:sz w:val="22"/>
          <w:szCs w:val="22"/>
          <w:lang w:eastAsia="cs-CZ"/>
        </w:rPr>
        <w:t>Městské služby Ústí nad Labem, příspěvková organizace</w:t>
      </w:r>
    </w:p>
    <w:p w14:paraId="63A180CE"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se </w:t>
      </w:r>
      <w:proofErr w:type="gramStart"/>
      <w:r w:rsidRPr="009671A5">
        <w:rPr>
          <w:rFonts w:ascii="Arial" w:eastAsia="Calibri" w:hAnsi="Arial" w:cs="Arial"/>
          <w:sz w:val="22"/>
          <w:szCs w:val="22"/>
          <w:lang w:eastAsia="cs-CZ"/>
        </w:rPr>
        <w:t xml:space="preserve">sídlem:  </w:t>
      </w:r>
      <w:r w:rsidRPr="009671A5">
        <w:rPr>
          <w:rFonts w:ascii="Arial" w:eastAsia="Calibri" w:hAnsi="Arial" w:cs="Arial"/>
          <w:sz w:val="22"/>
          <w:szCs w:val="22"/>
          <w:lang w:eastAsia="cs-CZ"/>
        </w:rPr>
        <w:tab/>
      </w:r>
      <w:proofErr w:type="gramEnd"/>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Panská 1700/23, 400 01 Ústí nad Labem</w:t>
      </w:r>
    </w:p>
    <w:p w14:paraId="45D74B2F" w14:textId="77777777" w:rsidR="005723EA" w:rsidRPr="009671A5" w:rsidRDefault="005723EA" w:rsidP="005723EA">
      <w:pPr>
        <w:tabs>
          <w:tab w:val="left" w:pos="284"/>
          <w:tab w:val="left" w:pos="1134"/>
        </w:tabs>
        <w:overflowPunct w:val="0"/>
        <w:autoSpaceDE w:val="0"/>
        <w:autoSpaceDN w:val="0"/>
        <w:adjustRightInd w:val="0"/>
        <w:spacing w:before="60" w:after="60" w:line="259" w:lineRule="auto"/>
        <w:ind w:left="567"/>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     Zastoupeno:</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t xml:space="preserve">Ing. Tomášem </w:t>
      </w:r>
      <w:proofErr w:type="spellStart"/>
      <w:r w:rsidRPr="009671A5">
        <w:rPr>
          <w:rFonts w:ascii="Arial" w:eastAsia="Calibri" w:hAnsi="Arial" w:cs="Arial"/>
          <w:sz w:val="22"/>
          <w:szCs w:val="22"/>
          <w:lang w:eastAsia="cs-CZ"/>
        </w:rPr>
        <w:t>Vohryzkou</w:t>
      </w:r>
      <w:proofErr w:type="spellEnd"/>
      <w:r w:rsidRPr="009671A5">
        <w:rPr>
          <w:rFonts w:ascii="Arial" w:eastAsia="Calibri" w:hAnsi="Arial" w:cs="Arial"/>
          <w:sz w:val="22"/>
          <w:szCs w:val="22"/>
          <w:lang w:eastAsia="cs-CZ"/>
        </w:rPr>
        <w:t>, ředitelem</w:t>
      </w:r>
      <w:r>
        <w:rPr>
          <w:rFonts w:ascii="Arial" w:eastAsia="Calibri" w:hAnsi="Arial" w:cs="Arial"/>
          <w:sz w:val="22"/>
          <w:szCs w:val="22"/>
          <w:lang w:eastAsia="cs-CZ"/>
        </w:rPr>
        <w:t xml:space="preserve"> MSÚL</w:t>
      </w:r>
    </w:p>
    <w:p w14:paraId="6F6C1693"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IČ: </w:t>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lang w:eastAsia="cs-CZ"/>
        </w:rPr>
        <w:tab/>
      </w:r>
      <w:r w:rsidRPr="009671A5">
        <w:rPr>
          <w:rFonts w:ascii="Arial" w:eastAsia="Calibri" w:hAnsi="Arial" w:cs="Arial"/>
          <w:sz w:val="22"/>
          <w:szCs w:val="22"/>
        </w:rPr>
        <w:t>712 38 301</w:t>
      </w:r>
    </w:p>
    <w:p w14:paraId="20AAF0B4" w14:textId="77777777" w:rsidR="005723EA" w:rsidRPr="009671A5" w:rsidRDefault="005723EA" w:rsidP="005723EA">
      <w:pPr>
        <w:tabs>
          <w:tab w:val="left" w:pos="851"/>
        </w:tabs>
        <w:overflowPunct w:val="0"/>
        <w:autoSpaceDE w:val="0"/>
        <w:autoSpaceDN w:val="0"/>
        <w:adjustRightInd w:val="0"/>
        <w:spacing w:before="60" w:after="60" w:line="259" w:lineRule="auto"/>
        <w:ind w:left="851"/>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Osoba oprávněna jednat </w:t>
      </w:r>
    </w:p>
    <w:p w14:paraId="78BC9FA4" w14:textId="2EF881C1" w:rsidR="0011441E" w:rsidRDefault="005723EA" w:rsidP="00316069">
      <w:pPr>
        <w:overflowPunct w:val="0"/>
        <w:autoSpaceDE w:val="0"/>
        <w:autoSpaceDN w:val="0"/>
        <w:adjustRightInd w:val="0"/>
        <w:spacing w:before="60" w:after="60" w:line="259" w:lineRule="auto"/>
        <w:ind w:left="3544" w:hanging="2693"/>
        <w:textAlignment w:val="baseline"/>
        <w:rPr>
          <w:rFonts w:ascii="Arial" w:eastAsia="Calibri" w:hAnsi="Arial" w:cs="Arial"/>
          <w:sz w:val="22"/>
          <w:szCs w:val="22"/>
          <w:lang w:eastAsia="cs-CZ"/>
        </w:rPr>
      </w:pPr>
      <w:r w:rsidRPr="009671A5">
        <w:rPr>
          <w:rFonts w:ascii="Arial" w:eastAsia="Calibri" w:hAnsi="Arial" w:cs="Arial"/>
          <w:sz w:val="22"/>
          <w:szCs w:val="22"/>
          <w:lang w:eastAsia="cs-CZ"/>
        </w:rPr>
        <w:t xml:space="preserve">ve věcech </w:t>
      </w:r>
      <w:proofErr w:type="gramStart"/>
      <w:r w:rsidRPr="009671A5">
        <w:rPr>
          <w:rFonts w:ascii="Arial" w:eastAsia="Calibri" w:hAnsi="Arial" w:cs="Arial"/>
          <w:sz w:val="22"/>
          <w:szCs w:val="22"/>
          <w:lang w:eastAsia="cs-CZ"/>
        </w:rPr>
        <w:t xml:space="preserve">technických:   </w:t>
      </w:r>
      <w:proofErr w:type="gramEnd"/>
      <w:r w:rsidRPr="009671A5">
        <w:rPr>
          <w:rFonts w:ascii="Arial" w:eastAsia="Calibri" w:hAnsi="Arial" w:cs="Arial"/>
          <w:sz w:val="22"/>
          <w:szCs w:val="22"/>
          <w:lang w:eastAsia="cs-CZ"/>
        </w:rPr>
        <w:t xml:space="preserve">    </w:t>
      </w:r>
      <w:r w:rsidRPr="009671A5">
        <w:rPr>
          <w:rFonts w:ascii="Arial" w:eastAsia="Calibri" w:hAnsi="Arial" w:cs="Arial"/>
          <w:sz w:val="22"/>
          <w:szCs w:val="22"/>
          <w:lang w:eastAsia="cs-CZ"/>
        </w:rPr>
        <w:tab/>
      </w:r>
      <w:r w:rsidR="0011441E">
        <w:rPr>
          <w:rFonts w:ascii="Arial" w:hAnsi="Arial" w:cs="Arial"/>
          <w:sz w:val="22"/>
          <w:szCs w:val="22"/>
          <w:lang w:eastAsia="cs-CZ"/>
        </w:rPr>
        <w:t>Ing. Kateřina Špatenková</w:t>
      </w:r>
      <w:r w:rsidR="0011441E" w:rsidRPr="008C431C">
        <w:rPr>
          <w:rFonts w:ascii="Arial" w:hAnsi="Arial" w:cs="Arial"/>
          <w:sz w:val="22"/>
          <w:szCs w:val="22"/>
          <w:lang w:eastAsia="cs-CZ"/>
        </w:rPr>
        <w:t xml:space="preserve">, </w:t>
      </w:r>
      <w:r w:rsidR="0011441E">
        <w:rPr>
          <w:rFonts w:ascii="Arial" w:hAnsi="Arial" w:cs="Arial"/>
          <w:sz w:val="22"/>
          <w:szCs w:val="22"/>
          <w:lang w:eastAsia="cs-CZ"/>
        </w:rPr>
        <w:t>zahradní specialista organizace</w:t>
      </w:r>
      <w:r w:rsidR="000E2706">
        <w:rPr>
          <w:rFonts w:ascii="Arial" w:eastAsia="Calibri" w:hAnsi="Arial" w:cs="Arial"/>
          <w:sz w:val="22"/>
          <w:szCs w:val="22"/>
          <w:lang w:eastAsia="cs-CZ"/>
        </w:rPr>
        <w:t xml:space="preserve">, </w:t>
      </w:r>
      <w:r>
        <w:rPr>
          <w:rFonts w:ascii="Arial" w:eastAsia="Calibri" w:hAnsi="Arial" w:cs="Arial"/>
          <w:sz w:val="22"/>
          <w:szCs w:val="22"/>
          <w:lang w:eastAsia="cs-CZ"/>
        </w:rPr>
        <w:t>tel.: +420 </w:t>
      </w:r>
      <w:r w:rsidR="0011441E" w:rsidRPr="0011441E">
        <w:rPr>
          <w:rFonts w:ascii="Arial" w:eastAsia="Calibri" w:hAnsi="Arial" w:cs="Arial"/>
          <w:sz w:val="22"/>
          <w:szCs w:val="22"/>
          <w:lang w:eastAsia="cs-CZ"/>
        </w:rPr>
        <w:t>720 827</w:t>
      </w:r>
      <w:r w:rsidR="0011441E">
        <w:rPr>
          <w:rFonts w:ascii="Arial" w:eastAsia="Calibri" w:hAnsi="Arial" w:cs="Arial"/>
          <w:sz w:val="22"/>
          <w:szCs w:val="22"/>
          <w:lang w:eastAsia="cs-CZ"/>
        </w:rPr>
        <w:t> </w:t>
      </w:r>
      <w:r w:rsidR="0011441E" w:rsidRPr="0011441E">
        <w:rPr>
          <w:rFonts w:ascii="Arial" w:eastAsia="Calibri" w:hAnsi="Arial" w:cs="Arial"/>
          <w:sz w:val="22"/>
          <w:szCs w:val="22"/>
          <w:lang w:eastAsia="cs-CZ"/>
        </w:rPr>
        <w:t>763</w:t>
      </w:r>
    </w:p>
    <w:p w14:paraId="607B070E" w14:textId="1718FD11" w:rsidR="005723EA" w:rsidRPr="009671A5" w:rsidRDefault="005723EA" w:rsidP="0011441E">
      <w:pPr>
        <w:overflowPunct w:val="0"/>
        <w:autoSpaceDE w:val="0"/>
        <w:autoSpaceDN w:val="0"/>
        <w:adjustRightInd w:val="0"/>
        <w:spacing w:before="60" w:after="60" w:line="259" w:lineRule="auto"/>
        <w:ind w:left="3544" w:hanging="2693"/>
        <w:textAlignment w:val="baseline"/>
        <w:rPr>
          <w:rFonts w:ascii="Arial" w:hAnsi="Arial" w:cs="Arial"/>
          <w:sz w:val="22"/>
          <w:szCs w:val="22"/>
          <w:lang w:eastAsia="cs-CZ"/>
        </w:rPr>
      </w:pPr>
      <w:r w:rsidRPr="009671A5">
        <w:rPr>
          <w:rFonts w:ascii="Arial" w:hAnsi="Arial" w:cs="Arial"/>
          <w:sz w:val="22"/>
          <w:szCs w:val="22"/>
          <w:lang w:eastAsia="cs-CZ"/>
        </w:rPr>
        <w:t xml:space="preserve">bankovní spojení: </w:t>
      </w:r>
      <w:r w:rsidRPr="009671A5">
        <w:rPr>
          <w:rFonts w:ascii="Arial" w:hAnsi="Arial" w:cs="Arial"/>
          <w:sz w:val="22"/>
          <w:szCs w:val="22"/>
          <w:lang w:eastAsia="cs-CZ"/>
        </w:rPr>
        <w:tab/>
        <w:t>Komerční banka</w:t>
      </w:r>
      <w:r w:rsidR="00F11C40">
        <w:rPr>
          <w:rFonts w:ascii="Arial" w:hAnsi="Arial" w:cs="Arial"/>
          <w:sz w:val="22"/>
          <w:szCs w:val="22"/>
          <w:lang w:eastAsia="cs-CZ"/>
        </w:rPr>
        <w:t xml:space="preserve">, </w:t>
      </w:r>
      <w:r w:rsidR="00A9175F">
        <w:rPr>
          <w:rFonts w:ascii="Arial" w:hAnsi="Arial" w:cs="Arial"/>
          <w:sz w:val="22"/>
          <w:szCs w:val="22"/>
          <w:lang w:eastAsia="cs-CZ"/>
        </w:rPr>
        <w:t>a. s.</w:t>
      </w:r>
    </w:p>
    <w:p w14:paraId="6ACA874A" w14:textId="77777777" w:rsidR="005723EA" w:rsidRPr="009671A5" w:rsidRDefault="005723EA" w:rsidP="005723EA">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9671A5">
        <w:rPr>
          <w:rFonts w:ascii="Arial" w:hAnsi="Arial" w:cs="Arial"/>
          <w:sz w:val="22"/>
          <w:szCs w:val="22"/>
          <w:lang w:eastAsia="cs-CZ"/>
        </w:rPr>
        <w:t xml:space="preserve">číslo </w:t>
      </w:r>
      <w:proofErr w:type="gramStart"/>
      <w:r w:rsidRPr="009671A5">
        <w:rPr>
          <w:rFonts w:ascii="Arial" w:hAnsi="Arial" w:cs="Arial"/>
          <w:sz w:val="22"/>
          <w:szCs w:val="22"/>
          <w:lang w:eastAsia="cs-CZ"/>
        </w:rPr>
        <w:t xml:space="preserve">účtu:  </w:t>
      </w:r>
      <w:r w:rsidRPr="009671A5">
        <w:rPr>
          <w:rFonts w:ascii="Arial" w:hAnsi="Arial" w:cs="Arial"/>
          <w:sz w:val="22"/>
          <w:szCs w:val="22"/>
          <w:lang w:eastAsia="cs-CZ"/>
        </w:rPr>
        <w:tab/>
      </w:r>
      <w:proofErr w:type="gramEnd"/>
      <w:r w:rsidRPr="009671A5">
        <w:rPr>
          <w:rFonts w:ascii="Arial" w:hAnsi="Arial" w:cs="Arial"/>
          <w:sz w:val="22"/>
          <w:szCs w:val="22"/>
          <w:lang w:eastAsia="cs-CZ"/>
        </w:rPr>
        <w:tab/>
      </w:r>
      <w:r w:rsidRPr="009671A5">
        <w:rPr>
          <w:rFonts w:ascii="Arial" w:hAnsi="Arial" w:cs="Arial"/>
          <w:sz w:val="22"/>
          <w:szCs w:val="22"/>
          <w:lang w:eastAsia="cs-CZ"/>
        </w:rPr>
        <w:tab/>
      </w:r>
      <w:r w:rsidRPr="009671A5">
        <w:rPr>
          <w:rFonts w:ascii="Arial" w:hAnsi="Arial" w:cs="Arial"/>
          <w:color w:val="000000"/>
          <w:sz w:val="22"/>
          <w:szCs w:val="22"/>
          <w:lang w:eastAsia="cs-CZ"/>
        </w:rPr>
        <w:t>27-5891410267/0100</w:t>
      </w:r>
      <w:r w:rsidRPr="009671A5">
        <w:rPr>
          <w:rFonts w:ascii="Arial" w:eastAsia="Calibri" w:hAnsi="Arial" w:cs="Arial"/>
          <w:sz w:val="22"/>
          <w:szCs w:val="22"/>
          <w:lang w:eastAsia="cs-CZ"/>
        </w:rPr>
        <w:tab/>
      </w:r>
    </w:p>
    <w:p w14:paraId="76B50E9A" w14:textId="2E043B7A" w:rsidR="005723EA" w:rsidRPr="004047B1" w:rsidRDefault="005723EA" w:rsidP="005723EA">
      <w:pPr>
        <w:spacing w:before="60" w:after="60"/>
        <w:ind w:firstLine="708"/>
        <w:contextualSpacing/>
        <w:rPr>
          <w:rFonts w:ascii="Arial" w:hAnsi="Arial" w:cs="Arial"/>
          <w:sz w:val="22"/>
          <w:szCs w:val="22"/>
          <w:lang w:eastAsia="cs-CZ"/>
        </w:rPr>
      </w:pPr>
      <w:r w:rsidRPr="004047B1">
        <w:rPr>
          <w:rFonts w:ascii="Arial" w:hAnsi="Arial" w:cs="Arial"/>
          <w:sz w:val="22"/>
          <w:szCs w:val="22"/>
          <w:lang w:eastAsia="cs-CZ"/>
        </w:rPr>
        <w:t xml:space="preserve">  (dále jen „</w:t>
      </w:r>
      <w:r w:rsidR="00567E7C">
        <w:rPr>
          <w:rFonts w:ascii="Arial" w:hAnsi="Arial" w:cs="Arial"/>
          <w:sz w:val="22"/>
          <w:szCs w:val="22"/>
          <w:lang w:eastAsia="cs-CZ"/>
        </w:rPr>
        <w:t>Kupující</w:t>
      </w:r>
      <w:r w:rsidRPr="004047B1">
        <w:rPr>
          <w:rFonts w:ascii="Arial" w:hAnsi="Arial" w:cs="Arial"/>
          <w:sz w:val="22"/>
          <w:szCs w:val="22"/>
          <w:lang w:eastAsia="cs-CZ"/>
        </w:rPr>
        <w:t>“</w:t>
      </w:r>
      <w:r w:rsidRPr="004047B1">
        <w:rPr>
          <w:rFonts w:ascii="Arial" w:hAnsi="Arial" w:cs="Arial"/>
          <w:bCs/>
          <w:sz w:val="22"/>
          <w:szCs w:val="22"/>
          <w:lang w:eastAsia="cs-CZ"/>
        </w:rPr>
        <w:t xml:space="preserve"> nebo „</w:t>
      </w:r>
      <w:r w:rsidR="00FA18FE">
        <w:rPr>
          <w:rFonts w:ascii="Arial" w:hAnsi="Arial" w:cs="Arial"/>
          <w:bCs/>
          <w:sz w:val="22"/>
          <w:szCs w:val="22"/>
          <w:lang w:eastAsia="cs-CZ"/>
        </w:rPr>
        <w:t>S</w:t>
      </w:r>
      <w:r w:rsidRPr="004047B1">
        <w:rPr>
          <w:rFonts w:ascii="Arial" w:hAnsi="Arial" w:cs="Arial"/>
          <w:bCs/>
          <w:sz w:val="22"/>
          <w:szCs w:val="22"/>
          <w:lang w:eastAsia="cs-CZ"/>
        </w:rPr>
        <w:t>mluvní strana“</w:t>
      </w:r>
      <w:r w:rsidRPr="004047B1">
        <w:rPr>
          <w:rFonts w:ascii="Arial" w:hAnsi="Arial" w:cs="Arial"/>
          <w:sz w:val="22"/>
          <w:szCs w:val="22"/>
          <w:lang w:eastAsia="cs-CZ"/>
        </w:rPr>
        <w:t xml:space="preserve">)        </w:t>
      </w:r>
    </w:p>
    <w:p w14:paraId="1AFE195E" w14:textId="77777777" w:rsidR="005723EA" w:rsidRPr="004047B1" w:rsidRDefault="005723EA" w:rsidP="005723EA">
      <w:pPr>
        <w:spacing w:before="60" w:after="60"/>
        <w:ind w:left="1276"/>
        <w:contextualSpacing/>
        <w:rPr>
          <w:rFonts w:ascii="Arial" w:hAnsi="Arial" w:cs="Arial"/>
          <w:sz w:val="22"/>
          <w:szCs w:val="22"/>
          <w:lang w:eastAsia="cs-CZ"/>
        </w:rPr>
      </w:pPr>
      <w:r w:rsidRPr="004047B1">
        <w:rPr>
          <w:rFonts w:ascii="Arial" w:hAnsi="Arial" w:cs="Arial"/>
          <w:sz w:val="22"/>
          <w:szCs w:val="22"/>
          <w:lang w:eastAsia="cs-CZ"/>
        </w:rPr>
        <w:t xml:space="preserve">           </w:t>
      </w:r>
    </w:p>
    <w:p w14:paraId="211FE286" w14:textId="77777777" w:rsidR="005723EA" w:rsidRPr="004047B1" w:rsidRDefault="005723EA" w:rsidP="005723EA">
      <w:pPr>
        <w:spacing w:before="60" w:after="60"/>
        <w:ind w:left="1276"/>
        <w:contextualSpacing/>
        <w:rPr>
          <w:rFonts w:ascii="Arial" w:hAnsi="Arial" w:cs="Arial"/>
          <w:b/>
          <w:sz w:val="22"/>
          <w:szCs w:val="22"/>
          <w:lang w:eastAsia="cs-CZ"/>
        </w:rPr>
      </w:pPr>
      <w:r w:rsidRPr="004047B1">
        <w:rPr>
          <w:rFonts w:ascii="Arial" w:hAnsi="Arial" w:cs="Arial"/>
          <w:sz w:val="22"/>
          <w:szCs w:val="22"/>
          <w:lang w:eastAsia="cs-CZ"/>
        </w:rPr>
        <w:t xml:space="preserve"> </w:t>
      </w:r>
      <w:r w:rsidRPr="004047B1">
        <w:rPr>
          <w:rFonts w:ascii="Arial" w:hAnsi="Arial" w:cs="Arial"/>
          <w:b/>
          <w:sz w:val="22"/>
          <w:szCs w:val="22"/>
          <w:lang w:eastAsia="cs-CZ"/>
        </w:rPr>
        <w:t>a</w:t>
      </w:r>
    </w:p>
    <w:p w14:paraId="5F41EB12" w14:textId="77777777" w:rsidR="005723EA" w:rsidRPr="004047B1" w:rsidRDefault="005723EA" w:rsidP="005723EA">
      <w:pPr>
        <w:tabs>
          <w:tab w:val="left" w:pos="851"/>
        </w:tabs>
        <w:spacing w:before="60" w:after="60"/>
        <w:ind w:left="851"/>
        <w:rPr>
          <w:rFonts w:ascii="Arial" w:hAnsi="Arial" w:cs="Arial"/>
          <w:b/>
          <w:sz w:val="22"/>
          <w:szCs w:val="22"/>
          <w:lang w:eastAsia="cs-CZ"/>
        </w:rPr>
      </w:pPr>
    </w:p>
    <w:p w14:paraId="7EE3FACF" w14:textId="174AA3A6" w:rsidR="005723EA" w:rsidRPr="004047B1" w:rsidRDefault="005723EA" w:rsidP="005723EA">
      <w:pPr>
        <w:tabs>
          <w:tab w:val="left" w:pos="851"/>
        </w:tabs>
        <w:spacing w:before="60" w:after="60"/>
        <w:ind w:left="851" w:hanging="284"/>
        <w:rPr>
          <w:rFonts w:ascii="Arial" w:hAnsi="Arial" w:cs="Arial"/>
          <w:b/>
          <w:sz w:val="22"/>
          <w:szCs w:val="22"/>
          <w:lang w:eastAsia="cs-CZ"/>
        </w:rPr>
      </w:pPr>
      <w:r w:rsidRPr="004047B1">
        <w:rPr>
          <w:rFonts w:ascii="Arial" w:hAnsi="Arial" w:cs="Arial"/>
          <w:b/>
          <w:sz w:val="22"/>
          <w:szCs w:val="22"/>
          <w:lang w:eastAsia="cs-CZ"/>
        </w:rPr>
        <w:t xml:space="preserve">2. </w:t>
      </w:r>
      <w:permStart w:id="1229350623" w:edGrp="everyone"/>
      <w:r w:rsidRPr="004047B1">
        <w:rPr>
          <w:rFonts w:ascii="Arial" w:hAnsi="Arial" w:cs="Arial"/>
          <w:b/>
          <w:sz w:val="22"/>
          <w:szCs w:val="22"/>
          <w:lang w:eastAsia="cs-CZ"/>
        </w:rPr>
        <w:t xml:space="preserve">(doplní </w:t>
      </w:r>
      <w:r w:rsidR="0011441E">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0B19DF46" w14:textId="10C766A8" w:rsidR="005723EA" w:rsidRPr="0011441E" w:rsidRDefault="005723EA" w:rsidP="005723EA">
      <w:pPr>
        <w:tabs>
          <w:tab w:val="left" w:pos="2552"/>
        </w:tabs>
        <w:spacing w:before="60" w:after="60"/>
        <w:ind w:left="851"/>
        <w:jc w:val="both"/>
        <w:rPr>
          <w:rFonts w:ascii="Arial" w:hAnsi="Arial" w:cs="Arial"/>
          <w:sz w:val="22"/>
          <w:szCs w:val="22"/>
          <w:lang w:eastAsia="cs-CZ"/>
        </w:rPr>
      </w:pPr>
      <w:r w:rsidRPr="004047B1">
        <w:rPr>
          <w:rFonts w:ascii="Arial" w:hAnsi="Arial" w:cs="Arial"/>
          <w:sz w:val="22"/>
          <w:szCs w:val="22"/>
          <w:lang w:eastAsia="cs-CZ"/>
        </w:rPr>
        <w:t xml:space="preserve">zastoupená/ý: </w:t>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sz w:val="22"/>
          <w:szCs w:val="22"/>
          <w:lang w:eastAsia="cs-CZ"/>
        </w:rPr>
        <w:tab/>
      </w:r>
      <w:r w:rsidRPr="004047B1">
        <w:rPr>
          <w:rFonts w:ascii="Arial" w:hAnsi="Arial" w:cs="Arial"/>
          <w:i/>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hAnsi="Arial" w:cs="Arial"/>
          <w:i/>
          <w:sz w:val="22"/>
          <w:szCs w:val="22"/>
          <w:lang w:eastAsia="cs-CZ"/>
        </w:rPr>
        <w:t>)</w:t>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p>
    <w:p w14:paraId="7A972E82" w14:textId="17191F35" w:rsidR="005723EA" w:rsidRPr="0011441E" w:rsidRDefault="005723EA" w:rsidP="005723EA">
      <w:pPr>
        <w:widowControl w:val="0"/>
        <w:tabs>
          <w:tab w:val="left" w:pos="2127"/>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se sídlem:</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 xml:space="preserve"> </w:t>
      </w:r>
    </w:p>
    <w:p w14:paraId="14E02644" w14:textId="5390EC1A" w:rsidR="005723EA" w:rsidRPr="0011441E" w:rsidRDefault="005723EA" w:rsidP="005723EA">
      <w:pPr>
        <w:spacing w:before="60" w:after="60"/>
        <w:ind w:left="851"/>
        <w:rPr>
          <w:rFonts w:ascii="Arial" w:hAnsi="Arial" w:cs="Arial"/>
          <w:sz w:val="22"/>
          <w:szCs w:val="22"/>
          <w:lang w:eastAsia="cs-CZ"/>
        </w:rPr>
      </w:pPr>
      <w:r w:rsidRPr="0011441E">
        <w:rPr>
          <w:rFonts w:ascii="Arial" w:hAnsi="Arial" w:cs="Arial"/>
          <w:sz w:val="22"/>
          <w:szCs w:val="22"/>
          <w:lang w:eastAsia="cs-CZ"/>
        </w:rPr>
        <w:t xml:space="preserve">IČO: </w:t>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i/>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hAnsi="Arial" w:cs="Arial"/>
          <w:i/>
          <w:sz w:val="22"/>
          <w:szCs w:val="22"/>
          <w:lang w:eastAsia="cs-CZ"/>
        </w:rPr>
        <w:t>)</w:t>
      </w:r>
      <w:r w:rsidRPr="0011441E">
        <w:rPr>
          <w:rFonts w:ascii="Arial" w:hAnsi="Arial" w:cs="Arial"/>
          <w:sz w:val="22"/>
          <w:szCs w:val="22"/>
          <w:lang w:eastAsia="cs-CZ"/>
        </w:rPr>
        <w:tab/>
      </w:r>
      <w:r w:rsidRPr="0011441E">
        <w:rPr>
          <w:rFonts w:ascii="Arial" w:hAnsi="Arial" w:cs="Arial"/>
          <w:sz w:val="22"/>
          <w:szCs w:val="22"/>
          <w:lang w:eastAsia="cs-CZ"/>
        </w:rPr>
        <w:tab/>
        <w:t xml:space="preserve"> </w:t>
      </w:r>
      <w:r w:rsidRPr="0011441E">
        <w:rPr>
          <w:rFonts w:ascii="Arial" w:hAnsi="Arial" w:cs="Arial"/>
          <w:sz w:val="22"/>
          <w:szCs w:val="22"/>
          <w:lang w:eastAsia="cs-CZ"/>
        </w:rPr>
        <w:tab/>
      </w:r>
    </w:p>
    <w:p w14:paraId="7628CE0D" w14:textId="1D415D89"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 xml:space="preserve">DIČ: </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p>
    <w:p w14:paraId="1675B047" w14:textId="05B70A97"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bankovní spojení:</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p>
    <w:p w14:paraId="3BF84878" w14:textId="4D31CD83" w:rsidR="005723EA" w:rsidRPr="0011441E" w:rsidRDefault="005723EA" w:rsidP="005723EA">
      <w:pPr>
        <w:widowControl w:val="0"/>
        <w:tabs>
          <w:tab w:val="left" w:pos="2552"/>
        </w:tabs>
        <w:spacing w:before="60" w:after="60"/>
        <w:ind w:left="851"/>
        <w:rPr>
          <w:rFonts w:ascii="Arial" w:eastAsia="Arial Unicode MS" w:hAnsi="Arial" w:cs="Arial"/>
          <w:i/>
          <w:kern w:val="1"/>
          <w:sz w:val="22"/>
          <w:szCs w:val="22"/>
          <w:lang w:eastAsia="cs-CZ"/>
        </w:rPr>
      </w:pPr>
      <w:r w:rsidRPr="0011441E">
        <w:rPr>
          <w:rFonts w:ascii="Arial" w:eastAsia="Arial Unicode MS" w:hAnsi="Arial" w:cs="Arial"/>
          <w:kern w:val="1"/>
          <w:sz w:val="22"/>
          <w:szCs w:val="22"/>
          <w:lang w:eastAsia="cs-CZ"/>
        </w:rPr>
        <w:t xml:space="preserve">číslo účtu: </w:t>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r w:rsidRPr="0011441E">
        <w:rPr>
          <w:rFonts w:ascii="Arial" w:eastAsia="Arial Unicode MS" w:hAnsi="Arial" w:cs="Arial"/>
          <w:i/>
          <w:kern w:val="1"/>
          <w:sz w:val="22"/>
          <w:szCs w:val="22"/>
          <w:lang w:eastAsia="cs-CZ"/>
        </w:rPr>
        <w:t>)</w:t>
      </w:r>
    </w:p>
    <w:p w14:paraId="3F00F1AB" w14:textId="1CCFA3ED" w:rsidR="005723EA" w:rsidRPr="0011441E" w:rsidRDefault="005723EA" w:rsidP="005723EA">
      <w:pPr>
        <w:widowControl w:val="0"/>
        <w:tabs>
          <w:tab w:val="left" w:pos="2552"/>
        </w:tabs>
        <w:spacing w:before="60" w:after="60"/>
        <w:ind w:left="851"/>
        <w:rPr>
          <w:rFonts w:ascii="Arial" w:eastAsia="Arial Unicode MS" w:hAnsi="Arial" w:cs="Arial"/>
          <w:kern w:val="1"/>
          <w:sz w:val="22"/>
          <w:szCs w:val="22"/>
          <w:lang w:eastAsia="cs-CZ"/>
        </w:rPr>
      </w:pPr>
      <w:r w:rsidRPr="0011441E">
        <w:rPr>
          <w:rFonts w:ascii="Arial" w:eastAsia="Arial Unicode MS" w:hAnsi="Arial" w:cs="Arial"/>
          <w:kern w:val="1"/>
          <w:sz w:val="22"/>
          <w:szCs w:val="22"/>
          <w:lang w:eastAsia="cs-CZ"/>
        </w:rPr>
        <w:t xml:space="preserve">Pověřená osoba k jednání: </w:t>
      </w:r>
      <w:r w:rsidRPr="0011441E">
        <w:rPr>
          <w:rFonts w:ascii="Arial" w:eastAsia="Arial Unicode MS" w:hAnsi="Arial" w:cs="Arial"/>
          <w:kern w:val="1"/>
          <w:sz w:val="22"/>
          <w:szCs w:val="22"/>
          <w:lang w:eastAsia="cs-CZ"/>
        </w:rPr>
        <w:tab/>
      </w:r>
      <w:r w:rsidRPr="0011441E">
        <w:rPr>
          <w:rFonts w:ascii="Arial" w:eastAsia="Arial Unicode MS" w:hAnsi="Arial" w:cs="Arial"/>
          <w:i/>
          <w:kern w:val="1"/>
          <w:sz w:val="22"/>
          <w:szCs w:val="22"/>
          <w:lang w:eastAsia="cs-CZ"/>
        </w:rPr>
        <w:t xml:space="preserve">(doplní </w:t>
      </w:r>
      <w:r w:rsidR="0011441E" w:rsidRPr="0011441E">
        <w:rPr>
          <w:rFonts w:ascii="Arial" w:hAnsi="Arial" w:cs="Arial"/>
          <w:sz w:val="22"/>
          <w:szCs w:val="22"/>
          <w:lang w:eastAsia="cs-CZ"/>
        </w:rPr>
        <w:t>Prodávající</w:t>
      </w:r>
    </w:p>
    <w:permEnd w:id="1229350623"/>
    <w:p w14:paraId="2244114D" w14:textId="77777777" w:rsidR="005723EA" w:rsidRPr="0011441E" w:rsidRDefault="005723EA" w:rsidP="005723EA">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11441E">
        <w:rPr>
          <w:rFonts w:ascii="Arial" w:hAnsi="Arial" w:cs="Arial"/>
          <w:sz w:val="22"/>
          <w:szCs w:val="22"/>
          <w:lang w:eastAsia="cs-CZ"/>
        </w:rPr>
        <w:tab/>
      </w:r>
      <w:r w:rsidRPr="0011441E">
        <w:rPr>
          <w:rFonts w:ascii="Arial" w:hAnsi="Arial" w:cs="Arial"/>
          <w:sz w:val="22"/>
          <w:szCs w:val="22"/>
          <w:lang w:eastAsia="cs-CZ"/>
        </w:rPr>
        <w:tab/>
      </w:r>
      <w:r w:rsidRPr="0011441E">
        <w:rPr>
          <w:rFonts w:ascii="Arial" w:hAnsi="Arial" w:cs="Arial"/>
          <w:sz w:val="22"/>
          <w:szCs w:val="22"/>
          <w:lang w:eastAsia="cs-CZ"/>
        </w:rPr>
        <w:tab/>
      </w:r>
    </w:p>
    <w:p w14:paraId="28588B32" w14:textId="736A8D43" w:rsidR="005723EA" w:rsidRPr="0011441E" w:rsidRDefault="005723EA" w:rsidP="005723EA">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11441E">
        <w:rPr>
          <w:rFonts w:ascii="Arial" w:hAnsi="Arial" w:cs="Arial"/>
          <w:bCs/>
          <w:sz w:val="22"/>
          <w:szCs w:val="22"/>
          <w:lang w:eastAsia="cs-CZ"/>
        </w:rPr>
        <w:t>(dále jen „</w:t>
      </w:r>
      <w:r w:rsidR="0011441E" w:rsidRPr="0011441E">
        <w:rPr>
          <w:rFonts w:ascii="Arial" w:hAnsi="Arial" w:cs="Arial"/>
          <w:sz w:val="22"/>
          <w:szCs w:val="22"/>
          <w:lang w:eastAsia="cs-CZ"/>
        </w:rPr>
        <w:t>Prodávající</w:t>
      </w:r>
      <w:r w:rsidRPr="0011441E">
        <w:rPr>
          <w:rFonts w:ascii="Arial" w:hAnsi="Arial" w:cs="Arial"/>
          <w:bCs/>
          <w:sz w:val="22"/>
          <w:szCs w:val="22"/>
          <w:lang w:eastAsia="cs-CZ"/>
        </w:rPr>
        <w:t>“ nebo „</w:t>
      </w:r>
      <w:r w:rsidR="00FA18FE">
        <w:rPr>
          <w:rFonts w:ascii="Arial" w:hAnsi="Arial" w:cs="Arial"/>
          <w:bCs/>
          <w:sz w:val="22"/>
          <w:szCs w:val="22"/>
          <w:lang w:eastAsia="cs-CZ"/>
        </w:rPr>
        <w:t>S</w:t>
      </w:r>
      <w:r w:rsidRPr="0011441E">
        <w:rPr>
          <w:rFonts w:ascii="Arial" w:hAnsi="Arial" w:cs="Arial"/>
          <w:bCs/>
          <w:sz w:val="22"/>
          <w:szCs w:val="22"/>
          <w:lang w:eastAsia="cs-CZ"/>
        </w:rPr>
        <w:t>mluvní strana“)</w:t>
      </w:r>
    </w:p>
    <w:p w14:paraId="67E0B6EF" w14:textId="77777777" w:rsidR="005723EA" w:rsidRPr="004047B1" w:rsidRDefault="005723EA" w:rsidP="005723EA">
      <w:pPr>
        <w:spacing w:before="60" w:after="60"/>
        <w:ind w:left="1276" w:firstLine="709"/>
        <w:rPr>
          <w:rFonts w:ascii="Arial" w:hAnsi="Arial" w:cs="Arial"/>
          <w:sz w:val="22"/>
          <w:szCs w:val="22"/>
          <w:lang w:eastAsia="cs-CZ"/>
        </w:rPr>
      </w:pPr>
    </w:p>
    <w:p w14:paraId="32D6CA63" w14:textId="0E96A14F" w:rsidR="005723EA" w:rsidRPr="004047B1" w:rsidRDefault="005723EA" w:rsidP="005723EA">
      <w:pPr>
        <w:spacing w:before="60" w:after="60"/>
        <w:jc w:val="center"/>
        <w:rPr>
          <w:rFonts w:ascii="Arial" w:hAnsi="Arial" w:cs="Arial"/>
          <w:b/>
          <w:sz w:val="22"/>
          <w:szCs w:val="22"/>
          <w:lang w:eastAsia="cs-CZ"/>
        </w:rPr>
      </w:pPr>
      <w:r w:rsidRPr="004047B1">
        <w:rPr>
          <w:rFonts w:ascii="Arial" w:hAnsi="Arial" w:cs="Arial"/>
          <w:b/>
          <w:sz w:val="22"/>
          <w:szCs w:val="22"/>
          <w:lang w:eastAsia="cs-CZ"/>
        </w:rPr>
        <w:t xml:space="preserve">uzavřely níže uvedeného dne, měsíce a roku tuto </w:t>
      </w:r>
      <w:r w:rsidR="008C431C">
        <w:rPr>
          <w:rFonts w:ascii="Arial" w:hAnsi="Arial" w:cs="Arial"/>
          <w:b/>
          <w:sz w:val="22"/>
          <w:szCs w:val="22"/>
          <w:lang w:eastAsia="cs-CZ"/>
        </w:rPr>
        <w:t>kupní smlouvu na dodání zboží dle</w:t>
      </w:r>
      <w:r w:rsidRPr="004047B1">
        <w:rPr>
          <w:rFonts w:ascii="Arial" w:hAnsi="Arial" w:cs="Arial"/>
          <w:b/>
          <w:sz w:val="22"/>
          <w:szCs w:val="22"/>
          <w:lang w:eastAsia="cs-CZ"/>
        </w:rPr>
        <w:t xml:space="preserve"> </w:t>
      </w:r>
      <w:r w:rsidR="008C431C">
        <w:rPr>
          <w:rFonts w:ascii="Arial" w:hAnsi="Arial" w:cs="Arial"/>
          <w:b/>
          <w:sz w:val="22"/>
          <w:szCs w:val="22"/>
          <w:lang w:eastAsia="cs-CZ"/>
        </w:rPr>
        <w:t>ustanovení</w:t>
      </w:r>
      <w:r w:rsidRPr="004047B1">
        <w:rPr>
          <w:rFonts w:ascii="Arial" w:hAnsi="Arial" w:cs="Arial"/>
          <w:b/>
          <w:sz w:val="22"/>
          <w:szCs w:val="22"/>
          <w:lang w:eastAsia="cs-CZ"/>
        </w:rPr>
        <w:t xml:space="preserve"> </w:t>
      </w:r>
      <w:r w:rsidR="002F0998">
        <w:rPr>
          <w:rFonts w:ascii="Arial" w:hAnsi="Arial" w:cs="Arial"/>
          <w:b/>
          <w:sz w:val="22"/>
          <w:szCs w:val="22"/>
          <w:lang w:eastAsia="cs-CZ"/>
        </w:rPr>
        <w:t>§</w:t>
      </w:r>
      <w:r w:rsidRPr="004047B1">
        <w:rPr>
          <w:rFonts w:ascii="Arial" w:hAnsi="Arial" w:cs="Arial"/>
          <w:b/>
          <w:sz w:val="22"/>
          <w:szCs w:val="22"/>
          <w:lang w:eastAsia="cs-CZ"/>
        </w:rPr>
        <w:t> </w:t>
      </w:r>
      <w:r w:rsidR="008C431C">
        <w:rPr>
          <w:rFonts w:ascii="Arial" w:hAnsi="Arial" w:cs="Arial"/>
          <w:b/>
          <w:sz w:val="22"/>
          <w:szCs w:val="22"/>
          <w:lang w:eastAsia="cs-CZ"/>
        </w:rPr>
        <w:t>2079</w:t>
      </w:r>
      <w:r w:rsidRPr="004047B1">
        <w:rPr>
          <w:rFonts w:ascii="Arial" w:hAnsi="Arial" w:cs="Arial"/>
          <w:b/>
          <w:sz w:val="22"/>
          <w:szCs w:val="22"/>
          <w:lang w:eastAsia="cs-CZ"/>
        </w:rPr>
        <w:t xml:space="preserve"> a násl. </w:t>
      </w:r>
      <w:r w:rsidR="00A9175F">
        <w:rPr>
          <w:rFonts w:ascii="Arial" w:hAnsi="Arial" w:cs="Arial"/>
          <w:b/>
          <w:sz w:val="22"/>
          <w:szCs w:val="22"/>
          <w:lang w:eastAsia="cs-CZ"/>
        </w:rPr>
        <w:t>O</w:t>
      </w:r>
      <w:r w:rsidRPr="004047B1">
        <w:rPr>
          <w:rFonts w:ascii="Arial" w:hAnsi="Arial" w:cs="Arial"/>
          <w:b/>
          <w:sz w:val="22"/>
          <w:szCs w:val="22"/>
          <w:lang w:eastAsia="cs-CZ"/>
        </w:rPr>
        <w:t>bčanského zákoníku (dále jen „</w:t>
      </w:r>
      <w:r w:rsidR="00175CBC">
        <w:rPr>
          <w:rFonts w:ascii="Arial" w:hAnsi="Arial" w:cs="Arial"/>
          <w:b/>
          <w:sz w:val="22"/>
          <w:szCs w:val="22"/>
          <w:lang w:eastAsia="cs-CZ"/>
        </w:rPr>
        <w:t>S</w:t>
      </w:r>
      <w:r w:rsidRPr="004047B1">
        <w:rPr>
          <w:rFonts w:ascii="Arial" w:hAnsi="Arial" w:cs="Arial"/>
          <w:b/>
          <w:sz w:val="22"/>
          <w:szCs w:val="22"/>
          <w:lang w:eastAsia="cs-CZ"/>
        </w:rPr>
        <w:t>mlouva“)</w:t>
      </w:r>
    </w:p>
    <w:p w14:paraId="751F1074" w14:textId="77777777" w:rsidR="005723EA" w:rsidRPr="004047B1" w:rsidRDefault="005723EA" w:rsidP="005723EA">
      <w:pPr>
        <w:spacing w:before="60" w:after="60"/>
        <w:ind w:left="851"/>
        <w:jc w:val="both"/>
        <w:rPr>
          <w:rFonts w:ascii="Arial" w:hAnsi="Arial" w:cs="Arial"/>
          <w:b/>
          <w:sz w:val="22"/>
          <w:szCs w:val="22"/>
          <w:lang w:eastAsia="cs-CZ"/>
        </w:rPr>
      </w:pPr>
    </w:p>
    <w:p w14:paraId="43C71FD6" w14:textId="77777777" w:rsidR="005723EA" w:rsidRPr="004047B1" w:rsidRDefault="005723EA" w:rsidP="005723EA">
      <w:pPr>
        <w:pStyle w:val="RLProhlensmluvnchstran"/>
        <w:rPr>
          <w:rFonts w:ascii="Arial" w:hAnsi="Arial" w:cs="Arial"/>
          <w:szCs w:val="22"/>
        </w:rPr>
      </w:pPr>
      <w:r w:rsidRPr="004047B1">
        <w:rPr>
          <w:rFonts w:ascii="Arial" w:hAnsi="Arial" w:cs="Arial"/>
          <w:szCs w:val="22"/>
        </w:rPr>
        <w:t>Smluvní strany, vědomy si svých závazků v této Smlouvě obsažených a s úmyslem být touto Smlouvou vázány, dohodly se na následujícím znění Smlouvy:</w:t>
      </w:r>
    </w:p>
    <w:p w14:paraId="491D2B95" w14:textId="77777777" w:rsidR="005723EA" w:rsidRPr="004047B1" w:rsidRDefault="005723EA" w:rsidP="005723EA">
      <w:pPr>
        <w:spacing w:before="60" w:after="60"/>
        <w:ind w:left="851"/>
        <w:jc w:val="both"/>
        <w:rPr>
          <w:rFonts w:ascii="Arial" w:hAnsi="Arial" w:cs="Arial"/>
          <w:b/>
          <w:sz w:val="22"/>
          <w:szCs w:val="22"/>
        </w:rPr>
      </w:pPr>
    </w:p>
    <w:p w14:paraId="7F1DE0F8" w14:textId="77777777" w:rsidR="005723EA" w:rsidRPr="004047B1" w:rsidRDefault="005723EA" w:rsidP="005723EA">
      <w:pPr>
        <w:spacing w:before="60" w:after="60"/>
        <w:rPr>
          <w:rFonts w:ascii="Arial" w:hAnsi="Arial" w:cs="Arial"/>
          <w:sz w:val="22"/>
          <w:szCs w:val="22"/>
        </w:rPr>
      </w:pPr>
    </w:p>
    <w:p w14:paraId="38C66458" w14:textId="77777777" w:rsidR="008C431C" w:rsidRPr="008C431C" w:rsidRDefault="008C431C" w:rsidP="008C431C">
      <w:pPr>
        <w:spacing w:before="60" w:after="60" w:line="480" w:lineRule="auto"/>
        <w:jc w:val="center"/>
        <w:rPr>
          <w:rFonts w:ascii="Arial" w:hAnsi="Arial" w:cs="Arial"/>
          <w:b/>
          <w:sz w:val="22"/>
          <w:szCs w:val="22"/>
        </w:rPr>
      </w:pPr>
      <w:r w:rsidRPr="008C431C">
        <w:rPr>
          <w:rFonts w:ascii="Arial" w:hAnsi="Arial" w:cs="Arial"/>
          <w:b/>
          <w:sz w:val="22"/>
          <w:szCs w:val="22"/>
        </w:rPr>
        <w:t>I. Preambule</w:t>
      </w:r>
    </w:p>
    <w:p w14:paraId="2E04642E" w14:textId="52AB3E8A" w:rsidR="008C431C" w:rsidRPr="008C431C" w:rsidRDefault="008C431C" w:rsidP="008C431C">
      <w:pPr>
        <w:spacing w:before="60" w:after="60"/>
        <w:jc w:val="both"/>
        <w:rPr>
          <w:rFonts w:ascii="Arial" w:hAnsi="Arial" w:cs="Arial"/>
          <w:b/>
          <w:sz w:val="22"/>
          <w:szCs w:val="22"/>
        </w:rPr>
      </w:pPr>
      <w:r w:rsidRPr="008C431C">
        <w:rPr>
          <w:rFonts w:ascii="Arial" w:hAnsi="Arial" w:cs="Arial"/>
          <w:sz w:val="22"/>
          <w:szCs w:val="22"/>
        </w:rPr>
        <w:t xml:space="preserve">Tato Smlouva je uzavřena mezi Kupujícím a Prodávajícím na základě výběrového řízení pro plnění veřejné zakázky malého rozsahu s názvem </w:t>
      </w:r>
      <w:r w:rsidRPr="008C431C">
        <w:rPr>
          <w:rFonts w:ascii="Arial" w:hAnsi="Arial" w:cs="Arial"/>
          <w:b/>
          <w:sz w:val="22"/>
          <w:szCs w:val="22"/>
        </w:rPr>
        <w:t>„</w:t>
      </w:r>
      <w:r w:rsidRPr="008C431C">
        <w:rPr>
          <w:rFonts w:ascii="Arial" w:hAnsi="Arial"/>
          <w:b/>
          <w:bCs/>
          <w:kern w:val="2"/>
          <w:sz w:val="22"/>
          <w:szCs w:val="22"/>
        </w:rPr>
        <w:t>Nákup ojetého nákladního automobilu s nosičem kontejneru</w:t>
      </w:r>
      <w:r w:rsidRPr="008C431C">
        <w:rPr>
          <w:rFonts w:ascii="Arial" w:hAnsi="Arial" w:cs="Arial"/>
          <w:b/>
          <w:sz w:val="22"/>
          <w:szCs w:val="22"/>
        </w:rPr>
        <w:t>“.</w:t>
      </w:r>
    </w:p>
    <w:p w14:paraId="7983F4E0" w14:textId="77777777" w:rsidR="008C431C" w:rsidRDefault="008C431C" w:rsidP="008C431C">
      <w:pPr>
        <w:spacing w:before="60" w:after="60"/>
        <w:jc w:val="both"/>
        <w:rPr>
          <w:rFonts w:ascii="Arial" w:hAnsi="Arial" w:cs="Arial"/>
          <w:b/>
          <w:sz w:val="22"/>
          <w:szCs w:val="22"/>
        </w:rPr>
      </w:pPr>
    </w:p>
    <w:p w14:paraId="260A5F45" w14:textId="77777777" w:rsidR="008C431C" w:rsidRPr="008C431C" w:rsidRDefault="008C431C" w:rsidP="008C431C">
      <w:pPr>
        <w:spacing w:before="60" w:after="60"/>
        <w:jc w:val="both"/>
        <w:rPr>
          <w:rFonts w:ascii="Arial" w:hAnsi="Arial" w:cs="Arial"/>
          <w:b/>
          <w:sz w:val="22"/>
          <w:szCs w:val="22"/>
        </w:rPr>
      </w:pPr>
    </w:p>
    <w:p w14:paraId="43806A07" w14:textId="4481567B" w:rsidR="008C431C" w:rsidRPr="008C431C" w:rsidRDefault="007C7F9B" w:rsidP="008C431C">
      <w:pPr>
        <w:spacing w:before="60" w:after="60" w:line="276" w:lineRule="auto"/>
        <w:jc w:val="center"/>
        <w:rPr>
          <w:rFonts w:ascii="Arial" w:hAnsi="Arial" w:cs="Arial"/>
          <w:b/>
          <w:sz w:val="22"/>
          <w:szCs w:val="22"/>
        </w:rPr>
      </w:pPr>
      <w:r>
        <w:rPr>
          <w:rFonts w:ascii="Arial" w:hAnsi="Arial" w:cs="Arial"/>
          <w:b/>
          <w:sz w:val="22"/>
          <w:szCs w:val="22"/>
        </w:rPr>
        <w:lastRenderedPageBreak/>
        <w:br/>
      </w:r>
      <w:r w:rsidR="008C431C" w:rsidRPr="008C431C">
        <w:rPr>
          <w:rFonts w:ascii="Arial" w:hAnsi="Arial" w:cs="Arial"/>
          <w:b/>
          <w:sz w:val="22"/>
          <w:szCs w:val="22"/>
        </w:rPr>
        <w:t>II. Účel Smlouvy</w:t>
      </w:r>
    </w:p>
    <w:p w14:paraId="30706FCD" w14:textId="77777777" w:rsidR="008C431C" w:rsidRPr="008C431C" w:rsidRDefault="008C431C" w:rsidP="00EA5B08">
      <w:pPr>
        <w:numPr>
          <w:ilvl w:val="0"/>
          <w:numId w:val="2"/>
        </w:numPr>
        <w:spacing w:before="120" w:after="120"/>
        <w:ind w:left="426" w:hanging="426"/>
        <w:contextualSpacing/>
        <w:jc w:val="both"/>
        <w:rPr>
          <w:rFonts w:ascii="Arial" w:hAnsi="Arial" w:cs="Arial"/>
          <w:sz w:val="22"/>
          <w:szCs w:val="22"/>
        </w:rPr>
      </w:pPr>
      <w:r w:rsidRPr="008C431C">
        <w:rPr>
          <w:rFonts w:ascii="Arial" w:hAnsi="Arial" w:cs="Arial"/>
          <w:sz w:val="22"/>
          <w:szCs w:val="22"/>
        </w:rPr>
        <w:t xml:space="preserve">Účelem této Smlouvy je realizace Veřejné zakázky dle zadávací dokumentace Veřejné zakázky a nabídky Prodávajícího, které tvoří přílohu této Smlouvy (dále jen „Zadávací dokumentace“ dostupná na: </w:t>
      </w:r>
      <w:r w:rsidRPr="008C431C">
        <w:rPr>
          <w:rFonts w:ascii="Arial" w:hAnsi="Arial" w:cs="Arial"/>
          <w:i/>
          <w:sz w:val="22"/>
          <w:szCs w:val="22"/>
        </w:rPr>
        <w:t>https://zakazky.usti.cz/profile_display_328.html).</w:t>
      </w:r>
    </w:p>
    <w:p w14:paraId="647DDC78" w14:textId="77777777" w:rsidR="008C431C" w:rsidRPr="008C431C" w:rsidRDefault="008C431C" w:rsidP="00EA5B08">
      <w:pPr>
        <w:numPr>
          <w:ilvl w:val="0"/>
          <w:numId w:val="2"/>
        </w:numPr>
        <w:spacing w:before="120" w:after="120"/>
        <w:ind w:left="426" w:hanging="426"/>
        <w:contextualSpacing/>
        <w:jc w:val="both"/>
        <w:rPr>
          <w:rFonts w:ascii="Arial" w:hAnsi="Arial" w:cs="Arial"/>
          <w:sz w:val="22"/>
          <w:szCs w:val="22"/>
        </w:rPr>
      </w:pPr>
      <w:r w:rsidRPr="008C431C">
        <w:rPr>
          <w:rFonts w:ascii="Arial" w:hAnsi="Arial" w:cs="Arial"/>
          <w:sz w:val="22"/>
          <w:szCs w:val="22"/>
        </w:rPr>
        <w:t>Prodávající touto Smlouvou garantuje Kupujícímu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7FCEFF" w14:textId="77777777" w:rsidR="008C431C" w:rsidRPr="008C431C" w:rsidRDefault="008C431C" w:rsidP="00EA5B08">
      <w:pPr>
        <w:numPr>
          <w:ilvl w:val="0"/>
          <w:numId w:val="3"/>
        </w:numPr>
        <w:spacing w:before="120" w:after="120"/>
        <w:contextualSpacing/>
        <w:jc w:val="both"/>
        <w:rPr>
          <w:rFonts w:ascii="Arial" w:hAnsi="Arial" w:cs="Arial"/>
          <w:sz w:val="22"/>
          <w:szCs w:val="22"/>
        </w:rPr>
      </w:pPr>
      <w:r w:rsidRPr="008C431C">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134D998" w14:textId="77777777" w:rsidR="008C431C" w:rsidRPr="008C431C" w:rsidRDefault="008C431C" w:rsidP="00EA5B08">
      <w:pPr>
        <w:numPr>
          <w:ilvl w:val="0"/>
          <w:numId w:val="3"/>
        </w:numPr>
        <w:spacing w:before="120" w:after="120"/>
        <w:contextualSpacing/>
        <w:jc w:val="both"/>
        <w:rPr>
          <w:rFonts w:ascii="Arial" w:hAnsi="Arial" w:cs="Arial"/>
          <w:sz w:val="22"/>
          <w:szCs w:val="22"/>
        </w:rPr>
      </w:pPr>
      <w:r w:rsidRPr="008C431C">
        <w:rPr>
          <w:rFonts w:ascii="Arial" w:hAnsi="Arial" w:cs="Arial"/>
          <w:sz w:val="22"/>
          <w:szCs w:val="22"/>
        </w:rPr>
        <w:t>v případě chybějících ustanovení této Smlouvy budou použita dostatečně konkrétní ustanovení Zadávací dokumentace.</w:t>
      </w:r>
    </w:p>
    <w:p w14:paraId="638C3E3C" w14:textId="6EC74D5E" w:rsidR="008C431C" w:rsidRPr="008C431C" w:rsidRDefault="008C431C" w:rsidP="00EA5B08">
      <w:pPr>
        <w:numPr>
          <w:ilvl w:val="0"/>
          <w:numId w:val="4"/>
        </w:numPr>
        <w:spacing w:before="120" w:after="120"/>
        <w:ind w:left="426" w:hanging="426"/>
        <w:contextualSpacing/>
        <w:jc w:val="both"/>
        <w:rPr>
          <w:rFonts w:ascii="Arial" w:hAnsi="Arial" w:cs="Arial"/>
          <w:sz w:val="22"/>
          <w:szCs w:val="22"/>
        </w:rPr>
      </w:pPr>
      <w:r w:rsidRPr="008C431C">
        <w:rPr>
          <w:rFonts w:ascii="Arial" w:hAnsi="Arial" w:cs="Arial"/>
          <w:sz w:val="22"/>
          <w:szCs w:val="22"/>
        </w:rPr>
        <w:t>Prodávající je vázán svou nabídkou předloženou Kupujícím</w:t>
      </w:r>
      <w:r w:rsidR="00182093">
        <w:rPr>
          <w:rFonts w:ascii="Arial" w:hAnsi="Arial" w:cs="Arial"/>
          <w:sz w:val="22"/>
          <w:szCs w:val="22"/>
        </w:rPr>
        <w:t>u</w:t>
      </w:r>
      <w:r w:rsidRPr="008C431C">
        <w:rPr>
          <w:rFonts w:ascii="Arial" w:hAnsi="Arial" w:cs="Arial"/>
          <w:sz w:val="22"/>
          <w:szCs w:val="22"/>
        </w:rPr>
        <w:t xml:space="preserve"> v rámci výběrového řízení na zadání Veřejné zakázky, která se pro úpravu vzájemných vztahů vyplývajících z této Smlouvy použije subsidiárně.</w:t>
      </w:r>
    </w:p>
    <w:p w14:paraId="163C6F79" w14:textId="77777777" w:rsidR="008C431C" w:rsidRPr="008C431C" w:rsidRDefault="008C431C" w:rsidP="008C431C">
      <w:pPr>
        <w:spacing w:before="60" w:after="60"/>
        <w:jc w:val="both"/>
        <w:rPr>
          <w:rFonts w:ascii="Arial" w:hAnsi="Arial" w:cs="Arial"/>
          <w:sz w:val="22"/>
          <w:szCs w:val="22"/>
        </w:rPr>
      </w:pPr>
    </w:p>
    <w:p w14:paraId="278D3493" w14:textId="77777777" w:rsidR="008C431C" w:rsidRPr="008C431C" w:rsidRDefault="008C431C" w:rsidP="008C431C">
      <w:pPr>
        <w:spacing w:before="60" w:line="480" w:lineRule="auto"/>
        <w:jc w:val="center"/>
        <w:rPr>
          <w:rFonts w:ascii="Arial" w:hAnsi="Arial" w:cs="Arial"/>
          <w:b/>
          <w:sz w:val="22"/>
          <w:szCs w:val="22"/>
        </w:rPr>
      </w:pPr>
      <w:r w:rsidRPr="008C431C">
        <w:rPr>
          <w:rFonts w:ascii="Arial" w:hAnsi="Arial" w:cs="Arial"/>
          <w:b/>
          <w:sz w:val="22"/>
          <w:szCs w:val="22"/>
        </w:rPr>
        <w:t>III. Předmět Smlouvy</w:t>
      </w:r>
    </w:p>
    <w:p w14:paraId="6F26A70B" w14:textId="1711E374"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Předmětem Smlouvy je kompletní řádně proveden</w:t>
      </w:r>
      <w:r w:rsidR="00456F82">
        <w:rPr>
          <w:rFonts w:ascii="Arial" w:eastAsia="Calibri" w:hAnsi="Arial" w:cs="Arial"/>
          <w:sz w:val="22"/>
          <w:szCs w:val="22"/>
          <w:lang w:eastAsia="en-US"/>
        </w:rPr>
        <w:t>ý</w:t>
      </w:r>
      <w:r w:rsidRPr="008C431C">
        <w:rPr>
          <w:rFonts w:ascii="Arial" w:eastAsia="Calibri" w:hAnsi="Arial" w:cs="Arial"/>
          <w:sz w:val="22"/>
          <w:szCs w:val="22"/>
          <w:lang w:eastAsia="en-US"/>
        </w:rPr>
        <w:t xml:space="preserve"> nákup ojetého nákladního automobilu (dále jen „</w:t>
      </w:r>
      <w:r w:rsidRPr="008C431C">
        <w:rPr>
          <w:rFonts w:ascii="Arial" w:eastAsia="Calibri" w:hAnsi="Arial" w:cs="Arial"/>
          <w:b/>
          <w:sz w:val="22"/>
          <w:szCs w:val="22"/>
          <w:lang w:eastAsia="en-US"/>
        </w:rPr>
        <w:t>Zboží</w:t>
      </w:r>
      <w:r w:rsidRPr="008C431C">
        <w:rPr>
          <w:rFonts w:ascii="Arial" w:eastAsia="Calibri" w:hAnsi="Arial" w:cs="Arial"/>
          <w:sz w:val="22"/>
          <w:szCs w:val="22"/>
          <w:lang w:eastAsia="en-US"/>
        </w:rPr>
        <w:t>“).</w:t>
      </w:r>
    </w:p>
    <w:p w14:paraId="38E34150" w14:textId="00701983"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V rámci plnění předmětu Smlouvy budou splněny uvedené technické parametry Zboží</w:t>
      </w:r>
      <w:r w:rsidR="00456F82">
        <w:rPr>
          <w:rFonts w:ascii="Arial" w:eastAsia="Calibri" w:hAnsi="Arial" w:cs="Arial"/>
          <w:sz w:val="22"/>
          <w:szCs w:val="22"/>
          <w:lang w:eastAsia="en-US"/>
        </w:rPr>
        <w:t xml:space="preserve"> v příloze této Smlouvy – Technická specifikace vozidla.</w:t>
      </w:r>
    </w:p>
    <w:p w14:paraId="7A928512" w14:textId="77777777"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Vozidlo musí být homologováno, vybaveno a schváleno pro provoz na pozemních komunikacích dle platných zákonných norem a nesmí být zatíženo zástavním právem a exekucí vůči třetí osobě.</w:t>
      </w:r>
    </w:p>
    <w:p w14:paraId="6207FB93" w14:textId="77777777"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Prodávající se zavazuje dodat Zboží dle pokynů Kupujícího, poskytnout záruku, a převést vlastnické právo k tomuto Zboží na Kupujícího.</w:t>
      </w:r>
    </w:p>
    <w:p w14:paraId="674B0FF1" w14:textId="77777777" w:rsidR="008C431C" w:rsidRPr="008C431C" w:rsidRDefault="008C431C" w:rsidP="00EA5B08">
      <w:pPr>
        <w:numPr>
          <w:ilvl w:val="0"/>
          <w:numId w:val="5"/>
        </w:numPr>
        <w:contextualSpacing/>
        <w:jc w:val="both"/>
        <w:rPr>
          <w:rFonts w:ascii="Arial" w:eastAsia="Calibri" w:hAnsi="Arial" w:cs="Arial"/>
          <w:sz w:val="22"/>
          <w:szCs w:val="22"/>
          <w:lang w:eastAsia="en-US"/>
        </w:rPr>
      </w:pPr>
      <w:r w:rsidRPr="008C431C">
        <w:rPr>
          <w:rFonts w:ascii="Arial" w:eastAsia="Calibri" w:hAnsi="Arial" w:cs="Arial"/>
          <w:sz w:val="22"/>
          <w:szCs w:val="22"/>
          <w:lang w:eastAsia="en-US"/>
        </w:rPr>
        <w:t>Prodávající je povinen Kupujícímu předat se Zbožím dodací list, záruční list, technickou dokumentaci a související dokumentaci (v českém jazyce) v rozsahu poskytovaném výrobcem.</w:t>
      </w:r>
    </w:p>
    <w:p w14:paraId="45AF6CB6" w14:textId="77777777" w:rsidR="008C431C" w:rsidRPr="008C431C" w:rsidRDefault="008C431C" w:rsidP="00EA5B08">
      <w:pPr>
        <w:numPr>
          <w:ilvl w:val="0"/>
          <w:numId w:val="5"/>
        </w:numPr>
        <w:tabs>
          <w:tab w:val="left" w:pos="426"/>
        </w:tabs>
        <w:suppressAutoHyphens w:val="0"/>
        <w:spacing w:before="60" w:after="60"/>
        <w:jc w:val="both"/>
        <w:rPr>
          <w:rFonts w:ascii="Arial" w:hAnsi="Arial" w:cs="Arial"/>
          <w:sz w:val="22"/>
          <w:szCs w:val="20"/>
        </w:rPr>
      </w:pPr>
      <w:r w:rsidRPr="008C431C">
        <w:rPr>
          <w:rFonts w:ascii="Arial" w:hAnsi="Arial" w:cs="Arial"/>
          <w:sz w:val="22"/>
          <w:szCs w:val="20"/>
        </w:rPr>
        <w:t>Kupující se touto Smlouvou zavazuje převzít Zboží za podmínek touto Smlouvou sjednaných a uhradit smluvní cenu dle čl. V. odst. 1 této Smlouvy.</w:t>
      </w:r>
    </w:p>
    <w:p w14:paraId="75EA6BFD" w14:textId="44FA25E8" w:rsidR="008C431C" w:rsidRPr="008C431C" w:rsidRDefault="008C431C" w:rsidP="00EA5B08">
      <w:pPr>
        <w:numPr>
          <w:ilvl w:val="0"/>
          <w:numId w:val="5"/>
        </w:numPr>
        <w:tabs>
          <w:tab w:val="left" w:pos="426"/>
        </w:tabs>
        <w:suppressAutoHyphens w:val="0"/>
        <w:spacing w:before="60" w:after="60"/>
        <w:jc w:val="both"/>
        <w:rPr>
          <w:rFonts w:ascii="Arial" w:hAnsi="Arial" w:cs="Arial"/>
          <w:sz w:val="22"/>
          <w:lang w:eastAsia="en-US"/>
        </w:rPr>
      </w:pPr>
      <w:r w:rsidRPr="008C431C">
        <w:rPr>
          <w:rFonts w:ascii="Arial" w:hAnsi="Arial" w:cs="Arial"/>
          <w:sz w:val="22"/>
          <w:lang w:eastAsia="en-US"/>
        </w:rPr>
        <w:t xml:space="preserve">Prodávající se zavazuje dodat </w:t>
      </w:r>
      <w:r w:rsidR="0008428A">
        <w:rPr>
          <w:rFonts w:ascii="Arial" w:hAnsi="Arial" w:cs="Arial"/>
          <w:sz w:val="22"/>
          <w:lang w:eastAsia="en-US"/>
        </w:rPr>
        <w:t>funkční</w:t>
      </w:r>
      <w:r w:rsidRPr="008C431C">
        <w:rPr>
          <w:rFonts w:ascii="Arial" w:hAnsi="Arial" w:cs="Arial"/>
          <w:sz w:val="22"/>
          <w:lang w:eastAsia="en-US"/>
        </w:rPr>
        <w:t xml:space="preserve"> Zboží</w:t>
      </w:r>
      <w:r w:rsidR="00536CFD">
        <w:rPr>
          <w:rFonts w:ascii="Arial" w:hAnsi="Arial" w:cs="Arial"/>
          <w:sz w:val="22"/>
          <w:lang w:eastAsia="en-US"/>
        </w:rPr>
        <w:t>, vhodné k použití k účelu, pro který je Veřejná zakázka</w:t>
      </w:r>
      <w:r w:rsidR="002D2DF3">
        <w:rPr>
          <w:rFonts w:ascii="Arial" w:hAnsi="Arial" w:cs="Arial"/>
          <w:sz w:val="22"/>
          <w:lang w:eastAsia="en-US"/>
        </w:rPr>
        <w:t xml:space="preserve"> zadána</w:t>
      </w:r>
      <w:r w:rsidRPr="008C431C">
        <w:rPr>
          <w:rFonts w:ascii="Arial" w:hAnsi="Arial" w:cs="Arial"/>
          <w:sz w:val="22"/>
          <w:lang w:eastAsia="en-US"/>
        </w:rPr>
        <w:t>.</w:t>
      </w:r>
    </w:p>
    <w:p w14:paraId="3D3DBC00" w14:textId="4B8D01C8" w:rsidR="008C431C" w:rsidRPr="008C431C" w:rsidRDefault="008C431C" w:rsidP="00EA5B08">
      <w:pPr>
        <w:numPr>
          <w:ilvl w:val="0"/>
          <w:numId w:val="5"/>
        </w:numPr>
        <w:tabs>
          <w:tab w:val="left" w:pos="426"/>
        </w:tabs>
        <w:suppressAutoHyphens w:val="0"/>
        <w:spacing w:before="60" w:after="60"/>
        <w:jc w:val="both"/>
        <w:rPr>
          <w:rFonts w:ascii="Arial" w:hAnsi="Arial" w:cs="Arial"/>
          <w:sz w:val="22"/>
          <w:lang w:eastAsia="en-US"/>
        </w:rPr>
      </w:pPr>
      <w:r w:rsidRPr="008C431C">
        <w:rPr>
          <w:rFonts w:ascii="Arial" w:hAnsi="Arial" w:cs="Arial"/>
          <w:sz w:val="22"/>
          <w:lang w:eastAsia="en-US"/>
        </w:rPr>
        <w:t>Součástí dodávky je rovněž doprava do místa plnění</w:t>
      </w:r>
      <w:r w:rsidR="002D2DF3">
        <w:rPr>
          <w:rFonts w:ascii="Arial" w:hAnsi="Arial" w:cs="Arial"/>
          <w:sz w:val="22"/>
          <w:lang w:eastAsia="en-US"/>
        </w:rPr>
        <w:t>.</w:t>
      </w:r>
    </w:p>
    <w:p w14:paraId="046225D8" w14:textId="77777777" w:rsidR="008C431C" w:rsidRPr="008C431C" w:rsidRDefault="008C431C" w:rsidP="008C431C">
      <w:pPr>
        <w:tabs>
          <w:tab w:val="left" w:pos="426"/>
        </w:tabs>
        <w:suppressAutoHyphens w:val="0"/>
        <w:spacing w:before="60" w:after="60"/>
        <w:jc w:val="both"/>
        <w:rPr>
          <w:rFonts w:ascii="Arial" w:hAnsi="Arial" w:cs="Arial"/>
          <w:sz w:val="22"/>
          <w:szCs w:val="20"/>
        </w:rPr>
      </w:pPr>
    </w:p>
    <w:p w14:paraId="44527AC7" w14:textId="77777777" w:rsidR="008C431C" w:rsidRPr="008C431C" w:rsidRDefault="008C431C" w:rsidP="008C431C">
      <w:pPr>
        <w:tabs>
          <w:tab w:val="left" w:pos="851"/>
        </w:tabs>
        <w:suppressAutoHyphens w:val="0"/>
        <w:spacing w:before="60" w:after="60" w:line="480" w:lineRule="auto"/>
        <w:jc w:val="center"/>
        <w:rPr>
          <w:rFonts w:ascii="Arial" w:hAnsi="Arial" w:cs="Arial"/>
          <w:b/>
          <w:sz w:val="22"/>
          <w:szCs w:val="22"/>
        </w:rPr>
      </w:pPr>
      <w:r w:rsidRPr="008C431C">
        <w:rPr>
          <w:rFonts w:ascii="Arial" w:hAnsi="Arial" w:cs="Arial"/>
          <w:b/>
          <w:sz w:val="22"/>
          <w:szCs w:val="22"/>
        </w:rPr>
        <w:t>IV. Místo a doba plnění</w:t>
      </w:r>
    </w:p>
    <w:p w14:paraId="2B3CFDAF" w14:textId="0107E0D5" w:rsidR="008C431C" w:rsidRPr="008C431C" w:rsidRDefault="008C431C" w:rsidP="00EA5B08">
      <w:pPr>
        <w:numPr>
          <w:ilvl w:val="0"/>
          <w:numId w:val="6"/>
        </w:numPr>
        <w:spacing w:before="60" w:after="60"/>
        <w:ind w:left="425" w:hanging="425"/>
        <w:contextualSpacing/>
        <w:jc w:val="both"/>
        <w:rPr>
          <w:rFonts w:ascii="Arial" w:hAnsi="Arial" w:cs="Arial"/>
          <w:b/>
          <w:bCs/>
          <w:sz w:val="22"/>
          <w:szCs w:val="22"/>
        </w:rPr>
      </w:pPr>
      <w:r w:rsidRPr="008C431C">
        <w:rPr>
          <w:rFonts w:ascii="Arial" w:hAnsi="Arial" w:cs="Arial"/>
          <w:sz w:val="22"/>
          <w:szCs w:val="22"/>
        </w:rPr>
        <w:t xml:space="preserve">Prodávající se zavazuje, že Zboží dle čl. III. této Smlouvy bude Kupujícímu dodáno a předáno dle této Smlouvy nejpozději </w:t>
      </w:r>
      <w:r w:rsidRPr="008C431C">
        <w:rPr>
          <w:rFonts w:ascii="Arial" w:hAnsi="Arial" w:cs="Arial"/>
          <w:b/>
          <w:bCs/>
          <w:sz w:val="22"/>
          <w:szCs w:val="22"/>
        </w:rPr>
        <w:t xml:space="preserve">do 31. </w:t>
      </w:r>
      <w:r w:rsidR="00456F82">
        <w:rPr>
          <w:rFonts w:ascii="Arial" w:hAnsi="Arial" w:cs="Arial"/>
          <w:b/>
          <w:bCs/>
          <w:sz w:val="22"/>
          <w:szCs w:val="22"/>
        </w:rPr>
        <w:t>8</w:t>
      </w:r>
      <w:r w:rsidRPr="008C431C">
        <w:rPr>
          <w:rFonts w:ascii="Arial" w:hAnsi="Arial" w:cs="Arial"/>
          <w:b/>
          <w:bCs/>
          <w:sz w:val="22"/>
          <w:szCs w:val="22"/>
        </w:rPr>
        <w:t>. 2025.</w:t>
      </w:r>
    </w:p>
    <w:p w14:paraId="5DDCF0CC" w14:textId="090825EE" w:rsidR="008C431C" w:rsidRPr="008C431C" w:rsidRDefault="008C431C" w:rsidP="00EA5B08">
      <w:pPr>
        <w:numPr>
          <w:ilvl w:val="0"/>
          <w:numId w:val="6"/>
        </w:numPr>
        <w:contextualSpacing/>
        <w:jc w:val="both"/>
        <w:rPr>
          <w:rFonts w:ascii="Arial" w:hAnsi="Arial" w:cs="Arial"/>
          <w:sz w:val="22"/>
          <w:szCs w:val="22"/>
        </w:rPr>
      </w:pPr>
      <w:r w:rsidRPr="008C431C">
        <w:rPr>
          <w:rFonts w:ascii="Arial" w:hAnsi="Arial" w:cs="Arial"/>
          <w:sz w:val="22"/>
          <w:szCs w:val="22"/>
        </w:rPr>
        <w:t xml:space="preserve">Prodávající se zavazuje dodat Zboží do místa plnění, kterým </w:t>
      </w:r>
      <w:r w:rsidR="00456F82">
        <w:rPr>
          <w:rFonts w:ascii="Arial" w:hAnsi="Arial" w:cs="Arial"/>
          <w:sz w:val="22"/>
          <w:szCs w:val="22"/>
        </w:rPr>
        <w:t xml:space="preserve">jsou </w:t>
      </w:r>
      <w:r w:rsidR="00456F82" w:rsidRPr="00456F82">
        <w:rPr>
          <w:rFonts w:ascii="Arial" w:hAnsi="Arial" w:cs="Arial"/>
          <w:sz w:val="22"/>
          <w:szCs w:val="22"/>
        </w:rPr>
        <w:t>Městské služby Ústí nad Labem, příspěvková organizace, Panská 1700/23, 400 01 Ústí nad Labem</w:t>
      </w:r>
      <w:r w:rsidRPr="008C431C">
        <w:rPr>
          <w:rFonts w:ascii="Arial" w:hAnsi="Arial" w:cs="Arial"/>
          <w:sz w:val="22"/>
          <w:szCs w:val="22"/>
        </w:rPr>
        <w:t xml:space="preserve">. </w:t>
      </w:r>
    </w:p>
    <w:p w14:paraId="000EB43B" w14:textId="77777777" w:rsidR="008C431C" w:rsidRPr="008C431C" w:rsidRDefault="008C431C" w:rsidP="00EA5B08">
      <w:pPr>
        <w:numPr>
          <w:ilvl w:val="0"/>
          <w:numId w:val="6"/>
        </w:numPr>
        <w:ind w:left="426" w:hanging="426"/>
        <w:contextualSpacing/>
        <w:jc w:val="both"/>
        <w:rPr>
          <w:rFonts w:ascii="Arial" w:hAnsi="Arial" w:cs="Arial"/>
          <w:sz w:val="22"/>
          <w:szCs w:val="20"/>
        </w:rPr>
      </w:pPr>
      <w:r w:rsidRPr="008C431C">
        <w:rPr>
          <w:rFonts w:ascii="Arial" w:hAnsi="Arial" w:cs="Arial"/>
          <w:sz w:val="22"/>
          <w:szCs w:val="20"/>
        </w:rPr>
        <w:t>Prodávající je povinen elektronicky nebo telefonicky oznámit Kupujícímu nejpozději tři pracovní dny předem, kdy bude kompletní a funkční Zboží předáno.</w:t>
      </w:r>
    </w:p>
    <w:p w14:paraId="4F24E10C" w14:textId="77777777" w:rsidR="008C431C" w:rsidRPr="008C431C" w:rsidRDefault="008C431C" w:rsidP="00EA5B08">
      <w:pPr>
        <w:numPr>
          <w:ilvl w:val="0"/>
          <w:numId w:val="6"/>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Předání kompletního Zboží bude provedeno na základě předávacího protokolu. Zboží bude Kupujícímu dodáno s veškerou originální dokumentací, příslušenstvím a licenčními dokumenty, pokud takové existují, tedy ve formě standardně poskytované primárním výrobcem Zboží, </w:t>
      </w:r>
      <w:r w:rsidRPr="008C431C">
        <w:rPr>
          <w:rFonts w:ascii="Arial" w:hAnsi="Arial" w:cs="Arial"/>
          <w:bCs/>
          <w:sz w:val="22"/>
          <w:szCs w:val="22"/>
        </w:rPr>
        <w:t xml:space="preserve">návodem na obsluhu. </w:t>
      </w:r>
    </w:p>
    <w:p w14:paraId="54DA6A3E" w14:textId="77777777" w:rsidR="008C431C" w:rsidRPr="008C431C" w:rsidRDefault="008C431C" w:rsidP="00EA5B08">
      <w:pPr>
        <w:numPr>
          <w:ilvl w:val="0"/>
          <w:numId w:val="6"/>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Prodlení Prodávajícího s dodáním kompletního a funkčního Zboží dle této Smlouvy delší jak 10 dnů se považuje za podstatné porušení této Smlouvy.</w:t>
      </w:r>
    </w:p>
    <w:p w14:paraId="5A2AAEAE" w14:textId="77777777" w:rsidR="008C431C" w:rsidRPr="008C431C" w:rsidRDefault="008C431C" w:rsidP="008C431C">
      <w:pPr>
        <w:tabs>
          <w:tab w:val="left" w:pos="851"/>
        </w:tabs>
        <w:suppressAutoHyphens w:val="0"/>
        <w:spacing w:before="60" w:after="60"/>
        <w:jc w:val="both"/>
        <w:rPr>
          <w:rFonts w:ascii="Arial" w:hAnsi="Arial" w:cs="Arial"/>
          <w:sz w:val="22"/>
          <w:szCs w:val="22"/>
        </w:rPr>
      </w:pPr>
    </w:p>
    <w:p w14:paraId="327C211A" w14:textId="77777777" w:rsidR="008C431C" w:rsidRPr="008C431C" w:rsidRDefault="008C431C" w:rsidP="008C431C">
      <w:pPr>
        <w:tabs>
          <w:tab w:val="left" w:pos="851"/>
        </w:tabs>
        <w:suppressAutoHyphens w:val="0"/>
        <w:spacing w:before="60" w:after="60"/>
        <w:ind w:left="425"/>
        <w:jc w:val="center"/>
        <w:rPr>
          <w:rFonts w:ascii="Arial" w:hAnsi="Arial" w:cs="Arial"/>
          <w:b/>
          <w:sz w:val="22"/>
          <w:szCs w:val="22"/>
        </w:rPr>
      </w:pPr>
      <w:r w:rsidRPr="008C431C">
        <w:rPr>
          <w:rFonts w:ascii="Arial" w:hAnsi="Arial" w:cs="Arial"/>
          <w:b/>
          <w:sz w:val="22"/>
          <w:szCs w:val="22"/>
        </w:rPr>
        <w:t>V. Cena a platební podmínky</w:t>
      </w:r>
    </w:p>
    <w:p w14:paraId="5F0EBEC1" w14:textId="77777777" w:rsidR="008C431C" w:rsidRPr="008C431C" w:rsidRDefault="008C431C" w:rsidP="008C431C">
      <w:pPr>
        <w:tabs>
          <w:tab w:val="left" w:pos="851"/>
        </w:tabs>
        <w:suppressAutoHyphens w:val="0"/>
        <w:spacing w:before="60" w:after="60"/>
        <w:ind w:left="425"/>
        <w:jc w:val="center"/>
        <w:rPr>
          <w:rFonts w:ascii="Arial" w:hAnsi="Arial" w:cs="Arial"/>
          <w:b/>
          <w:sz w:val="22"/>
          <w:szCs w:val="22"/>
        </w:rPr>
      </w:pPr>
    </w:p>
    <w:p w14:paraId="53B8E9EC" w14:textId="77777777" w:rsidR="008C431C" w:rsidRPr="008C431C" w:rsidRDefault="008C431C" w:rsidP="00EA5B08">
      <w:pPr>
        <w:numPr>
          <w:ilvl w:val="0"/>
          <w:numId w:val="7"/>
        </w:numPr>
        <w:tabs>
          <w:tab w:val="left" w:pos="851"/>
        </w:tabs>
        <w:suppressAutoHyphens w:val="0"/>
        <w:spacing w:before="60" w:after="60"/>
        <w:ind w:left="425" w:hanging="425"/>
        <w:jc w:val="both"/>
        <w:rPr>
          <w:rFonts w:ascii="Arial" w:hAnsi="Arial" w:cs="Arial"/>
          <w:b/>
          <w:sz w:val="22"/>
          <w:szCs w:val="22"/>
        </w:rPr>
      </w:pPr>
      <w:bookmarkStart w:id="0" w:name="_Ref357012682"/>
      <w:permStart w:id="311261175" w:edGrp="everyone"/>
      <w:r w:rsidRPr="008C431C">
        <w:rPr>
          <w:rFonts w:ascii="Arial" w:hAnsi="Arial" w:cs="Arial"/>
          <w:b/>
          <w:sz w:val="22"/>
          <w:szCs w:val="22"/>
        </w:rPr>
        <w:t xml:space="preserve">Celková Cena je stanovena ve </w:t>
      </w:r>
      <w:proofErr w:type="gramStart"/>
      <w:r w:rsidRPr="008C431C">
        <w:rPr>
          <w:rFonts w:ascii="Arial" w:hAnsi="Arial" w:cs="Arial"/>
          <w:b/>
          <w:sz w:val="22"/>
          <w:szCs w:val="22"/>
        </w:rPr>
        <w:t>výši  …</w:t>
      </w:r>
      <w:proofErr w:type="gramEnd"/>
      <w:r w:rsidRPr="008C431C">
        <w:rPr>
          <w:rFonts w:ascii="Arial" w:hAnsi="Arial" w:cs="Arial"/>
          <w:b/>
          <w:sz w:val="22"/>
          <w:szCs w:val="22"/>
        </w:rPr>
        <w:t>… …</w:t>
      </w:r>
      <w:proofErr w:type="gramStart"/>
      <w:r w:rsidRPr="008C431C">
        <w:rPr>
          <w:rFonts w:ascii="Arial" w:hAnsi="Arial" w:cs="Arial"/>
          <w:b/>
          <w:sz w:val="22"/>
          <w:szCs w:val="22"/>
        </w:rPr>
        <w:t>…….</w:t>
      </w:r>
      <w:proofErr w:type="gramEnd"/>
      <w:r w:rsidRPr="008C431C">
        <w:rPr>
          <w:rFonts w:ascii="Arial" w:hAnsi="Arial" w:cs="Arial"/>
          <w:b/>
          <w:sz w:val="22"/>
          <w:szCs w:val="22"/>
        </w:rPr>
        <w:t>. (doplní Prodávající) Kč bez DPH</w:t>
      </w:r>
    </w:p>
    <w:p w14:paraId="77F2ED94"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DPH (</w:t>
      </w:r>
      <w:proofErr w:type="gramStart"/>
      <w:r w:rsidRPr="008C431C">
        <w:rPr>
          <w:rFonts w:ascii="Arial" w:hAnsi="Arial" w:cs="Arial"/>
          <w:bCs/>
          <w:sz w:val="22"/>
          <w:szCs w:val="22"/>
        </w:rPr>
        <w:t>21%</w:t>
      </w:r>
      <w:proofErr w:type="gramEnd"/>
      <w:r w:rsidRPr="008C431C">
        <w:rPr>
          <w:rFonts w:ascii="Arial" w:hAnsi="Arial" w:cs="Arial"/>
          <w:bCs/>
          <w:sz w:val="22"/>
          <w:szCs w:val="22"/>
        </w:rPr>
        <w:t>) ................................................ (doplní Prodávající) Kč</w:t>
      </w:r>
    </w:p>
    <w:p w14:paraId="3D9147B8"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w:t>
      </w:r>
    </w:p>
    <w:p w14:paraId="0979288D"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Celková cena včetně DPH …………………………………Kč (doplní Prodávající)</w:t>
      </w:r>
    </w:p>
    <w:p w14:paraId="08156060" w14:textId="77777777" w:rsidR="008C431C" w:rsidRPr="008C431C" w:rsidRDefault="008C431C" w:rsidP="008C431C">
      <w:pPr>
        <w:tabs>
          <w:tab w:val="left" w:pos="851"/>
        </w:tabs>
        <w:suppressAutoHyphens w:val="0"/>
        <w:spacing w:before="60" w:after="60"/>
        <w:ind w:firstLine="425"/>
        <w:jc w:val="both"/>
        <w:rPr>
          <w:rFonts w:ascii="Arial" w:hAnsi="Arial" w:cs="Arial"/>
          <w:bCs/>
          <w:sz w:val="22"/>
          <w:szCs w:val="22"/>
        </w:rPr>
      </w:pPr>
      <w:r w:rsidRPr="008C431C">
        <w:rPr>
          <w:rFonts w:ascii="Arial" w:hAnsi="Arial" w:cs="Arial"/>
          <w:bCs/>
          <w:sz w:val="22"/>
          <w:szCs w:val="22"/>
        </w:rPr>
        <w:t>(slovy ……… ……………</w:t>
      </w:r>
      <w:proofErr w:type="gramStart"/>
      <w:r w:rsidRPr="008C431C">
        <w:rPr>
          <w:rFonts w:ascii="Arial" w:hAnsi="Arial" w:cs="Arial"/>
          <w:bCs/>
          <w:sz w:val="22"/>
          <w:szCs w:val="22"/>
        </w:rPr>
        <w:t>...(</w:t>
      </w:r>
      <w:proofErr w:type="gramEnd"/>
      <w:r w:rsidRPr="008C431C">
        <w:rPr>
          <w:rFonts w:ascii="Arial" w:hAnsi="Arial" w:cs="Arial"/>
          <w:bCs/>
          <w:sz w:val="22"/>
          <w:szCs w:val="22"/>
        </w:rPr>
        <w:t>doplní Prodávající) korun českých).</w:t>
      </w:r>
    </w:p>
    <w:permEnd w:id="311261175"/>
    <w:p w14:paraId="371EEA5D" w14:textId="77777777" w:rsidR="008C431C" w:rsidRPr="008C431C" w:rsidRDefault="008C431C" w:rsidP="00EA5B08">
      <w:pPr>
        <w:numPr>
          <w:ilvl w:val="0"/>
          <w:numId w:val="7"/>
        </w:numPr>
        <w:tabs>
          <w:tab w:val="left" w:pos="851"/>
        </w:tabs>
        <w:suppressAutoHyphens w:val="0"/>
        <w:spacing w:before="60" w:after="60"/>
        <w:ind w:left="425" w:hanging="425"/>
        <w:jc w:val="both"/>
        <w:rPr>
          <w:rFonts w:ascii="Arial" w:hAnsi="Arial" w:cs="Arial"/>
          <w:sz w:val="22"/>
          <w:szCs w:val="22"/>
        </w:rPr>
      </w:pPr>
      <w:r w:rsidRPr="008C431C">
        <w:rPr>
          <w:rFonts w:ascii="Arial" w:hAnsi="Arial" w:cs="Arial"/>
          <w:sz w:val="22"/>
          <w:szCs w:val="22"/>
        </w:rPr>
        <w:t>Celková cena obsahuje veškeré náklady Prodávajícího nezbytné k řádnému a včasnému dodání Zboží. Cena obsahuje mimo vlastní dodávky zejména i náklady na dopravu Zboží na místo plnění, pojištění na místo plnění, vlivu změn kurzů české měny vůči zahraničním měnám, balného, cla, prohlášení o shodě, recyklačního poplatku apod.</w:t>
      </w:r>
    </w:p>
    <w:p w14:paraId="3811C10F"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uhradí cenu Zboží po dodání Zboží Prodávajícím a převzetím Zboží Kupujícím na základě předávacího protokolu a vystavené faktury, přičemž podkladem pro vystavení faktury je předávací protokol.</w:t>
      </w:r>
    </w:p>
    <w:p w14:paraId="1C283D09"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Celková cena je cenou nejvýše přípustnou a může být změněna pouze, pokud po podpisu Smlouvy a před termínem dodání Zboží dojde ke změnám sazeb DPH. Obě strany následně dohodnou změnu sjednané ceny písemnou formou dodatku ke Smlouvě.</w:t>
      </w:r>
    </w:p>
    <w:p w14:paraId="4EBA3AEA" w14:textId="01EAAEAE"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Uvedená cena je splatná na základě daňového dokladu (faktury) vystaveného Prodávajícím a doručeného na </w:t>
      </w:r>
      <w:r w:rsidR="007F3FC0">
        <w:rPr>
          <w:rFonts w:ascii="Arial" w:hAnsi="Arial" w:cs="Arial"/>
          <w:sz w:val="22"/>
          <w:szCs w:val="22"/>
        </w:rPr>
        <w:t xml:space="preserve">e-mailovou </w:t>
      </w:r>
      <w:r w:rsidRPr="008C431C">
        <w:rPr>
          <w:rFonts w:ascii="Arial" w:hAnsi="Arial" w:cs="Arial"/>
          <w:sz w:val="22"/>
          <w:szCs w:val="22"/>
        </w:rPr>
        <w:t>adresu Kupujícího</w:t>
      </w:r>
      <w:r w:rsidR="007F3FC0">
        <w:rPr>
          <w:rFonts w:ascii="Arial" w:hAnsi="Arial" w:cs="Arial"/>
          <w:sz w:val="22"/>
          <w:szCs w:val="22"/>
        </w:rPr>
        <w:t>: mestske.sluzby</w:t>
      </w:r>
      <w:r w:rsidR="006A0DC5">
        <w:rPr>
          <w:rFonts w:ascii="Arial" w:hAnsi="Arial" w:cs="Arial"/>
          <w:sz w:val="22"/>
          <w:szCs w:val="22"/>
        </w:rPr>
        <w:t>@msul.cz</w:t>
      </w:r>
      <w:r w:rsidRPr="008C431C">
        <w:rPr>
          <w:rFonts w:ascii="Arial" w:hAnsi="Arial" w:cs="Arial"/>
          <w:sz w:val="22"/>
          <w:szCs w:val="22"/>
        </w:rPr>
        <w:t xml:space="preserve"> v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8C431C">
        <w:rPr>
          <w:rFonts w:ascii="Arial" w:hAnsi="Arial" w:cs="Arial"/>
          <w:b/>
          <w:sz w:val="22"/>
          <w:szCs w:val="22"/>
        </w:rPr>
        <w:t>ZDPH</w:t>
      </w:r>
      <w:r w:rsidRPr="008C431C">
        <w:rPr>
          <w:rFonts w:ascii="Arial" w:hAnsi="Arial" w:cs="Arial"/>
          <w:sz w:val="22"/>
          <w:szCs w:val="22"/>
        </w:rPr>
        <w:t>“) a zákona č. 563/1991 Sb., o účetnictví, ve znění pozdějších předpisů (dále jen „</w:t>
      </w:r>
      <w:r w:rsidRPr="008C431C">
        <w:rPr>
          <w:rFonts w:ascii="Arial" w:hAnsi="Arial" w:cs="Arial"/>
          <w:b/>
          <w:sz w:val="22"/>
          <w:szCs w:val="22"/>
        </w:rPr>
        <w:t>ZOÚ</w:t>
      </w:r>
      <w:r w:rsidRPr="008C431C">
        <w:rPr>
          <w:rFonts w:ascii="Arial" w:hAnsi="Arial" w:cs="Arial"/>
          <w:sz w:val="22"/>
          <w:szCs w:val="22"/>
        </w:rPr>
        <w:t>“).</w:t>
      </w:r>
      <w:bookmarkEnd w:id="0"/>
    </w:p>
    <w:p w14:paraId="59730922" w14:textId="59BA2A4A"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Fakturace bude provedena po předání Zboží </w:t>
      </w:r>
      <w:r w:rsidR="00456F82">
        <w:rPr>
          <w:rFonts w:ascii="Arial" w:hAnsi="Arial" w:cs="Arial"/>
          <w:sz w:val="22"/>
          <w:szCs w:val="22"/>
        </w:rPr>
        <w:t xml:space="preserve">a zapsání nového vlastníka do registru vozidel </w:t>
      </w:r>
      <w:r w:rsidRPr="008C431C">
        <w:rPr>
          <w:rFonts w:ascii="Arial" w:hAnsi="Arial" w:cs="Arial"/>
          <w:sz w:val="22"/>
          <w:szCs w:val="22"/>
        </w:rPr>
        <w:t xml:space="preserve">na základě faktury, která bude Kupujícím odsouhlasena. Součástí vystavené faktury bude předávací protokol podepsán zástupci obou Smluvních stran. </w:t>
      </w:r>
      <w:r w:rsidR="00A3179C">
        <w:rPr>
          <w:rFonts w:ascii="Arial" w:hAnsi="Arial" w:cs="Arial"/>
          <w:sz w:val="22"/>
          <w:szCs w:val="22"/>
        </w:rPr>
        <w:t xml:space="preserve">Přílohou faktury bude kopie předávacího protokolu potvrzeného </w:t>
      </w:r>
      <w:r w:rsidR="00567E7C">
        <w:rPr>
          <w:rFonts w:ascii="Arial" w:hAnsi="Arial" w:cs="Arial"/>
          <w:sz w:val="22"/>
          <w:szCs w:val="22"/>
        </w:rPr>
        <w:t>Kupujícím</w:t>
      </w:r>
      <w:r w:rsidR="00A3179C">
        <w:rPr>
          <w:rFonts w:ascii="Arial" w:hAnsi="Arial" w:cs="Arial"/>
          <w:sz w:val="22"/>
          <w:szCs w:val="22"/>
        </w:rPr>
        <w:t>.</w:t>
      </w:r>
    </w:p>
    <w:p w14:paraId="2D324D4C" w14:textId="233BFB31"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Prodávajícím vystavená faktura nebude obsahovat všechny náležitosti dle čl. V. odst. 5 a 6 této Smlouvy nebo nebude splňovat náležitosti daňového dokladu, je Kupující oprávněn ve lhůtě do deseti pracovních dnů od jejího obdržení fakturu vrátit Prodávajícímu k opravě či doplnění. Lhůta splatnosti v takovémto případě počíná běžet ode dne doručení opravené nebo doplněné faktury Kupujícímu. Nevrátí-li Kupující Prodávajícímu fakturu ve lhůtě specifikované v tomto odstavci, má se za to, že k faktuře Kupující nemá výhrady.</w:t>
      </w:r>
    </w:p>
    <w:p w14:paraId="7DCC1E51" w14:textId="60C90B2C"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color w:val="000000" w:themeColor="text1"/>
          <w:sz w:val="22"/>
          <w:szCs w:val="22"/>
        </w:rPr>
      </w:pPr>
      <w:r w:rsidRPr="008C431C">
        <w:rPr>
          <w:rFonts w:ascii="Arial" w:hAnsi="Arial" w:cs="Arial"/>
          <w:color w:val="000000" w:themeColor="text1"/>
          <w:sz w:val="22"/>
          <w:szCs w:val="22"/>
        </w:rPr>
        <w:t xml:space="preserve">Splatnost faktury činí </w:t>
      </w:r>
      <w:r w:rsidR="00A3179C">
        <w:rPr>
          <w:rFonts w:ascii="Arial" w:hAnsi="Arial" w:cs="Arial"/>
          <w:color w:val="000000" w:themeColor="text1"/>
          <w:sz w:val="22"/>
          <w:szCs w:val="22"/>
        </w:rPr>
        <w:t>30</w:t>
      </w:r>
      <w:r w:rsidRPr="008C431C">
        <w:rPr>
          <w:rFonts w:ascii="Arial" w:hAnsi="Arial" w:cs="Arial"/>
          <w:color w:val="000000" w:themeColor="text1"/>
          <w:sz w:val="22"/>
          <w:szCs w:val="22"/>
        </w:rPr>
        <w:t xml:space="preserve"> dnů ode dne jejího doručení Kupujícímu.</w:t>
      </w:r>
    </w:p>
    <w:p w14:paraId="1AB41518"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není oprávněn požadovat zálohové platby.</w:t>
      </w:r>
    </w:p>
    <w:p w14:paraId="099A0360"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7480428D"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778622C4"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uhradí sjednanou cenu na základě vystavené faktury převodem na bankovní účet Prodávajícího, který je uveden v záhlaví Smlouvy nebo na faktuře.</w:t>
      </w:r>
    </w:p>
    <w:p w14:paraId="6FF0A9AB" w14:textId="77777777" w:rsidR="008C431C" w:rsidRPr="008C431C" w:rsidRDefault="008C431C" w:rsidP="00EA5B08">
      <w:pPr>
        <w:numPr>
          <w:ilvl w:val="0"/>
          <w:numId w:val="7"/>
        </w:numPr>
        <w:tabs>
          <w:tab w:val="left" w:pos="851"/>
        </w:tabs>
        <w:suppressAutoHyphens w:val="0"/>
        <w:spacing w:before="60" w:after="60"/>
        <w:ind w:left="426" w:hanging="426"/>
        <w:jc w:val="both"/>
        <w:rPr>
          <w:rFonts w:ascii="Arial" w:hAnsi="Arial" w:cs="Arial"/>
          <w:sz w:val="22"/>
          <w:szCs w:val="22"/>
        </w:rPr>
      </w:pPr>
      <w:bookmarkStart w:id="1" w:name="_Ref404264162"/>
      <w:r w:rsidRPr="008C431C">
        <w:rPr>
          <w:rFonts w:ascii="Arial" w:hAnsi="Arial" w:cs="Arial"/>
          <w:sz w:val="22"/>
          <w:szCs w:val="22"/>
        </w:rPr>
        <w:lastRenderedPageBreak/>
        <w:t>Smluvní strany se dohodly, že Kupující je oprávněn jednostranně započíst jakoukoliv svou pohledávku proti splatné či nesplatné pohledávce Prodávajícího, a to i částečně, bez ohledu na to, zda pohledávky vznikly na základě této Smlouvy.</w:t>
      </w:r>
    </w:p>
    <w:p w14:paraId="7EA9F7AF" w14:textId="77777777" w:rsidR="008C431C" w:rsidRPr="008C431C" w:rsidRDefault="008C431C" w:rsidP="008C431C">
      <w:pPr>
        <w:tabs>
          <w:tab w:val="left" w:pos="851"/>
        </w:tabs>
        <w:suppressAutoHyphens w:val="0"/>
        <w:spacing w:before="60" w:after="60"/>
        <w:jc w:val="both"/>
        <w:rPr>
          <w:rFonts w:ascii="Arial" w:hAnsi="Arial" w:cs="Arial"/>
          <w:b/>
          <w:sz w:val="22"/>
          <w:szCs w:val="22"/>
        </w:rPr>
      </w:pPr>
    </w:p>
    <w:p w14:paraId="598FEA6F" w14:textId="77777777" w:rsidR="008C431C" w:rsidRPr="008C431C" w:rsidRDefault="008C431C" w:rsidP="008C431C">
      <w:pPr>
        <w:tabs>
          <w:tab w:val="left" w:pos="851"/>
        </w:tabs>
        <w:suppressAutoHyphens w:val="0"/>
        <w:spacing w:before="60" w:after="60"/>
        <w:jc w:val="center"/>
        <w:rPr>
          <w:rFonts w:ascii="Arial" w:hAnsi="Arial" w:cs="Arial"/>
          <w:b/>
          <w:sz w:val="22"/>
          <w:szCs w:val="22"/>
        </w:rPr>
      </w:pPr>
      <w:r w:rsidRPr="008C431C">
        <w:rPr>
          <w:rFonts w:ascii="Arial" w:hAnsi="Arial" w:cs="Arial"/>
          <w:b/>
          <w:sz w:val="22"/>
          <w:szCs w:val="22"/>
        </w:rPr>
        <w:t xml:space="preserve">VI. </w:t>
      </w:r>
      <w:bookmarkEnd w:id="1"/>
      <w:r w:rsidRPr="008C431C">
        <w:rPr>
          <w:rFonts w:ascii="Arial" w:hAnsi="Arial" w:cs="Arial"/>
          <w:b/>
          <w:sz w:val="22"/>
          <w:szCs w:val="22"/>
        </w:rPr>
        <w:t>Záruka za jakost Zboží, záruční a servisní podmínky</w:t>
      </w:r>
    </w:p>
    <w:p w14:paraId="012199E4" w14:textId="77777777" w:rsidR="008C431C" w:rsidRPr="008C431C" w:rsidRDefault="008C431C" w:rsidP="008C431C">
      <w:pPr>
        <w:tabs>
          <w:tab w:val="left" w:pos="851"/>
        </w:tabs>
        <w:suppressAutoHyphens w:val="0"/>
        <w:spacing w:before="60" w:after="60"/>
        <w:jc w:val="center"/>
        <w:rPr>
          <w:rFonts w:ascii="Arial" w:hAnsi="Arial" w:cs="Arial"/>
          <w:b/>
          <w:sz w:val="22"/>
          <w:szCs w:val="22"/>
        </w:rPr>
      </w:pPr>
    </w:p>
    <w:p w14:paraId="01197315" w14:textId="77777777" w:rsidR="008C431C" w:rsidRPr="008C431C" w:rsidRDefault="008C431C" w:rsidP="00EA5B08">
      <w:pPr>
        <w:numPr>
          <w:ilvl w:val="0"/>
          <w:numId w:val="8"/>
        </w:numPr>
        <w:ind w:left="426" w:hanging="426"/>
        <w:contextualSpacing/>
        <w:jc w:val="both"/>
        <w:rPr>
          <w:rFonts w:ascii="Arial" w:hAnsi="Arial" w:cs="Arial"/>
          <w:sz w:val="22"/>
          <w:szCs w:val="22"/>
        </w:rPr>
      </w:pPr>
      <w:bookmarkStart w:id="2" w:name="_Toc357079845"/>
      <w:r w:rsidRPr="008C431C">
        <w:rPr>
          <w:rFonts w:ascii="Arial" w:hAnsi="Arial" w:cs="Arial"/>
          <w:sz w:val="22"/>
          <w:szCs w:val="22"/>
        </w:rPr>
        <w:t>Prodávající odpovídá za věcné i právní vady, včetně vad skrytých, jež má Zboží v době jeho předání Kupujícímu, vady zjištěné v období mezi předáním Zboží Kupujícímu a počátkem běhu záruční doby a vady zjištěné v záruční době.</w:t>
      </w:r>
    </w:p>
    <w:p w14:paraId="4860A966" w14:textId="2A915DAA"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r w:rsidRPr="008C431C">
        <w:rPr>
          <w:rFonts w:ascii="Arial" w:hAnsi="Arial" w:cs="Arial"/>
          <w:b/>
          <w:sz w:val="22"/>
          <w:szCs w:val="22"/>
        </w:rPr>
        <w:t xml:space="preserve">Záruční </w:t>
      </w:r>
      <w:r w:rsidR="00DE34AB">
        <w:rPr>
          <w:rFonts w:ascii="Arial" w:hAnsi="Arial" w:cs="Arial"/>
          <w:b/>
          <w:sz w:val="22"/>
          <w:szCs w:val="22"/>
        </w:rPr>
        <w:t>doba</w:t>
      </w:r>
      <w:r w:rsidRPr="008C431C">
        <w:rPr>
          <w:rFonts w:ascii="Arial" w:hAnsi="Arial" w:cs="Arial"/>
          <w:sz w:val="22"/>
          <w:szCs w:val="22"/>
        </w:rPr>
        <w:t xml:space="preserve"> na </w:t>
      </w:r>
      <w:r w:rsidR="00734362">
        <w:rPr>
          <w:rFonts w:ascii="Arial" w:hAnsi="Arial" w:cs="Arial"/>
          <w:sz w:val="22"/>
          <w:szCs w:val="22"/>
        </w:rPr>
        <w:t xml:space="preserve">skryté vady </w:t>
      </w:r>
      <w:r w:rsidRPr="008C431C">
        <w:rPr>
          <w:rFonts w:ascii="Arial" w:hAnsi="Arial" w:cs="Arial"/>
          <w:sz w:val="22"/>
          <w:szCs w:val="22"/>
        </w:rPr>
        <w:t xml:space="preserve">Zboží </w:t>
      </w:r>
      <w:r w:rsidRPr="008C431C">
        <w:rPr>
          <w:rFonts w:ascii="Arial" w:hAnsi="Arial" w:cs="Arial"/>
          <w:b/>
          <w:sz w:val="22"/>
          <w:szCs w:val="22"/>
        </w:rPr>
        <w:t xml:space="preserve">činí min. </w:t>
      </w:r>
      <w:r w:rsidR="00A3179C">
        <w:rPr>
          <w:rFonts w:ascii="Arial" w:hAnsi="Arial" w:cs="Arial"/>
          <w:b/>
          <w:sz w:val="22"/>
          <w:szCs w:val="22"/>
        </w:rPr>
        <w:t>24 měsíců</w:t>
      </w:r>
      <w:r w:rsidRPr="008C431C">
        <w:rPr>
          <w:rFonts w:ascii="Arial" w:hAnsi="Arial" w:cs="Arial"/>
          <w:b/>
          <w:sz w:val="22"/>
          <w:szCs w:val="22"/>
        </w:rPr>
        <w:t xml:space="preserve"> </w:t>
      </w:r>
      <w:r w:rsidRPr="008C431C">
        <w:rPr>
          <w:rFonts w:ascii="Arial" w:hAnsi="Arial" w:cs="Arial"/>
          <w:sz w:val="22"/>
          <w:szCs w:val="22"/>
        </w:rPr>
        <w:t xml:space="preserve">ode dne jeho protokolárního předání a převzetí. V této záruční </w:t>
      </w:r>
      <w:r w:rsidR="00DE34AB">
        <w:rPr>
          <w:rFonts w:ascii="Arial" w:hAnsi="Arial" w:cs="Arial"/>
          <w:sz w:val="22"/>
          <w:szCs w:val="22"/>
        </w:rPr>
        <w:t>době</w:t>
      </w:r>
      <w:r w:rsidRPr="008C431C">
        <w:rPr>
          <w:rFonts w:ascii="Arial" w:hAnsi="Arial" w:cs="Arial"/>
          <w:sz w:val="22"/>
          <w:szCs w:val="22"/>
        </w:rPr>
        <w:t xml:space="preserve"> je Prodávající povinen odstranit případnou vadu bezplatně.</w:t>
      </w:r>
    </w:p>
    <w:p w14:paraId="3F4F78F2" w14:textId="25C3176E"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bookmarkStart w:id="3" w:name="_Hlk181609056"/>
      <w:r w:rsidRPr="008C431C">
        <w:rPr>
          <w:rFonts w:ascii="Arial" w:hAnsi="Arial" w:cs="Arial"/>
          <w:sz w:val="22"/>
          <w:szCs w:val="22"/>
        </w:rPr>
        <w:t xml:space="preserve">Záruční </w:t>
      </w:r>
      <w:r w:rsidR="00DE34AB">
        <w:rPr>
          <w:rFonts w:ascii="Arial" w:hAnsi="Arial" w:cs="Arial"/>
          <w:sz w:val="22"/>
          <w:szCs w:val="22"/>
        </w:rPr>
        <w:t>doba</w:t>
      </w:r>
      <w:r w:rsidRPr="008C431C">
        <w:rPr>
          <w:rFonts w:ascii="Arial" w:hAnsi="Arial" w:cs="Arial"/>
          <w:sz w:val="22"/>
          <w:szCs w:val="22"/>
        </w:rPr>
        <w:t xml:space="preserve"> touto Smlouvou sjednaná začne plynout ode dne předání a převzetí řádně splněné dodávky Zboží ve sjednaném rozsahu a ve sjednaném místě plnění.</w:t>
      </w:r>
    </w:p>
    <w:bookmarkEnd w:id="3"/>
    <w:p w14:paraId="66DFA0B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garantuje, že Zboží si po dobu záruční doby zachová své vlastnosti specifikované touto Smlouvou, a že v průběhu záruční doby dle tohoto článku bude způsobilé ke každodennímu použití dle této Smlouvy.</w:t>
      </w:r>
    </w:p>
    <w:p w14:paraId="2C24C321"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Záruční doba neběží po dobu, po kterou Kupující nemůže Zboží užívat pro vady, za něž nese odpovědnost Prodávající.</w:t>
      </w:r>
    </w:p>
    <w:p w14:paraId="59D98764" w14:textId="77777777" w:rsidR="008C431C" w:rsidRPr="008C431C" w:rsidRDefault="008C431C" w:rsidP="00EA5B08">
      <w:pPr>
        <w:numPr>
          <w:ilvl w:val="0"/>
          <w:numId w:val="8"/>
        </w:numPr>
        <w:tabs>
          <w:tab w:val="left" w:pos="426"/>
        </w:tabs>
        <w:suppressAutoHyphens w:val="0"/>
        <w:ind w:left="426" w:hanging="426"/>
        <w:jc w:val="both"/>
        <w:rPr>
          <w:rFonts w:ascii="Arial" w:hAnsi="Arial" w:cs="Arial"/>
          <w:sz w:val="22"/>
          <w:szCs w:val="22"/>
        </w:rPr>
      </w:pPr>
      <w:r w:rsidRPr="008C431C">
        <w:rPr>
          <w:rFonts w:ascii="Arial" w:hAnsi="Arial" w:cs="Arial"/>
          <w:sz w:val="22"/>
          <w:szCs w:val="22"/>
        </w:rPr>
        <w:t>Záruka se nevztahuje na běžné provozní opotřebení částí Zboží (vozidla), tedy dílů, které musí být vyměněny z důvodu opotřebení odpovídajícího četnosti používání Zboží a počtu najetých kilometrů (pneumatiky, stírací lišty, brzdové destičky a kotouče, provozní kapaliny apod.).</w:t>
      </w:r>
    </w:p>
    <w:p w14:paraId="092BF195" w14:textId="77777777" w:rsidR="008C431C" w:rsidRPr="008C431C" w:rsidRDefault="008C431C" w:rsidP="00EA5B08">
      <w:pPr>
        <w:numPr>
          <w:ilvl w:val="0"/>
          <w:numId w:val="8"/>
        </w:numPr>
        <w:tabs>
          <w:tab w:val="left" w:pos="426"/>
        </w:tabs>
        <w:suppressAutoHyphens w:val="0"/>
        <w:ind w:left="426" w:hanging="426"/>
        <w:jc w:val="both"/>
        <w:rPr>
          <w:rFonts w:ascii="Arial" w:hAnsi="Arial" w:cs="Arial"/>
          <w:sz w:val="22"/>
          <w:szCs w:val="22"/>
        </w:rPr>
      </w:pPr>
      <w:r w:rsidRPr="008C431C">
        <w:rPr>
          <w:rFonts w:ascii="Arial" w:hAnsi="Arial" w:cs="Arial"/>
          <w:sz w:val="22"/>
          <w:szCs w:val="22"/>
        </w:rPr>
        <w:t>Případný následný převod nebo přechod vlastnického práva Kupujícího na třetí osobu nemá na platnost záruky ke Zboží žádný vliv.</w:t>
      </w:r>
    </w:p>
    <w:p w14:paraId="75DF83F8"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Požadavek na odstranění vad Zboží, které se projeví v záruční době, Kupující uplatní u Prodávajícího bez zbytečného odkladu po jejich zjištění, nejpozději poslední den záruční doby, a to oznámením kontaktní osobě Prodávajícího dle této Smlouvy (dále také „reklamace“). I reklamace oznámená Kupujícím poslední den záruční doby se považuje za včas uplatněnou. Při oznámení reklamace Kupující uvede popis vady nebo informaci o tom, jak se vada projevuje a způsob, jakým ji požaduje odstranit. Kupující je oprávněn požadovat</w:t>
      </w:r>
    </w:p>
    <w:p w14:paraId="1AD6ACB2" w14:textId="77777777" w:rsidR="008C431C" w:rsidRPr="008C431C" w:rsidRDefault="008C431C" w:rsidP="00EA5B08">
      <w:pPr>
        <w:numPr>
          <w:ilvl w:val="0"/>
          <w:numId w:val="9"/>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odstranění vady opravou, je-li vada tímto způsobem odstranitelná;</w:t>
      </w:r>
    </w:p>
    <w:p w14:paraId="38ABD5D9" w14:textId="77777777" w:rsidR="008C431C" w:rsidRPr="008C431C" w:rsidRDefault="008C431C" w:rsidP="00EA5B08">
      <w:pPr>
        <w:numPr>
          <w:ilvl w:val="0"/>
          <w:numId w:val="9"/>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odstranění vady dodáním nového plnění, není-li vada opravou odstranitelná.</w:t>
      </w:r>
    </w:p>
    <w:p w14:paraId="3337AD9D"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stejná vada vznikne v průběhu záruční doby nejméně potřetí či vznikne-li na Zboží v průběhu záruční doby více než šest různých vad, má Kupující právo požadovat odstranění vady dodáním nového Zboží nebo odstoupit od této Smlouvy, i když třetí stejná či sedmá různá vzniklá vada je vada odstranitelná opravou.</w:t>
      </w:r>
    </w:p>
    <w:p w14:paraId="53EED918" w14:textId="5828CB66"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Kupující má v průběhu záruky dle tohoto článku nárok na bezplatné, včasné a řádné odstranění oprávněně reklamovaných vad.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oznámení reklamace Prodávajícímu. </w:t>
      </w:r>
    </w:p>
    <w:p w14:paraId="0D0B3E32" w14:textId="6D53F49C" w:rsidR="008C431C" w:rsidRPr="008C431C" w:rsidRDefault="008C431C" w:rsidP="00EA5B08">
      <w:pPr>
        <w:numPr>
          <w:ilvl w:val="0"/>
          <w:numId w:val="8"/>
        </w:numPr>
        <w:ind w:left="426" w:hanging="426"/>
        <w:contextualSpacing/>
        <w:jc w:val="both"/>
        <w:rPr>
          <w:rFonts w:ascii="Arial" w:hAnsi="Arial" w:cs="Arial"/>
          <w:sz w:val="22"/>
          <w:szCs w:val="22"/>
        </w:rPr>
      </w:pPr>
      <w:r w:rsidRPr="008C431C">
        <w:rPr>
          <w:rFonts w:ascii="Arial" w:hAnsi="Arial" w:cs="Arial"/>
          <w:sz w:val="22"/>
          <w:szCs w:val="22"/>
        </w:rPr>
        <w:t xml:space="preserve">O odstranění reklamované vady </w:t>
      </w:r>
      <w:proofErr w:type="gramStart"/>
      <w:r w:rsidRPr="008C431C">
        <w:rPr>
          <w:rFonts w:ascii="Arial" w:hAnsi="Arial" w:cs="Arial"/>
          <w:sz w:val="22"/>
          <w:szCs w:val="22"/>
        </w:rPr>
        <w:t>sepíší</w:t>
      </w:r>
      <w:proofErr w:type="gramEnd"/>
      <w:r w:rsidRPr="008C431C">
        <w:rPr>
          <w:rFonts w:ascii="Arial" w:hAnsi="Arial" w:cs="Arial"/>
          <w:sz w:val="22"/>
          <w:szCs w:val="22"/>
        </w:rPr>
        <w:t xml:space="preserve"> Prodávající a Kupující protokol, ve kterém Prodávající uvede, jaká vada byla odstraňována, že byla odstraněna, uvede způsob jejího odstranění, dobu, po kterou byla vada odstraňována, a seznam vyměněných dílů Zboží. O dobu, která uplynula mezi uplatněním reklamace a odstraněním vady, se záruční doba prodlužuje. </w:t>
      </w:r>
    </w:p>
    <w:p w14:paraId="035DBACA"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O dobu, která uplynula mezi uplatněním reklamace a odstraněním vady, se záruční doba prodlužuje. Na části Zboží, které byly v rámci záruky vyměněny za nové, počíná běžet </w:t>
      </w:r>
      <w:r w:rsidRPr="008C431C">
        <w:rPr>
          <w:rFonts w:ascii="Arial" w:hAnsi="Arial" w:cs="Arial"/>
          <w:sz w:val="22"/>
          <w:szCs w:val="22"/>
        </w:rPr>
        <w:lastRenderedPageBreak/>
        <w:t>nová záruční doba dle odst. 2 tohoto článku ode dne podepsání protokolu o odstranění vady.</w:t>
      </w:r>
    </w:p>
    <w:p w14:paraId="3DD39AD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že Prodávající neodstraní vadu ani do 10 pracovních dnů od nahlášení vady nebo pokud Prodávající odmítne vady odstranit, je Kupující oprávněn vadu odstranit na své náklady a Prodávající je povinen Kupujícímu uhradit náklady vynaložené na odstranění vady, a to do 30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9E7300B"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Další práva Kupujícího z vadného plnění dle obecných právních předpisů, zejména § 2099 a násl. Občanského zákoníku nejsou ujednáními této Smlouvy dotčena či omezena.</w:t>
      </w:r>
    </w:p>
    <w:p w14:paraId="352B1A52"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Další práva Kupujícího vyplývající ze záruky za jakost dle obecných právních předpisů, zejména § 2113 a násl. Občanského zákoníku nejsou ujednáními této Smlouvy dotčena či omezena.</w:t>
      </w:r>
    </w:p>
    <w:p w14:paraId="519D8D3C" w14:textId="77777777" w:rsidR="008C431C" w:rsidRPr="008C431C" w:rsidRDefault="008C431C" w:rsidP="00EA5B08">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 vyloučení odpovědnosti za vady Zboží platí ustanovení § 2116 Občanského zákoníku.</w:t>
      </w:r>
    </w:p>
    <w:p w14:paraId="244021A6" w14:textId="77777777" w:rsidR="008C431C" w:rsidRPr="008C431C" w:rsidRDefault="008C431C" w:rsidP="00EA5B08">
      <w:pPr>
        <w:numPr>
          <w:ilvl w:val="0"/>
          <w:numId w:val="8"/>
        </w:numPr>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je povinen v průběhu záruční doby na žádost Kupujícího zajistit veškeré servisní úkony v autorizovaném servisu.</w:t>
      </w:r>
    </w:p>
    <w:p w14:paraId="0F6564EF" w14:textId="77777777" w:rsidR="00DE34AB" w:rsidRDefault="008C431C" w:rsidP="00DE34AB">
      <w:pPr>
        <w:numPr>
          <w:ilvl w:val="0"/>
          <w:numId w:val="8"/>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poskytne při podpisu této Smlouvy Kupujícímu seznam servisních partnerů Prodávajícího, zejména pro hladký průběh situací, jež mohou nastat podle čl.</w:t>
      </w:r>
      <w:r w:rsidR="00545362">
        <w:rPr>
          <w:rFonts w:ascii="Arial" w:hAnsi="Arial" w:cs="Arial"/>
          <w:sz w:val="22"/>
          <w:szCs w:val="22"/>
        </w:rPr>
        <w:t xml:space="preserve"> </w:t>
      </w:r>
      <w:r w:rsidRPr="008C431C">
        <w:rPr>
          <w:rFonts w:ascii="Arial" w:hAnsi="Arial" w:cs="Arial"/>
          <w:sz w:val="22"/>
          <w:szCs w:val="22"/>
        </w:rPr>
        <w:t>VI. odst. 15 této Smlouvy.</w:t>
      </w:r>
    </w:p>
    <w:p w14:paraId="0C382A71" w14:textId="6E0A41B8" w:rsidR="00DE34AB" w:rsidRDefault="00DE34AB" w:rsidP="00DE34AB">
      <w:pPr>
        <w:numPr>
          <w:ilvl w:val="0"/>
          <w:numId w:val="8"/>
        </w:numPr>
        <w:tabs>
          <w:tab w:val="left" w:pos="426"/>
        </w:tabs>
        <w:suppressAutoHyphens w:val="0"/>
        <w:spacing w:before="60" w:after="60"/>
        <w:ind w:left="426" w:hanging="426"/>
        <w:jc w:val="both"/>
        <w:rPr>
          <w:rFonts w:ascii="Arial" w:hAnsi="Arial" w:cs="Arial"/>
          <w:sz w:val="22"/>
          <w:szCs w:val="22"/>
        </w:rPr>
      </w:pPr>
      <w:r w:rsidRPr="00DE34AB">
        <w:rPr>
          <w:rFonts w:ascii="Arial" w:hAnsi="Arial" w:cs="Arial"/>
          <w:sz w:val="22"/>
          <w:szCs w:val="22"/>
        </w:rPr>
        <w:t xml:space="preserve">Na odstranění </w:t>
      </w:r>
      <w:r>
        <w:rPr>
          <w:rFonts w:ascii="Arial" w:hAnsi="Arial" w:cs="Arial"/>
          <w:sz w:val="22"/>
          <w:szCs w:val="22"/>
        </w:rPr>
        <w:t>reklamovaných vad</w:t>
      </w:r>
      <w:r w:rsidRPr="0018712A">
        <w:rPr>
          <w:rFonts w:ascii="Arial" w:hAnsi="Arial" w:cs="Arial"/>
          <w:sz w:val="22"/>
          <w:szCs w:val="22"/>
        </w:rPr>
        <w:t xml:space="preserve"> nastoupí Prodávající neprodleně po oznámení vzniku závady na Zboží dle této Smlouvy, přičemž zajistí jak opravu Zboží, tak odtah k servisnímu partnerovi, kde budou tyto opravy vždy probíhat, pokud se smluvní strany nedohodnou jinak, a to v pracovní dny v pracovní době nejpozději do 24 hodin od oznámení reklamace Kupujícím. </w:t>
      </w:r>
      <w:r w:rsidRPr="00DE34AB">
        <w:rPr>
          <w:rFonts w:ascii="Arial" w:hAnsi="Arial" w:cs="Arial"/>
          <w:sz w:val="22"/>
          <w:szCs w:val="22"/>
        </w:rPr>
        <w:t>N</w:t>
      </w:r>
      <w:r w:rsidRPr="0018712A">
        <w:rPr>
          <w:rFonts w:ascii="Arial" w:hAnsi="Arial" w:cs="Arial"/>
          <w:sz w:val="22"/>
          <w:szCs w:val="22"/>
        </w:rPr>
        <w:t>áklady na odtah a opravy hradí Prodávající</w:t>
      </w:r>
      <w:r>
        <w:rPr>
          <w:rFonts w:ascii="Arial" w:hAnsi="Arial" w:cs="Arial"/>
          <w:sz w:val="22"/>
          <w:szCs w:val="22"/>
        </w:rPr>
        <w:t>.</w:t>
      </w:r>
    </w:p>
    <w:p w14:paraId="6099923F" w14:textId="101CFA66" w:rsidR="00DE34AB" w:rsidRPr="008960F9" w:rsidRDefault="00DE34AB" w:rsidP="00DE34AB">
      <w:pPr>
        <w:pStyle w:val="Zkladntext2"/>
        <w:numPr>
          <w:ilvl w:val="0"/>
          <w:numId w:val="22"/>
        </w:numPr>
        <w:tabs>
          <w:tab w:val="left" w:pos="426"/>
        </w:tabs>
        <w:spacing w:before="60" w:after="60" w:line="240" w:lineRule="auto"/>
        <w:ind w:left="426" w:hanging="426"/>
        <w:jc w:val="both"/>
        <w:rPr>
          <w:rFonts w:ascii="Arial" w:hAnsi="Arial" w:cs="Arial"/>
          <w:sz w:val="22"/>
          <w:szCs w:val="22"/>
        </w:rPr>
      </w:pPr>
      <w:r w:rsidRPr="008960F9">
        <w:rPr>
          <w:rFonts w:ascii="Arial" w:hAnsi="Arial" w:cs="Arial"/>
          <w:sz w:val="22"/>
          <w:szCs w:val="22"/>
        </w:rPr>
        <w:t xml:space="preserve">Je – </w:t>
      </w:r>
      <w:proofErr w:type="spellStart"/>
      <w:r w:rsidRPr="008960F9">
        <w:rPr>
          <w:rFonts w:ascii="Arial" w:hAnsi="Arial" w:cs="Arial"/>
          <w:sz w:val="22"/>
          <w:szCs w:val="22"/>
        </w:rPr>
        <w:t>li</w:t>
      </w:r>
      <w:proofErr w:type="spellEnd"/>
      <w:r w:rsidRPr="008960F9">
        <w:rPr>
          <w:rFonts w:ascii="Arial" w:hAnsi="Arial" w:cs="Arial"/>
          <w:sz w:val="22"/>
          <w:szCs w:val="22"/>
        </w:rPr>
        <w:t xml:space="preserve"> </w:t>
      </w:r>
      <w:r>
        <w:rPr>
          <w:rFonts w:ascii="Arial" w:hAnsi="Arial" w:cs="Arial"/>
          <w:sz w:val="22"/>
          <w:szCs w:val="22"/>
        </w:rPr>
        <w:t>Zboží</w:t>
      </w:r>
      <w:r w:rsidRPr="008960F9">
        <w:rPr>
          <w:rFonts w:ascii="Arial" w:hAnsi="Arial" w:cs="Arial"/>
          <w:sz w:val="22"/>
          <w:szCs w:val="22"/>
        </w:rPr>
        <w:t xml:space="preserve"> v důsledku vady nebo vad nepojízdné, uvede </w:t>
      </w:r>
      <w:r>
        <w:rPr>
          <w:rFonts w:ascii="Arial" w:hAnsi="Arial" w:cs="Arial"/>
          <w:sz w:val="22"/>
          <w:szCs w:val="22"/>
        </w:rPr>
        <w:t>Kupující</w:t>
      </w:r>
      <w:r w:rsidRPr="008960F9">
        <w:rPr>
          <w:rFonts w:ascii="Arial" w:hAnsi="Arial" w:cs="Arial"/>
          <w:sz w:val="22"/>
          <w:szCs w:val="22"/>
        </w:rPr>
        <w:t xml:space="preserve"> při oznámení reklamace </w:t>
      </w:r>
      <w:r>
        <w:rPr>
          <w:rFonts w:ascii="Arial" w:hAnsi="Arial" w:cs="Arial"/>
          <w:sz w:val="22"/>
          <w:szCs w:val="22"/>
        </w:rPr>
        <w:t>Prodávající</w:t>
      </w:r>
      <w:r w:rsidRPr="008960F9">
        <w:rPr>
          <w:rFonts w:ascii="Arial" w:hAnsi="Arial" w:cs="Arial"/>
          <w:sz w:val="22"/>
          <w:szCs w:val="22"/>
        </w:rPr>
        <w:t xml:space="preserve">mu místo, kde se </w:t>
      </w:r>
      <w:r>
        <w:rPr>
          <w:rFonts w:ascii="Arial" w:hAnsi="Arial" w:cs="Arial"/>
          <w:sz w:val="22"/>
          <w:szCs w:val="22"/>
        </w:rPr>
        <w:t>Zboží</w:t>
      </w:r>
      <w:r w:rsidRPr="008960F9">
        <w:rPr>
          <w:rFonts w:ascii="Arial" w:hAnsi="Arial" w:cs="Arial"/>
          <w:sz w:val="22"/>
          <w:szCs w:val="22"/>
        </w:rPr>
        <w:t xml:space="preserve"> nachází. </w:t>
      </w:r>
      <w:r>
        <w:rPr>
          <w:rFonts w:ascii="Arial" w:hAnsi="Arial" w:cs="Arial"/>
          <w:sz w:val="22"/>
          <w:szCs w:val="22"/>
        </w:rPr>
        <w:t>Prodávající</w:t>
      </w:r>
      <w:r w:rsidRPr="008960F9">
        <w:rPr>
          <w:rFonts w:ascii="Arial" w:hAnsi="Arial" w:cs="Arial"/>
          <w:sz w:val="22"/>
          <w:szCs w:val="22"/>
        </w:rPr>
        <w:t xml:space="preserve"> je v tomto případě povinen se do tohoto výše oznámeného místa dostavit bez zbytečného odkladu</w:t>
      </w:r>
      <w:r>
        <w:rPr>
          <w:rFonts w:ascii="Arial" w:hAnsi="Arial" w:cs="Arial"/>
          <w:sz w:val="22"/>
          <w:szCs w:val="22"/>
        </w:rPr>
        <w:t xml:space="preserve"> (nejpozději do 24 hodin od nahlášení problému Prodávajícímu) a </w:t>
      </w:r>
      <w:r w:rsidRPr="008960F9">
        <w:rPr>
          <w:rFonts w:ascii="Arial" w:hAnsi="Arial" w:cs="Arial"/>
          <w:sz w:val="22"/>
          <w:szCs w:val="22"/>
        </w:rPr>
        <w:t>zajis</w:t>
      </w:r>
      <w:r>
        <w:rPr>
          <w:rFonts w:ascii="Arial" w:hAnsi="Arial" w:cs="Arial"/>
          <w:sz w:val="22"/>
          <w:szCs w:val="22"/>
        </w:rPr>
        <w:t>tí</w:t>
      </w:r>
      <w:r w:rsidRPr="008960F9">
        <w:rPr>
          <w:rFonts w:ascii="Arial" w:hAnsi="Arial" w:cs="Arial"/>
          <w:sz w:val="22"/>
          <w:szCs w:val="22"/>
        </w:rPr>
        <w:t xml:space="preserve"> dopravu </w:t>
      </w:r>
      <w:r>
        <w:rPr>
          <w:rFonts w:ascii="Arial" w:hAnsi="Arial" w:cs="Arial"/>
          <w:sz w:val="22"/>
          <w:szCs w:val="22"/>
        </w:rPr>
        <w:t>Zboží</w:t>
      </w:r>
      <w:r w:rsidRPr="008960F9">
        <w:rPr>
          <w:rFonts w:ascii="Arial" w:hAnsi="Arial" w:cs="Arial"/>
          <w:sz w:val="22"/>
          <w:szCs w:val="22"/>
        </w:rPr>
        <w:t xml:space="preserve"> do místa odstranění vady. Náklady na případnou dopravu </w:t>
      </w:r>
      <w:r>
        <w:rPr>
          <w:rFonts w:ascii="Arial" w:hAnsi="Arial" w:cs="Arial"/>
          <w:sz w:val="22"/>
          <w:szCs w:val="22"/>
        </w:rPr>
        <w:t>Zboží</w:t>
      </w:r>
      <w:r w:rsidRPr="008960F9">
        <w:rPr>
          <w:rFonts w:ascii="Arial" w:hAnsi="Arial" w:cs="Arial"/>
          <w:sz w:val="22"/>
          <w:szCs w:val="22"/>
        </w:rPr>
        <w:t xml:space="preserve"> do místa odstranění vady</w:t>
      </w:r>
      <w:r>
        <w:rPr>
          <w:rFonts w:ascii="Arial" w:hAnsi="Arial" w:cs="Arial"/>
          <w:sz w:val="22"/>
          <w:szCs w:val="22"/>
        </w:rPr>
        <w:t xml:space="preserve"> (servisní partner zajištěný Prodávajícím)</w:t>
      </w:r>
      <w:r w:rsidRPr="008960F9">
        <w:rPr>
          <w:rFonts w:ascii="Arial" w:hAnsi="Arial" w:cs="Arial"/>
          <w:sz w:val="22"/>
          <w:szCs w:val="22"/>
        </w:rPr>
        <w:t xml:space="preserve"> nese </w:t>
      </w:r>
      <w:r>
        <w:rPr>
          <w:rFonts w:ascii="Arial" w:hAnsi="Arial" w:cs="Arial"/>
          <w:sz w:val="22"/>
          <w:szCs w:val="22"/>
        </w:rPr>
        <w:t>Prodávající</w:t>
      </w:r>
      <w:r w:rsidRPr="008960F9">
        <w:rPr>
          <w:rFonts w:ascii="Arial" w:hAnsi="Arial" w:cs="Arial"/>
          <w:sz w:val="22"/>
          <w:szCs w:val="22"/>
        </w:rPr>
        <w:t>. Výše uvedené platí, pokud se smluvní strany výslovně nedohodnou jinak.</w:t>
      </w:r>
    </w:p>
    <w:p w14:paraId="208B37D0" w14:textId="77777777" w:rsidR="00DE34AB" w:rsidRPr="00DE34AB" w:rsidRDefault="00DE34AB" w:rsidP="0018712A">
      <w:pPr>
        <w:tabs>
          <w:tab w:val="left" w:pos="426"/>
        </w:tabs>
        <w:suppressAutoHyphens w:val="0"/>
        <w:spacing w:before="60" w:after="60"/>
        <w:ind w:left="426"/>
        <w:jc w:val="both"/>
        <w:rPr>
          <w:rFonts w:ascii="Arial" w:hAnsi="Arial" w:cs="Arial"/>
          <w:sz w:val="22"/>
          <w:szCs w:val="22"/>
        </w:rPr>
      </w:pPr>
    </w:p>
    <w:p w14:paraId="5D5D438A" w14:textId="77777777" w:rsidR="008C431C" w:rsidRPr="008C431C" w:rsidRDefault="008C431C" w:rsidP="008C431C">
      <w:pPr>
        <w:tabs>
          <w:tab w:val="left" w:pos="426"/>
        </w:tabs>
        <w:suppressAutoHyphens w:val="0"/>
        <w:spacing w:before="60" w:after="60"/>
        <w:jc w:val="both"/>
        <w:rPr>
          <w:rFonts w:ascii="Arial" w:hAnsi="Arial" w:cs="Arial"/>
          <w:b/>
          <w:sz w:val="14"/>
          <w:szCs w:val="14"/>
        </w:rPr>
      </w:pPr>
    </w:p>
    <w:p w14:paraId="5DF4E51D" w14:textId="77777777" w:rsidR="008C431C" w:rsidRDefault="008C431C" w:rsidP="008C431C">
      <w:pPr>
        <w:tabs>
          <w:tab w:val="left" w:pos="426"/>
        </w:tabs>
        <w:suppressAutoHyphens w:val="0"/>
        <w:spacing w:before="60" w:after="60"/>
        <w:jc w:val="both"/>
        <w:rPr>
          <w:rFonts w:ascii="Arial" w:hAnsi="Arial" w:cs="Arial"/>
          <w:b/>
          <w:sz w:val="14"/>
          <w:szCs w:val="14"/>
        </w:rPr>
      </w:pPr>
    </w:p>
    <w:p w14:paraId="206E4E32" w14:textId="77777777" w:rsidR="00545362" w:rsidRPr="008C431C" w:rsidRDefault="00545362" w:rsidP="008C431C">
      <w:pPr>
        <w:tabs>
          <w:tab w:val="left" w:pos="426"/>
        </w:tabs>
        <w:suppressAutoHyphens w:val="0"/>
        <w:spacing w:before="60" w:after="60"/>
        <w:jc w:val="both"/>
        <w:rPr>
          <w:rFonts w:ascii="Arial" w:hAnsi="Arial" w:cs="Arial"/>
          <w:b/>
          <w:sz w:val="14"/>
          <w:szCs w:val="14"/>
        </w:rPr>
      </w:pPr>
    </w:p>
    <w:p w14:paraId="17067D87"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VII. Přechod vlastnictví a nebezpečí škody</w:t>
      </w:r>
    </w:p>
    <w:p w14:paraId="6F0A5E69"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7BD4CF16" w14:textId="614BF6B9" w:rsidR="008C431C" w:rsidRPr="008C431C" w:rsidRDefault="008C431C" w:rsidP="00EA5B08">
      <w:pPr>
        <w:numPr>
          <w:ilvl w:val="0"/>
          <w:numId w:val="10"/>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Vlastnické právo ke Zboží dle technické specifikace stanovené v této Smlouvě přechází na Kupujícího </w:t>
      </w:r>
      <w:r w:rsidR="00B612F4">
        <w:rPr>
          <w:rFonts w:ascii="Arial" w:hAnsi="Arial" w:cs="Arial"/>
          <w:sz w:val="22"/>
          <w:szCs w:val="22"/>
        </w:rPr>
        <w:t xml:space="preserve">zápisem </w:t>
      </w:r>
      <w:r w:rsidR="001A4203">
        <w:rPr>
          <w:rFonts w:ascii="Arial" w:hAnsi="Arial" w:cs="Arial"/>
          <w:sz w:val="22"/>
          <w:szCs w:val="22"/>
        </w:rPr>
        <w:t xml:space="preserve">Kupujícího jako provozovatele </w:t>
      </w:r>
      <w:r w:rsidR="00B612F4">
        <w:rPr>
          <w:rFonts w:ascii="Arial" w:hAnsi="Arial" w:cs="Arial"/>
          <w:sz w:val="22"/>
          <w:szCs w:val="22"/>
        </w:rPr>
        <w:t>do registru vozidel</w:t>
      </w:r>
      <w:r w:rsidRPr="008C431C">
        <w:rPr>
          <w:rFonts w:ascii="Arial" w:hAnsi="Arial" w:cs="Arial"/>
          <w:sz w:val="22"/>
          <w:szCs w:val="22"/>
        </w:rPr>
        <w:t xml:space="preserve"> převzetí</w:t>
      </w:r>
      <w:r w:rsidR="001A4203">
        <w:rPr>
          <w:rFonts w:ascii="Arial" w:hAnsi="Arial" w:cs="Arial"/>
          <w:sz w:val="22"/>
          <w:szCs w:val="22"/>
        </w:rPr>
        <w:t>m</w:t>
      </w:r>
      <w:r w:rsidRPr="008C431C">
        <w:rPr>
          <w:rFonts w:ascii="Arial" w:hAnsi="Arial" w:cs="Arial"/>
          <w:sz w:val="22"/>
          <w:szCs w:val="22"/>
        </w:rPr>
        <w:t xml:space="preserve"> Zboží.</w:t>
      </w:r>
    </w:p>
    <w:p w14:paraId="2E198364" w14:textId="77777777" w:rsidR="008C431C" w:rsidRPr="008C431C" w:rsidRDefault="008C431C" w:rsidP="00EA5B08">
      <w:pPr>
        <w:numPr>
          <w:ilvl w:val="0"/>
          <w:numId w:val="10"/>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Nebezpečí vzniku nahodilé škody na Zboží přechází na Kupujícího okamžikem jeho protokolárního předání a převzetí.</w:t>
      </w:r>
    </w:p>
    <w:p w14:paraId="23D26BAC" w14:textId="77777777" w:rsidR="008C431C" w:rsidRPr="008C431C" w:rsidRDefault="008C431C" w:rsidP="008C431C">
      <w:pPr>
        <w:tabs>
          <w:tab w:val="left" w:pos="426"/>
        </w:tabs>
        <w:suppressAutoHyphens w:val="0"/>
        <w:spacing w:before="60" w:after="60"/>
        <w:ind w:left="426"/>
        <w:jc w:val="both"/>
        <w:rPr>
          <w:rFonts w:ascii="Arial" w:hAnsi="Arial" w:cs="Arial"/>
          <w:sz w:val="14"/>
          <w:szCs w:val="14"/>
        </w:rPr>
      </w:pPr>
      <w:r w:rsidRPr="008C431C">
        <w:rPr>
          <w:rFonts w:ascii="Arial" w:hAnsi="Arial" w:cs="Arial"/>
          <w:sz w:val="22"/>
          <w:szCs w:val="22"/>
        </w:rPr>
        <w:t xml:space="preserve"> </w:t>
      </w:r>
    </w:p>
    <w:p w14:paraId="5A795EE1"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VIII. Odpovědnost za škodu</w:t>
      </w:r>
    </w:p>
    <w:p w14:paraId="7D39BCD2"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2B0DB163" w14:textId="77777777" w:rsidR="008C431C" w:rsidRPr="008C431C" w:rsidRDefault="008C431C" w:rsidP="00EA5B08">
      <w:pPr>
        <w:numPr>
          <w:ilvl w:val="0"/>
          <w:numId w:val="11"/>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odpovídá Kupujícímu za škodu, způsobenou zaviněným porušením povinností vyplývajících z této Smlouvy nebo z obecně závazného právního předpisu.</w:t>
      </w:r>
    </w:p>
    <w:p w14:paraId="475AE86C" w14:textId="77777777" w:rsidR="008C431C" w:rsidRPr="008C431C" w:rsidRDefault="008C431C" w:rsidP="00EA5B08">
      <w:pPr>
        <w:numPr>
          <w:ilvl w:val="0"/>
          <w:numId w:val="11"/>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neodpovídá za škodu, která byla způsobena jinou osobou než Prodávajícím, či jím pověřeným subjektem, nesprávným nebo neadekvátním přístupem Kupujícího a v důsledku událostí vyšší moci.</w:t>
      </w:r>
    </w:p>
    <w:p w14:paraId="05935FB0" w14:textId="77777777" w:rsidR="008C431C" w:rsidRPr="008C431C" w:rsidRDefault="008C431C" w:rsidP="008C431C">
      <w:pPr>
        <w:tabs>
          <w:tab w:val="left" w:pos="426"/>
        </w:tabs>
        <w:suppressAutoHyphens w:val="0"/>
        <w:spacing w:before="60" w:after="60"/>
        <w:ind w:left="426"/>
        <w:jc w:val="both"/>
        <w:rPr>
          <w:rFonts w:ascii="Arial" w:hAnsi="Arial" w:cs="Arial"/>
          <w:sz w:val="14"/>
          <w:szCs w:val="14"/>
        </w:rPr>
      </w:pPr>
    </w:p>
    <w:p w14:paraId="01CA9E5C"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lastRenderedPageBreak/>
        <w:t>IX. Sankční ujednání</w:t>
      </w:r>
    </w:p>
    <w:p w14:paraId="5529E47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bookmarkEnd w:id="2"/>
    <w:p w14:paraId="432EC083" w14:textId="3A44FA30" w:rsidR="008C431C" w:rsidRPr="008C431C" w:rsidRDefault="008C431C" w:rsidP="00EA5B08">
      <w:pPr>
        <w:numPr>
          <w:ilvl w:val="0"/>
          <w:numId w:val="12"/>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V případě prodlení Prodávajícího s předáním Zboží v termínu dle článku IV. této Smlouvy může Kupující požadovat na Prodávajícím zaplacení</w:t>
      </w:r>
      <w:r w:rsidRPr="008C431C">
        <w:rPr>
          <w:rFonts w:ascii="Arial" w:hAnsi="Arial" w:cs="Arial"/>
          <w:b/>
          <w:sz w:val="22"/>
          <w:szCs w:val="22"/>
        </w:rPr>
        <w:t xml:space="preserve"> </w:t>
      </w:r>
      <w:r w:rsidRPr="008C431C">
        <w:rPr>
          <w:rFonts w:ascii="Arial" w:hAnsi="Arial" w:cs="Arial"/>
          <w:sz w:val="22"/>
          <w:szCs w:val="22"/>
        </w:rPr>
        <w:t>smluvní pokut</w:t>
      </w:r>
      <w:r w:rsidR="007C770F">
        <w:rPr>
          <w:rFonts w:ascii="Arial" w:hAnsi="Arial" w:cs="Arial"/>
          <w:sz w:val="22"/>
          <w:szCs w:val="22"/>
        </w:rPr>
        <w:t>y</w:t>
      </w:r>
      <w:r w:rsidRPr="008C431C">
        <w:rPr>
          <w:rFonts w:ascii="Arial" w:hAnsi="Arial" w:cs="Arial"/>
          <w:sz w:val="22"/>
          <w:szCs w:val="22"/>
        </w:rPr>
        <w:t xml:space="preserve"> ve výši 0,2 % z kupní ceny včetně DPH dle čl. V. odst. 1 této Smlouvy za každý započatý den</w:t>
      </w:r>
      <w:r w:rsidRPr="008C431C">
        <w:rPr>
          <w:rFonts w:ascii="Arial" w:hAnsi="Arial" w:cs="Arial"/>
          <w:b/>
          <w:sz w:val="22"/>
          <w:szCs w:val="22"/>
        </w:rPr>
        <w:t xml:space="preserve"> </w:t>
      </w:r>
      <w:r w:rsidRPr="008C431C">
        <w:rPr>
          <w:rFonts w:ascii="Arial" w:hAnsi="Arial" w:cs="Arial"/>
          <w:sz w:val="22"/>
          <w:szCs w:val="22"/>
        </w:rPr>
        <w:t>prodlení.</w:t>
      </w:r>
    </w:p>
    <w:p w14:paraId="739C482A" w14:textId="77777777" w:rsidR="008C431C" w:rsidRPr="008C431C" w:rsidRDefault="008C431C" w:rsidP="00EA5B08">
      <w:pPr>
        <w:numPr>
          <w:ilvl w:val="0"/>
          <w:numId w:val="12"/>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V případě prodlení Kupujícího s úhradou oprávněně Prodávajícím vystavené faktury</w:t>
      </w:r>
      <w:r w:rsidRPr="008C431C">
        <w:rPr>
          <w:rFonts w:ascii="Arial" w:hAnsi="Arial" w:cs="Arial"/>
          <w:b/>
          <w:sz w:val="22"/>
          <w:szCs w:val="22"/>
        </w:rPr>
        <w:t xml:space="preserve"> </w:t>
      </w:r>
      <w:r w:rsidRPr="008C431C">
        <w:rPr>
          <w:rFonts w:ascii="Arial" w:hAnsi="Arial" w:cs="Arial"/>
          <w:sz w:val="22"/>
          <w:szCs w:val="22"/>
        </w:rPr>
        <w:t>nebo faktur může Prodávající požadovat na Kupujícím zaplacení penále ve výši 0,1 %</w:t>
      </w:r>
      <w:r w:rsidRPr="008C431C">
        <w:rPr>
          <w:rFonts w:ascii="Arial" w:hAnsi="Arial" w:cs="Arial"/>
          <w:b/>
          <w:sz w:val="22"/>
          <w:szCs w:val="22"/>
        </w:rPr>
        <w:t xml:space="preserve"> </w:t>
      </w:r>
      <w:r w:rsidRPr="008C431C">
        <w:rPr>
          <w:rFonts w:ascii="Arial" w:hAnsi="Arial" w:cs="Arial"/>
          <w:sz w:val="22"/>
          <w:szCs w:val="22"/>
        </w:rPr>
        <w:t>z dlužné částky (včetně DPH) za každý započatý den prodlení.</w:t>
      </w:r>
    </w:p>
    <w:p w14:paraId="6B069AEC" w14:textId="5D8EDD51" w:rsidR="00545362" w:rsidRDefault="008C431C" w:rsidP="00EA5B08">
      <w:pPr>
        <w:numPr>
          <w:ilvl w:val="0"/>
          <w:numId w:val="12"/>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 xml:space="preserve">Pro případ prodlení Prodávajícího s odstraněním reklamovaných vad v záruční </w:t>
      </w:r>
      <w:r w:rsidR="00DE34AB">
        <w:rPr>
          <w:rFonts w:ascii="Arial" w:hAnsi="Arial" w:cs="Arial"/>
          <w:sz w:val="22"/>
          <w:szCs w:val="22"/>
        </w:rPr>
        <w:t>době</w:t>
      </w:r>
      <w:r w:rsidRPr="008C431C">
        <w:rPr>
          <w:rFonts w:ascii="Arial" w:hAnsi="Arial" w:cs="Arial"/>
          <w:sz w:val="22"/>
          <w:szCs w:val="22"/>
        </w:rPr>
        <w:t xml:space="preserve"> se</w:t>
      </w:r>
      <w:r w:rsidRPr="008C431C">
        <w:rPr>
          <w:rFonts w:ascii="Arial" w:hAnsi="Arial" w:cs="Arial"/>
          <w:b/>
          <w:sz w:val="22"/>
          <w:szCs w:val="22"/>
        </w:rPr>
        <w:t xml:space="preserve"> </w:t>
      </w:r>
      <w:r w:rsidRPr="008C431C">
        <w:rPr>
          <w:rFonts w:ascii="Arial" w:hAnsi="Arial" w:cs="Arial"/>
          <w:sz w:val="22"/>
          <w:szCs w:val="22"/>
        </w:rPr>
        <w:t>sjednává smluvní pokuta ve výši 500 Kč za každý den prodlení s jejím odstraněním; smluvní pokuta se platí nezávisle na tom, zda a v jaké výši vznikne Kupujícímu</w:t>
      </w:r>
      <w:r w:rsidRPr="008C431C">
        <w:rPr>
          <w:rFonts w:ascii="Arial" w:hAnsi="Arial" w:cs="Arial"/>
          <w:b/>
          <w:sz w:val="22"/>
          <w:szCs w:val="22"/>
        </w:rPr>
        <w:t xml:space="preserve"> </w:t>
      </w:r>
      <w:r w:rsidRPr="008C431C">
        <w:rPr>
          <w:rFonts w:ascii="Arial" w:hAnsi="Arial" w:cs="Arial"/>
          <w:sz w:val="22"/>
          <w:szCs w:val="22"/>
        </w:rPr>
        <w:t>v této souvislosti škoda, kterou lze vymáhat samostatně.</w:t>
      </w:r>
    </w:p>
    <w:p w14:paraId="780A4C8F" w14:textId="0F1C4697" w:rsidR="00545362" w:rsidRPr="00545362" w:rsidRDefault="00545362" w:rsidP="00EA5B08">
      <w:pPr>
        <w:numPr>
          <w:ilvl w:val="0"/>
          <w:numId w:val="12"/>
        </w:numPr>
        <w:tabs>
          <w:tab w:val="left" w:pos="426"/>
        </w:tabs>
        <w:suppressAutoHyphens w:val="0"/>
        <w:spacing w:before="60" w:after="60"/>
        <w:ind w:left="426" w:hanging="426"/>
        <w:jc w:val="both"/>
        <w:rPr>
          <w:rFonts w:ascii="Arial" w:hAnsi="Arial" w:cs="Arial"/>
          <w:b/>
          <w:sz w:val="22"/>
          <w:szCs w:val="22"/>
        </w:rPr>
      </w:pPr>
      <w:r w:rsidRPr="00545362">
        <w:rPr>
          <w:rFonts w:ascii="Arial" w:hAnsi="Arial" w:cs="Arial"/>
          <w:sz w:val="22"/>
          <w:szCs w:val="22"/>
        </w:rPr>
        <w:t xml:space="preserve">Pokud </w:t>
      </w:r>
      <w:r>
        <w:rPr>
          <w:rFonts w:ascii="Arial" w:hAnsi="Arial" w:cs="Arial"/>
          <w:sz w:val="22"/>
          <w:szCs w:val="22"/>
        </w:rPr>
        <w:t>Prodávající</w:t>
      </w:r>
      <w:r w:rsidRPr="00545362">
        <w:rPr>
          <w:rFonts w:ascii="Arial" w:hAnsi="Arial" w:cs="Arial"/>
          <w:sz w:val="22"/>
          <w:szCs w:val="22"/>
        </w:rPr>
        <w:t xml:space="preserve"> nesplní své povinnosti vymezené v této Smlouvě, zejména ve článcích      VI.</w:t>
      </w:r>
      <w:r>
        <w:rPr>
          <w:rFonts w:ascii="Arial" w:hAnsi="Arial" w:cs="Arial"/>
          <w:sz w:val="22"/>
          <w:szCs w:val="22"/>
        </w:rPr>
        <w:t xml:space="preserve"> a</w:t>
      </w:r>
      <w:r w:rsidRPr="00545362">
        <w:rPr>
          <w:rFonts w:ascii="Arial" w:hAnsi="Arial" w:cs="Arial"/>
          <w:sz w:val="22"/>
          <w:szCs w:val="22"/>
        </w:rPr>
        <w:t xml:space="preserve"> </w:t>
      </w:r>
      <w:r>
        <w:rPr>
          <w:rFonts w:ascii="Arial" w:hAnsi="Arial" w:cs="Arial"/>
          <w:sz w:val="22"/>
          <w:szCs w:val="22"/>
        </w:rPr>
        <w:t>X</w:t>
      </w:r>
      <w:r w:rsidRPr="00545362">
        <w:rPr>
          <w:rFonts w:ascii="Arial" w:hAnsi="Arial" w:cs="Arial"/>
          <w:sz w:val="22"/>
          <w:szCs w:val="22"/>
        </w:rPr>
        <w:t xml:space="preserve">. Smlouvy, zaplatí </w:t>
      </w:r>
      <w:r>
        <w:rPr>
          <w:rFonts w:ascii="Arial" w:hAnsi="Arial" w:cs="Arial"/>
          <w:sz w:val="22"/>
          <w:szCs w:val="22"/>
        </w:rPr>
        <w:t>Kupujícímu</w:t>
      </w:r>
      <w:r w:rsidRPr="00545362">
        <w:rPr>
          <w:rFonts w:ascii="Arial" w:hAnsi="Arial" w:cs="Arial"/>
          <w:sz w:val="22"/>
          <w:szCs w:val="22"/>
        </w:rPr>
        <w:t xml:space="preserve"> smluvní pokutu ve výši 500 Kč bez DPH za každé porušení těchto smluvních povinností, přičemž pokutu lze ukládat opakovaně. </w:t>
      </w:r>
    </w:p>
    <w:p w14:paraId="73740853" w14:textId="7F515B7F" w:rsidR="00545362" w:rsidRPr="008C431C" w:rsidRDefault="00545362" w:rsidP="00EA5B08">
      <w:pPr>
        <w:numPr>
          <w:ilvl w:val="0"/>
          <w:numId w:val="12"/>
        </w:numPr>
        <w:tabs>
          <w:tab w:val="left" w:pos="426"/>
        </w:tabs>
        <w:suppressAutoHyphens w:val="0"/>
        <w:spacing w:before="60" w:after="60"/>
        <w:jc w:val="both"/>
        <w:rPr>
          <w:rFonts w:ascii="Arial" w:hAnsi="Arial" w:cs="Arial"/>
          <w:sz w:val="22"/>
          <w:szCs w:val="22"/>
        </w:rPr>
      </w:pPr>
      <w:r w:rsidRPr="00710178">
        <w:rPr>
          <w:rFonts w:ascii="Arial" w:hAnsi="Arial" w:cs="Arial"/>
          <w:sz w:val="22"/>
          <w:szCs w:val="22"/>
        </w:rPr>
        <w:t>Smluvní pokuty mohou být libovolně kombinovány, tzn., uplatnění jedné smluvní pokuty nevylučuje souběžné uplatnění jakékoliv jiné smluvní pokuty.</w:t>
      </w:r>
    </w:p>
    <w:p w14:paraId="2B33BDA8" w14:textId="77777777" w:rsidR="008C431C" w:rsidRPr="008C431C" w:rsidRDefault="008C431C" w:rsidP="00EA5B08">
      <w:pPr>
        <w:numPr>
          <w:ilvl w:val="0"/>
          <w:numId w:val="12"/>
        </w:numPr>
        <w:tabs>
          <w:tab w:val="left" w:pos="426"/>
        </w:tabs>
        <w:suppressAutoHyphens w:val="0"/>
        <w:spacing w:before="60" w:after="60"/>
        <w:ind w:left="425" w:hanging="425"/>
        <w:jc w:val="both"/>
        <w:rPr>
          <w:rFonts w:ascii="Arial" w:hAnsi="Arial" w:cs="Arial"/>
          <w:sz w:val="22"/>
          <w:szCs w:val="22"/>
        </w:rPr>
      </w:pPr>
      <w:r w:rsidRPr="008C431C">
        <w:rPr>
          <w:rFonts w:ascii="Arial" w:hAnsi="Arial" w:cs="Arial"/>
          <w:sz w:val="22"/>
          <w:szCs w:val="22"/>
        </w:rPr>
        <w:t>Zaplacením smluvní pokuty není dotčeno právo druhé Smluvní strany na náhradu škody zvlášť a v plné výši ani tím nezanikají závazky vyplývající z této Smlouvy.</w:t>
      </w:r>
    </w:p>
    <w:p w14:paraId="2A4EB01E" w14:textId="0D80BA77" w:rsidR="008C431C" w:rsidRPr="008C431C" w:rsidRDefault="008C431C" w:rsidP="00EA5B08">
      <w:pPr>
        <w:numPr>
          <w:ilvl w:val="0"/>
          <w:numId w:val="12"/>
        </w:numPr>
        <w:tabs>
          <w:tab w:val="left" w:pos="426"/>
        </w:tabs>
        <w:suppressAutoHyphens w:val="0"/>
        <w:spacing w:before="60" w:after="60"/>
        <w:ind w:left="425" w:hanging="425"/>
        <w:jc w:val="both"/>
        <w:rPr>
          <w:rFonts w:ascii="Arial" w:hAnsi="Arial" w:cs="Arial"/>
          <w:sz w:val="22"/>
          <w:szCs w:val="22"/>
        </w:rPr>
      </w:pPr>
      <w:r w:rsidRPr="008C431C">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21ABDE71" w14:textId="594BD7B0" w:rsidR="008C431C" w:rsidRPr="008C431C" w:rsidRDefault="007C7F9B" w:rsidP="008C431C">
      <w:pPr>
        <w:tabs>
          <w:tab w:val="left" w:pos="426"/>
        </w:tabs>
        <w:suppressAutoHyphens w:val="0"/>
        <w:spacing w:before="60" w:after="60"/>
        <w:jc w:val="center"/>
        <w:rPr>
          <w:rFonts w:ascii="Arial" w:hAnsi="Arial" w:cs="Arial"/>
          <w:b/>
          <w:sz w:val="22"/>
          <w:szCs w:val="22"/>
        </w:rPr>
      </w:pPr>
      <w:r>
        <w:rPr>
          <w:rFonts w:ascii="Arial" w:hAnsi="Arial" w:cs="Arial"/>
          <w:b/>
          <w:sz w:val="22"/>
          <w:szCs w:val="22"/>
        </w:rPr>
        <w:br/>
      </w:r>
      <w:r>
        <w:rPr>
          <w:rFonts w:ascii="Arial" w:hAnsi="Arial" w:cs="Arial"/>
          <w:b/>
          <w:sz w:val="22"/>
          <w:szCs w:val="22"/>
        </w:rPr>
        <w:br/>
      </w:r>
      <w:r w:rsidR="008C431C" w:rsidRPr="008C431C">
        <w:rPr>
          <w:rFonts w:ascii="Arial" w:hAnsi="Arial" w:cs="Arial"/>
          <w:b/>
          <w:sz w:val="22"/>
          <w:szCs w:val="22"/>
        </w:rPr>
        <w:t>X. Součinnost a komunikace Smluvních stran</w:t>
      </w:r>
    </w:p>
    <w:p w14:paraId="59814993"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4FF072E7"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Smluvní strany se zavazují vzájemně spolupracovat a poskytovat si veškeré informace nezbytné pro řádné a včasné plnění svých závazků.</w:t>
      </w:r>
    </w:p>
    <w:p w14:paraId="5674F457"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5FCE8113"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bookmarkStart w:id="4" w:name="_Ref372050290"/>
      <w:r w:rsidRPr="008C431C">
        <w:rPr>
          <w:rFonts w:ascii="Arial" w:hAnsi="Arial" w:cs="Arial"/>
          <w:sz w:val="22"/>
          <w:szCs w:val="22"/>
        </w:rPr>
        <w:t>Prodávající je oprávněn požadovat součinnost Kupujícího, pokud je tato součinnost nezbytná k odstranění překážek na straně Kupujícího, které objektivně brání řádnému plnění dle této Smlouvy. V takovém případě lze tuto součinnost požadovat kdykoliv v průběhu plnění této Smlouvy, přičemž však taková součinnost musí být specifikována dostatečně předem.</w:t>
      </w:r>
      <w:bookmarkEnd w:id="4"/>
    </w:p>
    <w:p w14:paraId="103A9D15"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bookmarkStart w:id="5" w:name="_Ref372050297"/>
      <w:r w:rsidRPr="008C431C">
        <w:rPr>
          <w:rFonts w:ascii="Arial" w:hAnsi="Arial" w:cs="Arial"/>
          <w:sz w:val="22"/>
          <w:szCs w:val="22"/>
        </w:rPr>
        <w:t>Veškerá komunikace mezi Smluvními stranami bude probíhat prostřednictvím oprávněných osob dle čl. XI. této Smlouvy.</w:t>
      </w:r>
      <w:bookmarkEnd w:id="5"/>
    </w:p>
    <w:p w14:paraId="33A8E6AD" w14:textId="77777777" w:rsidR="008C431C" w:rsidRPr="008C431C" w:rsidRDefault="008C431C" w:rsidP="00EA5B08">
      <w:pPr>
        <w:numPr>
          <w:ilvl w:val="0"/>
          <w:numId w:val="13"/>
        </w:numPr>
        <w:tabs>
          <w:tab w:val="left" w:pos="426"/>
        </w:tabs>
        <w:suppressAutoHyphens w:val="0"/>
        <w:spacing w:before="60" w:after="60"/>
        <w:ind w:left="426" w:hanging="426"/>
        <w:jc w:val="both"/>
        <w:rPr>
          <w:rFonts w:ascii="Arial" w:hAnsi="Arial" w:cs="Arial"/>
          <w:b/>
          <w:sz w:val="22"/>
          <w:szCs w:val="22"/>
        </w:rPr>
      </w:pPr>
      <w:r w:rsidRPr="008C431C">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71A64F97" w14:textId="77777777" w:rsidR="008C431C" w:rsidRPr="008C431C" w:rsidRDefault="008C431C" w:rsidP="008C431C">
      <w:pPr>
        <w:tabs>
          <w:tab w:val="left" w:pos="426"/>
        </w:tabs>
        <w:suppressAutoHyphens w:val="0"/>
        <w:spacing w:before="60" w:after="60"/>
        <w:jc w:val="both"/>
        <w:rPr>
          <w:rFonts w:ascii="Arial" w:hAnsi="Arial" w:cs="Arial"/>
          <w:b/>
          <w:sz w:val="22"/>
          <w:szCs w:val="22"/>
        </w:rPr>
      </w:pPr>
    </w:p>
    <w:p w14:paraId="14483E6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bookmarkStart w:id="6" w:name="_Ref417505740"/>
      <w:r w:rsidRPr="008C431C">
        <w:rPr>
          <w:rFonts w:ascii="Arial" w:hAnsi="Arial" w:cs="Arial"/>
          <w:b/>
          <w:sz w:val="22"/>
          <w:szCs w:val="22"/>
        </w:rPr>
        <w:t>XI. Oprávněné osoby</w:t>
      </w:r>
      <w:bookmarkEnd w:id="6"/>
    </w:p>
    <w:p w14:paraId="328EDAA6"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2D66D4FE"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lastRenderedPageBreak/>
        <w:t>Každá Smluvní strana uvede v záhlaví této Smlouvy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5D05E113"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59876B6"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Ustanovením tohoto článku Smlouvy není dotčeno postavení osob oprávněných zastupovat Smluvní strany.</w:t>
      </w:r>
      <w:bookmarkStart w:id="7" w:name="_Toc357079848"/>
    </w:p>
    <w:p w14:paraId="050EF1AC" w14:textId="77777777" w:rsidR="008C431C" w:rsidRP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bookmarkStart w:id="8" w:name="_Hlk181609162"/>
      <w:r w:rsidRPr="008C431C">
        <w:rPr>
          <w:rFonts w:ascii="Arial" w:hAnsi="Arial" w:cs="Arial"/>
          <w:sz w:val="22"/>
          <w:szCs w:val="22"/>
        </w:rPr>
        <w:t>Oprávněné osoby jsou uvedeny v záhlaví této Smlouvy a v následujícím odstavci.</w:t>
      </w:r>
    </w:p>
    <w:p w14:paraId="295A06E3" w14:textId="77777777" w:rsidR="008C431C" w:rsidRDefault="008C431C" w:rsidP="00EA5B08">
      <w:pPr>
        <w:numPr>
          <w:ilvl w:val="0"/>
          <w:numId w:val="14"/>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Kontaktními osobami za Kupujícího a Prodávajícího jsou:</w:t>
      </w:r>
    </w:p>
    <w:p w14:paraId="035C3FE2" w14:textId="77777777" w:rsidR="000E2706" w:rsidRPr="008C431C" w:rsidRDefault="000E2706" w:rsidP="000E2706">
      <w:pPr>
        <w:tabs>
          <w:tab w:val="left" w:pos="426"/>
        </w:tabs>
        <w:suppressAutoHyphens w:val="0"/>
        <w:spacing w:before="60" w:after="60"/>
        <w:ind w:left="426"/>
        <w:jc w:val="both"/>
        <w:rPr>
          <w:rFonts w:ascii="Arial" w:hAnsi="Arial" w:cs="Arial"/>
          <w:sz w:val="22"/>
          <w:szCs w:val="22"/>
        </w:rPr>
      </w:pPr>
    </w:p>
    <w:p w14:paraId="7DC6FD2A" w14:textId="55264753"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841" w:hanging="2415"/>
        <w:jc w:val="both"/>
        <w:rPr>
          <w:rFonts w:ascii="Arial" w:hAnsi="Arial" w:cs="Arial"/>
          <w:sz w:val="22"/>
          <w:szCs w:val="22"/>
          <w:lang w:eastAsia="cs-CZ"/>
        </w:rPr>
      </w:pPr>
      <w:r w:rsidRPr="008C431C">
        <w:rPr>
          <w:rFonts w:ascii="Arial" w:hAnsi="Arial" w:cs="Arial"/>
          <w:sz w:val="22"/>
          <w:szCs w:val="22"/>
          <w:lang w:eastAsia="cs-CZ"/>
        </w:rPr>
        <w:t>na straně Kupujícího:</w:t>
      </w:r>
      <w:r w:rsidRPr="008C431C">
        <w:rPr>
          <w:rFonts w:ascii="Arial" w:hAnsi="Arial" w:cs="Arial"/>
          <w:sz w:val="22"/>
          <w:szCs w:val="22"/>
          <w:lang w:eastAsia="cs-CZ"/>
        </w:rPr>
        <w:tab/>
      </w:r>
      <w:r w:rsidR="00545362">
        <w:rPr>
          <w:rFonts w:ascii="Arial" w:hAnsi="Arial" w:cs="Arial"/>
          <w:sz w:val="22"/>
          <w:szCs w:val="22"/>
          <w:lang w:eastAsia="cs-CZ"/>
        </w:rPr>
        <w:t>Ing. Kateřina Špatenková</w:t>
      </w:r>
      <w:r w:rsidRPr="008C431C">
        <w:rPr>
          <w:rFonts w:ascii="Arial" w:hAnsi="Arial" w:cs="Arial"/>
          <w:sz w:val="22"/>
          <w:szCs w:val="22"/>
          <w:lang w:eastAsia="cs-CZ"/>
        </w:rPr>
        <w:t xml:space="preserve">, </w:t>
      </w:r>
      <w:r w:rsidR="00545362">
        <w:rPr>
          <w:rFonts w:ascii="Arial" w:hAnsi="Arial" w:cs="Arial"/>
          <w:sz w:val="22"/>
          <w:szCs w:val="22"/>
          <w:lang w:eastAsia="cs-CZ"/>
        </w:rPr>
        <w:t>zahradní specialista organizace</w:t>
      </w:r>
    </w:p>
    <w:p w14:paraId="55EB3821" w14:textId="0B2EE5BD"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408" w:firstLine="424"/>
        <w:jc w:val="both"/>
        <w:rPr>
          <w:rFonts w:ascii="Arial" w:hAnsi="Arial" w:cs="Arial"/>
          <w:sz w:val="22"/>
          <w:szCs w:val="22"/>
          <w:lang w:eastAsia="cs-CZ"/>
        </w:rPr>
      </w:pPr>
      <w:r w:rsidRPr="008C431C">
        <w:rPr>
          <w:rFonts w:ascii="Arial" w:hAnsi="Arial" w:cs="Arial"/>
          <w:sz w:val="22"/>
          <w:szCs w:val="22"/>
          <w:lang w:eastAsia="cs-CZ"/>
        </w:rPr>
        <w:t>tel.: +420</w:t>
      </w:r>
      <w:r w:rsidR="00545362">
        <w:rPr>
          <w:rFonts w:ascii="Arial" w:hAnsi="Arial" w:cs="Arial"/>
          <w:sz w:val="22"/>
          <w:szCs w:val="22"/>
        </w:rPr>
        <w:t> </w:t>
      </w:r>
      <w:r w:rsidR="00545362">
        <w:rPr>
          <w:rFonts w:ascii="Arial" w:hAnsi="Arial" w:cs="Arial"/>
          <w:sz w:val="22"/>
          <w:szCs w:val="22"/>
          <w:lang w:eastAsia="cs-CZ"/>
        </w:rPr>
        <w:t>720 827 763</w:t>
      </w:r>
    </w:p>
    <w:p w14:paraId="3BD53E34" w14:textId="7A28C0A8" w:rsidR="008C431C" w:rsidRPr="008C431C" w:rsidRDefault="008C431C" w:rsidP="008C431C">
      <w:pPr>
        <w:tabs>
          <w:tab w:val="left" w:pos="708"/>
          <w:tab w:val="left" w:pos="1134"/>
        </w:tabs>
        <w:suppressAutoHyphens w:val="0"/>
        <w:overflowPunct w:val="0"/>
        <w:autoSpaceDE w:val="0"/>
        <w:autoSpaceDN w:val="0"/>
        <w:adjustRightInd w:val="0"/>
        <w:spacing w:before="120" w:after="60" w:line="276" w:lineRule="auto"/>
        <w:ind w:left="2841" w:hanging="9"/>
        <w:jc w:val="both"/>
        <w:rPr>
          <w:rFonts w:ascii="Arial" w:hAnsi="Arial" w:cs="Arial"/>
          <w:sz w:val="22"/>
          <w:szCs w:val="22"/>
          <w:lang w:eastAsia="cs-CZ"/>
        </w:rPr>
      </w:pPr>
      <w:r w:rsidRPr="008C431C">
        <w:rPr>
          <w:rFonts w:ascii="Arial" w:hAnsi="Arial" w:cs="Arial"/>
          <w:sz w:val="22"/>
          <w:szCs w:val="22"/>
          <w:lang w:eastAsia="cs-CZ"/>
        </w:rPr>
        <w:t xml:space="preserve">e-mail: </w:t>
      </w:r>
      <w:r w:rsidR="00545362">
        <w:rPr>
          <w:rFonts w:ascii="Arial" w:hAnsi="Arial" w:cs="Arial"/>
          <w:sz w:val="22"/>
          <w:szCs w:val="22"/>
          <w:lang w:eastAsia="cs-CZ"/>
        </w:rPr>
        <w:t>katerina.spatenkova</w:t>
      </w:r>
      <w:r w:rsidRPr="008C431C">
        <w:rPr>
          <w:rFonts w:ascii="Arial" w:hAnsi="Arial" w:cs="Arial"/>
          <w:sz w:val="22"/>
          <w:szCs w:val="22"/>
          <w:lang w:eastAsia="cs-CZ"/>
        </w:rPr>
        <w:t>@</w:t>
      </w:r>
      <w:r w:rsidR="00545362">
        <w:rPr>
          <w:rFonts w:ascii="Arial" w:hAnsi="Arial" w:cs="Arial"/>
          <w:sz w:val="22"/>
          <w:szCs w:val="22"/>
          <w:lang w:eastAsia="cs-CZ"/>
        </w:rPr>
        <w:t>m</w:t>
      </w:r>
      <w:r w:rsidRPr="008C431C">
        <w:rPr>
          <w:rFonts w:ascii="Arial" w:hAnsi="Arial" w:cs="Arial"/>
          <w:sz w:val="22"/>
          <w:szCs w:val="22"/>
          <w:lang w:eastAsia="cs-CZ"/>
        </w:rPr>
        <w:t>sul.cz</w:t>
      </w:r>
    </w:p>
    <w:p w14:paraId="7EC02029" w14:textId="77777777" w:rsidR="008C431C" w:rsidRPr="008C431C" w:rsidRDefault="008C431C" w:rsidP="008C431C">
      <w:pPr>
        <w:tabs>
          <w:tab w:val="left" w:pos="708"/>
          <w:tab w:val="left" w:pos="1134"/>
        </w:tabs>
        <w:suppressAutoHyphens w:val="0"/>
        <w:overflowPunct w:val="0"/>
        <w:autoSpaceDE w:val="0"/>
        <w:autoSpaceDN w:val="0"/>
        <w:adjustRightInd w:val="0"/>
        <w:spacing w:before="200" w:after="60"/>
        <w:ind w:left="426"/>
        <w:jc w:val="both"/>
        <w:rPr>
          <w:rFonts w:ascii="Arial" w:hAnsi="Arial" w:cs="Arial"/>
          <w:i/>
          <w:sz w:val="22"/>
          <w:szCs w:val="22"/>
          <w:lang w:eastAsia="cs-CZ"/>
        </w:rPr>
      </w:pPr>
      <w:r w:rsidRPr="008C431C">
        <w:rPr>
          <w:rFonts w:ascii="Arial" w:hAnsi="Arial" w:cs="Arial"/>
          <w:sz w:val="22"/>
          <w:szCs w:val="22"/>
          <w:lang w:eastAsia="cs-CZ"/>
        </w:rPr>
        <w:t>na straně Prodávajícího:</w:t>
      </w:r>
      <w:r w:rsidRPr="008C431C">
        <w:rPr>
          <w:rFonts w:ascii="Arial" w:hAnsi="Arial" w:cs="Arial"/>
          <w:sz w:val="22"/>
          <w:szCs w:val="22"/>
          <w:lang w:eastAsia="cs-CZ"/>
        </w:rPr>
        <w:tab/>
        <w:t xml:space="preserve"> </w:t>
      </w:r>
      <w:r w:rsidRPr="008C431C">
        <w:rPr>
          <w:rFonts w:ascii="Arial" w:hAnsi="Arial" w:cs="Arial"/>
          <w:i/>
          <w:sz w:val="22"/>
          <w:szCs w:val="22"/>
          <w:lang w:eastAsia="cs-CZ"/>
        </w:rPr>
        <w:t>(doplní Prodávající)</w:t>
      </w:r>
    </w:p>
    <w:p w14:paraId="2B9ECBD8"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2835" w:hanging="2409"/>
        <w:jc w:val="both"/>
        <w:rPr>
          <w:rFonts w:ascii="Arial" w:hAnsi="Arial" w:cs="Arial"/>
          <w:sz w:val="22"/>
          <w:szCs w:val="22"/>
          <w:lang w:eastAsia="cs-CZ"/>
        </w:rPr>
      </w:pPr>
      <w:r w:rsidRPr="008C431C">
        <w:rPr>
          <w:rFonts w:ascii="Arial" w:hAnsi="Arial" w:cs="Arial"/>
          <w:i/>
          <w:sz w:val="22"/>
          <w:szCs w:val="22"/>
          <w:lang w:eastAsia="cs-CZ"/>
        </w:rPr>
        <w:t xml:space="preserve">                            </w:t>
      </w:r>
      <w:r w:rsidRPr="008C431C">
        <w:rPr>
          <w:rFonts w:ascii="Arial" w:hAnsi="Arial" w:cs="Arial"/>
          <w:i/>
          <w:sz w:val="22"/>
          <w:szCs w:val="22"/>
          <w:lang w:eastAsia="cs-CZ"/>
        </w:rPr>
        <w:tab/>
      </w:r>
      <w:r w:rsidRPr="008C431C">
        <w:rPr>
          <w:rFonts w:ascii="Arial" w:hAnsi="Arial" w:cs="Arial"/>
          <w:sz w:val="22"/>
          <w:szCs w:val="22"/>
          <w:lang w:eastAsia="cs-CZ"/>
        </w:rPr>
        <w:t>-</w:t>
      </w:r>
    </w:p>
    <w:p w14:paraId="05FED631"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2408" w:firstLine="424"/>
        <w:jc w:val="both"/>
        <w:rPr>
          <w:rFonts w:ascii="Arial" w:hAnsi="Arial" w:cs="Arial"/>
          <w:sz w:val="22"/>
          <w:szCs w:val="22"/>
          <w:lang w:eastAsia="cs-CZ"/>
        </w:rPr>
      </w:pPr>
      <w:r w:rsidRPr="008C431C">
        <w:rPr>
          <w:rFonts w:ascii="Arial" w:hAnsi="Arial" w:cs="Arial"/>
          <w:sz w:val="22"/>
          <w:szCs w:val="22"/>
          <w:lang w:eastAsia="cs-CZ"/>
        </w:rPr>
        <w:t xml:space="preserve">tel.: +420 - </w:t>
      </w:r>
    </w:p>
    <w:p w14:paraId="1C6BDC89" w14:textId="77777777" w:rsidR="008C431C" w:rsidRPr="008C431C" w:rsidRDefault="008C431C" w:rsidP="008C431C">
      <w:pPr>
        <w:tabs>
          <w:tab w:val="left" w:pos="708"/>
          <w:tab w:val="left" w:pos="1134"/>
        </w:tabs>
        <w:suppressAutoHyphens w:val="0"/>
        <w:overflowPunct w:val="0"/>
        <w:autoSpaceDE w:val="0"/>
        <w:autoSpaceDN w:val="0"/>
        <w:adjustRightInd w:val="0"/>
        <w:spacing w:before="120" w:after="60"/>
        <w:ind w:left="426"/>
        <w:jc w:val="both"/>
        <w:rPr>
          <w:rFonts w:ascii="Arial" w:hAnsi="Arial" w:cs="Arial"/>
          <w:sz w:val="22"/>
          <w:szCs w:val="22"/>
          <w:lang w:eastAsia="cs-CZ"/>
        </w:rPr>
      </w:pP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r>
      <w:r w:rsidRPr="008C431C">
        <w:rPr>
          <w:rFonts w:ascii="Arial" w:hAnsi="Arial" w:cs="Arial"/>
          <w:color w:val="FF0000"/>
          <w:sz w:val="22"/>
          <w:szCs w:val="22"/>
          <w:lang w:eastAsia="cs-CZ"/>
        </w:rPr>
        <w:tab/>
        <w:t xml:space="preserve">            </w:t>
      </w:r>
      <w:r w:rsidRPr="008C431C">
        <w:rPr>
          <w:rFonts w:ascii="Arial" w:hAnsi="Arial" w:cs="Arial"/>
          <w:sz w:val="22"/>
          <w:szCs w:val="22"/>
          <w:lang w:eastAsia="cs-CZ"/>
        </w:rPr>
        <w:t>e-mail: -</w:t>
      </w:r>
      <w:bookmarkEnd w:id="8"/>
    </w:p>
    <w:p w14:paraId="7DB84E84" w14:textId="050B7E52" w:rsidR="008C431C" w:rsidRPr="008C431C" w:rsidRDefault="007C7F9B" w:rsidP="008C431C">
      <w:pPr>
        <w:tabs>
          <w:tab w:val="left" w:pos="426"/>
        </w:tabs>
        <w:suppressAutoHyphens w:val="0"/>
        <w:spacing w:before="60" w:after="60"/>
        <w:jc w:val="center"/>
        <w:rPr>
          <w:rFonts w:ascii="Arial" w:hAnsi="Arial" w:cs="Arial"/>
          <w:b/>
          <w:sz w:val="22"/>
          <w:szCs w:val="22"/>
        </w:rPr>
      </w:pPr>
      <w:r>
        <w:rPr>
          <w:rFonts w:ascii="Arial" w:hAnsi="Arial" w:cs="Arial"/>
          <w:b/>
          <w:sz w:val="22"/>
          <w:szCs w:val="22"/>
        </w:rPr>
        <w:br/>
      </w:r>
      <w:r>
        <w:rPr>
          <w:rFonts w:ascii="Arial" w:hAnsi="Arial" w:cs="Arial"/>
          <w:b/>
          <w:sz w:val="22"/>
          <w:szCs w:val="22"/>
        </w:rPr>
        <w:br/>
      </w:r>
      <w:r w:rsidR="008C431C" w:rsidRPr="008C431C">
        <w:rPr>
          <w:rFonts w:ascii="Arial" w:hAnsi="Arial" w:cs="Arial"/>
          <w:b/>
          <w:sz w:val="22"/>
          <w:szCs w:val="22"/>
        </w:rPr>
        <w:t>XII. Platnost a účinnost Smlouvy, zánik Smlouvy</w:t>
      </w:r>
      <w:bookmarkEnd w:id="7"/>
    </w:p>
    <w:p w14:paraId="22A92640"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4E2D284F" w14:textId="3DFA8E99"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Tato Smlouva nabývá platnosti podpisem </w:t>
      </w:r>
      <w:r w:rsidR="00FA18FE">
        <w:rPr>
          <w:rFonts w:ascii="Arial" w:hAnsi="Arial" w:cs="Arial"/>
          <w:sz w:val="22"/>
          <w:szCs w:val="22"/>
        </w:rPr>
        <w:t>S</w:t>
      </w:r>
      <w:r w:rsidRPr="008C431C">
        <w:rPr>
          <w:rFonts w:ascii="Arial" w:hAnsi="Arial" w:cs="Arial"/>
          <w:sz w:val="22"/>
          <w:szCs w:val="22"/>
        </w:rPr>
        <w:t>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Kupující bezodkladně po nabytí platnosti této Smlouvy.</w:t>
      </w:r>
    </w:p>
    <w:p w14:paraId="35704E58"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Tato Smlouva zaniká řádným splněním sjednaných závazků dle této Smlouvy nebo za podmínek stanovených v následujících odstavcích tohoto článku.</w:t>
      </w:r>
    </w:p>
    <w:p w14:paraId="307A522C"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 xml:space="preserve">Tuto Smlouvu lze zrušit:   </w:t>
      </w:r>
    </w:p>
    <w:p w14:paraId="5FAF3168" w14:textId="77777777" w:rsidR="008C431C" w:rsidRPr="008C431C" w:rsidRDefault="008C431C" w:rsidP="00EA5B0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dohodou Smluvních stran, jejíž součástí je i vypořádání vzájemných závazků a pohledávek;</w:t>
      </w:r>
    </w:p>
    <w:p w14:paraId="5F07514D" w14:textId="77777777" w:rsidR="008C431C" w:rsidRPr="008C431C" w:rsidRDefault="008C431C" w:rsidP="00EA5B0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odstoupením od Smlouvy v případech uvedených v zákoně nebo v této Smlouvě.</w:t>
      </w:r>
      <w:bookmarkStart w:id="9" w:name="_Ref357073114"/>
    </w:p>
    <w:p w14:paraId="36C6CDBE"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je oprávněn odstoupit od Smlouvy v případě, že:</w:t>
      </w:r>
      <w:bookmarkEnd w:id="9"/>
    </w:p>
    <w:p w14:paraId="03CFB28A" w14:textId="77777777" w:rsidR="008C431C" w:rsidRPr="008C431C" w:rsidRDefault="008C431C" w:rsidP="00EA5B08">
      <w:pPr>
        <w:numPr>
          <w:ilvl w:val="2"/>
          <w:numId w:val="17"/>
        </w:numPr>
        <w:tabs>
          <w:tab w:val="left" w:pos="426"/>
        </w:tabs>
        <w:suppressAutoHyphens w:val="0"/>
        <w:spacing w:before="60" w:after="60"/>
        <w:ind w:left="851" w:hanging="425"/>
        <w:jc w:val="both"/>
        <w:rPr>
          <w:rFonts w:ascii="Arial" w:hAnsi="Arial" w:cs="Arial"/>
          <w:sz w:val="22"/>
          <w:szCs w:val="22"/>
        </w:rPr>
      </w:pPr>
      <w:r w:rsidRPr="008C431C">
        <w:rPr>
          <w:rFonts w:ascii="Arial" w:hAnsi="Arial" w:cs="Arial"/>
          <w:sz w:val="22"/>
          <w:szCs w:val="22"/>
        </w:rPr>
        <w:t>Prodávající dodal Kupujícímu vadnou dodávku Zboží,</w:t>
      </w:r>
    </w:p>
    <w:p w14:paraId="52011AAB" w14:textId="77777777" w:rsidR="008C431C" w:rsidRPr="008C431C" w:rsidRDefault="008C431C" w:rsidP="00EA5B0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dojde k podstatnému porušení povinností uložených Prodávajícímu touto Smlouvou,</w:t>
      </w:r>
    </w:p>
    <w:p w14:paraId="0F68F75A" w14:textId="5E6062AB" w:rsidR="008C431C" w:rsidRPr="008C431C" w:rsidRDefault="008C431C" w:rsidP="00EA5B0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 xml:space="preserve">Prodávající je v prodlení s dodáním Zboží nebo s odstraněním vady na Zboží a toto prodlení trvá po dobu delší než </w:t>
      </w:r>
      <w:r w:rsidR="0060295E">
        <w:rPr>
          <w:rFonts w:ascii="Arial" w:hAnsi="Arial" w:cs="Arial"/>
          <w:sz w:val="22"/>
          <w:szCs w:val="22"/>
        </w:rPr>
        <w:t>10</w:t>
      </w:r>
      <w:r w:rsidRPr="008C431C">
        <w:rPr>
          <w:rFonts w:ascii="Arial" w:hAnsi="Arial" w:cs="Arial"/>
          <w:sz w:val="22"/>
          <w:szCs w:val="22"/>
        </w:rPr>
        <w:t xml:space="preserve"> dn</w:t>
      </w:r>
      <w:r w:rsidR="00086878">
        <w:rPr>
          <w:rFonts w:ascii="Arial" w:hAnsi="Arial" w:cs="Arial"/>
          <w:sz w:val="22"/>
          <w:szCs w:val="22"/>
        </w:rPr>
        <w:t>ů</w:t>
      </w:r>
      <w:r w:rsidRPr="008C431C">
        <w:rPr>
          <w:rFonts w:ascii="Arial" w:hAnsi="Arial" w:cs="Arial"/>
          <w:sz w:val="22"/>
          <w:szCs w:val="22"/>
        </w:rPr>
        <w:t xml:space="preserve"> a nezjedná nápravu ani do </w:t>
      </w:r>
      <w:r w:rsidR="00086878">
        <w:rPr>
          <w:rFonts w:ascii="Arial" w:hAnsi="Arial" w:cs="Arial"/>
          <w:sz w:val="22"/>
          <w:szCs w:val="22"/>
        </w:rPr>
        <w:t>5</w:t>
      </w:r>
      <w:r w:rsidRPr="008C431C">
        <w:rPr>
          <w:rFonts w:ascii="Arial" w:hAnsi="Arial" w:cs="Arial"/>
          <w:sz w:val="22"/>
          <w:szCs w:val="22"/>
        </w:rPr>
        <w:t xml:space="preserve"> dnů od doručení písemného oznámení Prodávajícího o takovém prodlení,</w:t>
      </w:r>
    </w:p>
    <w:p w14:paraId="39C34E67"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Kupující je oprávněn okamžitě odstoupit od Smlouvy bez předchozího oznámení Prodávajícímu nebo výzvy k sjednání nápravy v přiměřené lhůtě:</w:t>
      </w:r>
    </w:p>
    <w:p w14:paraId="14A3A63A" w14:textId="77777777" w:rsidR="008C431C" w:rsidRPr="008C431C" w:rsidRDefault="008C431C" w:rsidP="00EA5B0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bude-li soudem na majetek Prodávajícího prohlášen úpadek;</w:t>
      </w:r>
    </w:p>
    <w:p w14:paraId="652CCC9F" w14:textId="77777777" w:rsidR="008C431C" w:rsidRPr="008C431C" w:rsidRDefault="008C431C" w:rsidP="00EA5B0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8C431C">
        <w:rPr>
          <w:rFonts w:ascii="Arial" w:hAnsi="Arial" w:cs="Arial"/>
          <w:sz w:val="22"/>
          <w:szCs w:val="22"/>
        </w:rPr>
        <w:t>vstoupí-li Prodávající do likvidace.</w:t>
      </w:r>
    </w:p>
    <w:p w14:paraId="02B2C988"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lastRenderedPageBreak/>
        <w:t>Prodávající je oprávněn odstoupit od Smlouvy v případě, že Kupující je v prodlení s placením peněžitých částek dle této Smlouvy a toto prodlení trvá po dobu delší než 10 dnů a nezjedná nápravu ani do 10 dnů od doručení písemného oznámení Prodávajícího o takovém prodlení.</w:t>
      </w:r>
    </w:p>
    <w:p w14:paraId="1FEA0AC0" w14:textId="77777777" w:rsidR="008C431C" w:rsidRPr="008C431C" w:rsidRDefault="008C431C" w:rsidP="00EA5B08">
      <w:pPr>
        <w:numPr>
          <w:ilvl w:val="0"/>
          <w:numId w:val="15"/>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0AB1EE6" w14:textId="77777777" w:rsidR="008C431C" w:rsidRPr="008C431C" w:rsidRDefault="008C431C" w:rsidP="008C431C">
      <w:pPr>
        <w:tabs>
          <w:tab w:val="left" w:pos="426"/>
        </w:tabs>
        <w:suppressAutoHyphens w:val="0"/>
        <w:spacing w:before="60" w:after="60"/>
        <w:jc w:val="both"/>
        <w:rPr>
          <w:rFonts w:ascii="Arial" w:hAnsi="Arial" w:cs="Arial"/>
          <w:sz w:val="22"/>
          <w:szCs w:val="22"/>
        </w:rPr>
      </w:pPr>
    </w:p>
    <w:p w14:paraId="6FCD4268"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r w:rsidRPr="008C431C">
        <w:rPr>
          <w:rFonts w:ascii="Arial" w:hAnsi="Arial" w:cs="Arial"/>
          <w:b/>
          <w:sz w:val="22"/>
          <w:szCs w:val="22"/>
        </w:rPr>
        <w:t>XIII. Závěrečná ustanovení</w:t>
      </w:r>
    </w:p>
    <w:p w14:paraId="30797C81" w14:textId="77777777" w:rsidR="008C431C" w:rsidRPr="008C431C" w:rsidRDefault="008C431C" w:rsidP="008C431C">
      <w:pPr>
        <w:tabs>
          <w:tab w:val="left" w:pos="426"/>
        </w:tabs>
        <w:suppressAutoHyphens w:val="0"/>
        <w:spacing w:before="60" w:after="60"/>
        <w:jc w:val="center"/>
        <w:rPr>
          <w:rFonts w:ascii="Arial" w:hAnsi="Arial" w:cs="Arial"/>
          <w:b/>
          <w:sz w:val="22"/>
          <w:szCs w:val="22"/>
        </w:rPr>
      </w:pPr>
    </w:p>
    <w:p w14:paraId="3FAA29EB"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7E16FA07"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Výrazům, které nejsou v této Smlouvě výslovně definovány, je třeba připisovat stejný význam, jako je jim připisován jejími přílohami.</w:t>
      </w:r>
    </w:p>
    <w:p w14:paraId="5282E0B1"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 případě rozporu mezi jednotlivými ustanoveními této Smlouvy se uplatní pro jejich výklad obecná interpretační pravidla.</w:t>
      </w:r>
    </w:p>
    <w:p w14:paraId="01F2D3C6"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prohlašuje ve smyslu, že Zboží nemá patentní, licenční ani jiné právní vady. Uplatní-li třetí osoba vůči Kupujícímu nároky plynoucí z právních vad, Prodávající se zavazuje škodu tímto vzniklou Kupujícímu bezodkladně nahradit.</w:t>
      </w:r>
    </w:p>
    <w:p w14:paraId="5BB314DD"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Prodávající vznášet požadavky na navýšení Ceny za Zboží či poskytnutí technické podpory s výjimkou případů, kdy takové navýšení bude objektivně a prokazatelně nezbytné k zachování předmětu, účelu a obsahu této Smlouvy</w:t>
      </w:r>
    </w:p>
    <w:p w14:paraId="00345C80"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73CD486E"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Smluvní strany jsou seznámeny se skutečností, že Kupující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Prodávající prohlašuje, že:</w:t>
      </w:r>
    </w:p>
    <w:p w14:paraId="25608B11" w14:textId="77777777" w:rsidR="008C431C" w:rsidRPr="008C431C" w:rsidRDefault="008C431C" w:rsidP="00EA5B08">
      <w:pPr>
        <w:numPr>
          <w:ilvl w:val="0"/>
          <w:numId w:val="20"/>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Kupující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03C3CAA5" w14:textId="77777777" w:rsidR="008C431C" w:rsidRPr="008C431C" w:rsidRDefault="008C431C" w:rsidP="00EA5B08">
      <w:pPr>
        <w:numPr>
          <w:ilvl w:val="0"/>
          <w:numId w:val="20"/>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0941C9A7"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Prodávající se za podmínek stanovených touto Smlouvou, v souladu s pokyny Kupujícího a při vynaložení veškeré odborné péče zavazuje strpět zveřejnění této Smlouvy včetně případných dodatků Kupujícím na profilu zadavatele a v registru smluv.</w:t>
      </w:r>
    </w:p>
    <w:p w14:paraId="3BE1B780"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bookmarkStart w:id="10" w:name="_Ref417563925"/>
      <w:r w:rsidRPr="008C431C">
        <w:rPr>
          <w:rFonts w:ascii="Arial" w:hAnsi="Arial" w:cs="Arial"/>
          <w:sz w:val="22"/>
          <w:szCs w:val="22"/>
        </w:rPr>
        <w:t xml:space="preserve">Tuto Smlouvu lze měnit, doplňovat nebo rušit pouze formou písemných vzestupně číslovaných dodatků podepsaných Smluvními stranami. </w:t>
      </w:r>
      <w:bookmarkEnd w:id="10"/>
      <w:r w:rsidRPr="008C431C">
        <w:rPr>
          <w:rFonts w:ascii="Arial" w:hAnsi="Arial" w:cs="Arial"/>
          <w:sz w:val="22"/>
          <w:szCs w:val="22"/>
        </w:rPr>
        <w:t xml:space="preserve">Dodatky nabývají platnosti v den, </w:t>
      </w:r>
      <w:r w:rsidRPr="008C431C">
        <w:rPr>
          <w:rFonts w:ascii="Arial" w:hAnsi="Arial" w:cs="Arial"/>
          <w:sz w:val="22"/>
          <w:szCs w:val="22"/>
        </w:rPr>
        <w:lastRenderedPageBreak/>
        <w:t xml:space="preserve">kdy byly podepsány oběma Smluvními stranami a účinnosti v den, kdy byly zveřejněny v registru smluv. </w:t>
      </w:r>
    </w:p>
    <w:p w14:paraId="5D498D4E"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Smlouva je vyhotovena ve dvou vyhotoveních s platností originálu, z nichž obě Smluvní strany obdrží jedno oboustranně potvrzené vyhotovení této Smlouvy.</w:t>
      </w:r>
      <w:bookmarkStart w:id="11" w:name="_Ref212697317"/>
      <w:bookmarkStart w:id="12" w:name="_Ref210200068"/>
      <w:r w:rsidRPr="008C431C">
        <w:rPr>
          <w:rFonts w:ascii="Arial" w:hAnsi="Arial" w:cs="Arial"/>
          <w:sz w:val="22"/>
          <w:szCs w:val="22"/>
        </w:rPr>
        <w:t xml:space="preserve"> Tato Smlouva představuje úplnou dohodu Smluvních stran o předmětu této Smlouvy.</w:t>
      </w:r>
      <w:bookmarkEnd w:id="11"/>
      <w:bookmarkEnd w:id="12"/>
    </w:p>
    <w:p w14:paraId="69BEC113" w14:textId="77777777" w:rsidR="008C431C" w:rsidRPr="008C431C" w:rsidRDefault="008C431C" w:rsidP="00EA5B08">
      <w:pPr>
        <w:numPr>
          <w:ilvl w:val="0"/>
          <w:numId w:val="19"/>
        </w:numPr>
        <w:tabs>
          <w:tab w:val="left" w:pos="426"/>
        </w:tabs>
        <w:suppressAutoHyphens w:val="0"/>
        <w:spacing w:before="60" w:after="60"/>
        <w:ind w:left="426" w:hanging="426"/>
        <w:jc w:val="both"/>
        <w:rPr>
          <w:rFonts w:ascii="Arial" w:hAnsi="Arial" w:cs="Arial"/>
          <w:sz w:val="22"/>
          <w:szCs w:val="22"/>
        </w:rPr>
      </w:pPr>
      <w:r w:rsidRPr="008C431C">
        <w:rPr>
          <w:rFonts w:ascii="Arial" w:hAnsi="Arial" w:cs="Arial"/>
          <w:sz w:val="22"/>
          <w:szCs w:val="22"/>
        </w:rPr>
        <w:t>Nedílnou součást Smlouvy tvoří tyto přílohy:</w:t>
      </w:r>
    </w:p>
    <w:p w14:paraId="5601EAA4" w14:textId="77777777" w:rsidR="008C431C" w:rsidRPr="008C431C" w:rsidRDefault="008C431C" w:rsidP="00EA5B08">
      <w:pPr>
        <w:numPr>
          <w:ilvl w:val="0"/>
          <w:numId w:val="21"/>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Cenová nabídka Prodávajícího (Krycí list nabídky)</w:t>
      </w:r>
    </w:p>
    <w:p w14:paraId="22936F45" w14:textId="112533A4" w:rsidR="008C431C" w:rsidRPr="008C431C" w:rsidRDefault="008C431C" w:rsidP="00EA5B08">
      <w:pPr>
        <w:numPr>
          <w:ilvl w:val="0"/>
          <w:numId w:val="21"/>
        </w:numPr>
        <w:tabs>
          <w:tab w:val="left" w:pos="426"/>
        </w:tabs>
        <w:suppressAutoHyphens w:val="0"/>
        <w:spacing w:before="60" w:after="60"/>
        <w:jc w:val="both"/>
        <w:rPr>
          <w:rFonts w:ascii="Arial" w:hAnsi="Arial" w:cs="Arial"/>
          <w:sz w:val="22"/>
          <w:szCs w:val="22"/>
        </w:rPr>
      </w:pPr>
      <w:r w:rsidRPr="008C431C">
        <w:rPr>
          <w:rFonts w:ascii="Arial" w:hAnsi="Arial" w:cs="Arial"/>
          <w:sz w:val="22"/>
          <w:szCs w:val="22"/>
        </w:rPr>
        <w:t>Technick</w:t>
      </w:r>
      <w:r w:rsidR="005E1E95">
        <w:rPr>
          <w:rFonts w:ascii="Arial" w:hAnsi="Arial" w:cs="Arial"/>
          <w:sz w:val="22"/>
          <w:szCs w:val="22"/>
        </w:rPr>
        <w:t>á</w:t>
      </w:r>
      <w:r w:rsidRPr="008C431C">
        <w:rPr>
          <w:rFonts w:ascii="Arial" w:hAnsi="Arial" w:cs="Arial"/>
          <w:sz w:val="22"/>
          <w:szCs w:val="22"/>
        </w:rPr>
        <w:t xml:space="preserve"> specifikace vozidla</w:t>
      </w:r>
    </w:p>
    <w:p w14:paraId="187591ED" w14:textId="2A68F6DC" w:rsidR="005E1E95" w:rsidRPr="008C431C" w:rsidRDefault="00485771" w:rsidP="00EA5B08">
      <w:pPr>
        <w:numPr>
          <w:ilvl w:val="0"/>
          <w:numId w:val="21"/>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0E2706">
        <w:rPr>
          <w:rFonts w:ascii="Arial" w:hAnsi="Arial" w:cs="Arial"/>
          <w:sz w:val="22"/>
          <w:szCs w:val="22"/>
        </w:rPr>
        <w:t xml:space="preserve"> (pakliže jsou)</w:t>
      </w:r>
    </w:p>
    <w:p w14:paraId="0D206DCE" w14:textId="77777777" w:rsidR="008C431C" w:rsidRPr="008C431C" w:rsidRDefault="008C431C" w:rsidP="008C431C">
      <w:pPr>
        <w:tabs>
          <w:tab w:val="left" w:pos="426"/>
        </w:tabs>
        <w:suppressAutoHyphens w:val="0"/>
        <w:spacing w:before="60" w:after="60"/>
        <w:jc w:val="both"/>
        <w:rPr>
          <w:rFonts w:ascii="Arial" w:hAnsi="Arial" w:cs="Arial"/>
          <w:b/>
          <w:sz w:val="22"/>
          <w:szCs w:val="22"/>
        </w:rPr>
      </w:pPr>
    </w:p>
    <w:p w14:paraId="503D64C3" w14:textId="77777777" w:rsidR="00FF0EC6" w:rsidRDefault="00FF0EC6" w:rsidP="008C431C">
      <w:pPr>
        <w:tabs>
          <w:tab w:val="left" w:pos="426"/>
        </w:tabs>
        <w:suppressAutoHyphens w:val="0"/>
        <w:spacing w:before="60" w:after="60"/>
        <w:jc w:val="both"/>
        <w:rPr>
          <w:rFonts w:ascii="Arial" w:hAnsi="Arial" w:cs="Arial"/>
          <w:b/>
          <w:sz w:val="22"/>
          <w:szCs w:val="22"/>
        </w:rPr>
      </w:pPr>
    </w:p>
    <w:p w14:paraId="5E4F7D3B" w14:textId="77777777" w:rsidR="00FF0EC6" w:rsidRDefault="00FF0EC6" w:rsidP="008C431C">
      <w:pPr>
        <w:tabs>
          <w:tab w:val="left" w:pos="426"/>
        </w:tabs>
        <w:suppressAutoHyphens w:val="0"/>
        <w:spacing w:before="60" w:after="60"/>
        <w:jc w:val="both"/>
        <w:rPr>
          <w:rFonts w:ascii="Arial" w:hAnsi="Arial" w:cs="Arial"/>
          <w:b/>
          <w:sz w:val="22"/>
          <w:szCs w:val="22"/>
        </w:rPr>
      </w:pPr>
    </w:p>
    <w:p w14:paraId="26555901" w14:textId="77777777" w:rsidR="00FF0EC6" w:rsidRDefault="00FF0EC6" w:rsidP="008C431C">
      <w:pPr>
        <w:tabs>
          <w:tab w:val="left" w:pos="426"/>
        </w:tabs>
        <w:suppressAutoHyphens w:val="0"/>
        <w:spacing w:before="60" w:after="60"/>
        <w:jc w:val="both"/>
        <w:rPr>
          <w:rFonts w:ascii="Arial" w:hAnsi="Arial" w:cs="Arial"/>
          <w:b/>
          <w:sz w:val="22"/>
          <w:szCs w:val="22"/>
        </w:rPr>
      </w:pPr>
    </w:p>
    <w:p w14:paraId="3021331B" w14:textId="77777777" w:rsidR="008C431C" w:rsidRPr="008C431C" w:rsidRDefault="008C431C" w:rsidP="008C431C">
      <w:pPr>
        <w:tabs>
          <w:tab w:val="left" w:pos="426"/>
        </w:tabs>
        <w:suppressAutoHyphens w:val="0"/>
        <w:spacing w:before="60" w:after="60"/>
        <w:jc w:val="both"/>
        <w:rPr>
          <w:rFonts w:ascii="Arial" w:hAnsi="Arial" w:cs="Arial"/>
          <w:b/>
          <w:sz w:val="22"/>
          <w:szCs w:val="22"/>
        </w:rPr>
      </w:pPr>
      <w:r w:rsidRPr="008C431C">
        <w:rPr>
          <w:rFonts w:ascii="Arial" w:hAnsi="Arial" w:cs="Arial"/>
          <w:b/>
          <w:sz w:val="22"/>
          <w:szCs w:val="22"/>
        </w:rPr>
        <w:t>Smluvní strany prohlašují, že si tuto Smlouvu přečetly, že s jejím obsahem souhlasí a na důkaz toho k ní připojují svoje podpisy.</w:t>
      </w:r>
    </w:p>
    <w:p w14:paraId="04B2604A" w14:textId="77777777" w:rsidR="008C431C" w:rsidRPr="008C431C" w:rsidRDefault="008C431C" w:rsidP="008C431C">
      <w:pPr>
        <w:spacing w:before="60" w:after="60"/>
        <w:rPr>
          <w:rFonts w:ascii="Arial" w:hAnsi="Arial" w:cs="Arial"/>
          <w:sz w:val="22"/>
          <w:szCs w:val="22"/>
          <w:lang w:eastAsia="cs-CZ"/>
        </w:rPr>
      </w:pPr>
    </w:p>
    <w:p w14:paraId="4A24A351" w14:textId="77777777" w:rsidR="008C431C" w:rsidRPr="008C431C" w:rsidRDefault="008C431C" w:rsidP="008C431C">
      <w:pPr>
        <w:spacing w:before="60" w:after="60"/>
        <w:rPr>
          <w:rFonts w:ascii="Arial" w:hAnsi="Arial" w:cs="Arial"/>
          <w:sz w:val="22"/>
          <w:szCs w:val="22"/>
          <w:lang w:eastAsia="cs-CZ"/>
        </w:rPr>
      </w:pPr>
      <w:r w:rsidRPr="008C431C">
        <w:rPr>
          <w:rFonts w:ascii="Arial" w:hAnsi="Arial" w:cs="Arial"/>
          <w:sz w:val="22"/>
          <w:szCs w:val="22"/>
          <w:lang w:eastAsia="cs-CZ"/>
        </w:rPr>
        <w:t xml:space="preserve">V Ústí nad Labem dne </w:t>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permStart w:id="365920141" w:edGrp="everyone"/>
      <w:r w:rsidRPr="008C431C">
        <w:rPr>
          <w:rFonts w:ascii="Arial" w:hAnsi="Arial" w:cs="Arial"/>
          <w:sz w:val="22"/>
          <w:szCs w:val="22"/>
          <w:lang w:eastAsia="cs-CZ"/>
        </w:rPr>
        <w:t>V……………………….  dne ……………………</w:t>
      </w:r>
    </w:p>
    <w:p w14:paraId="7A9A293F" w14:textId="77777777" w:rsidR="008C431C" w:rsidRPr="008C431C" w:rsidRDefault="008C431C" w:rsidP="008C431C">
      <w:pPr>
        <w:spacing w:before="60" w:after="60"/>
        <w:rPr>
          <w:rFonts w:ascii="Arial" w:hAnsi="Arial" w:cs="Arial"/>
          <w:sz w:val="22"/>
          <w:szCs w:val="22"/>
          <w:lang w:eastAsia="cs-CZ"/>
        </w:rPr>
      </w:pPr>
    </w:p>
    <w:p w14:paraId="072D5964" w14:textId="77777777" w:rsidR="008C431C" w:rsidRPr="008C431C" w:rsidRDefault="008C431C" w:rsidP="008C431C">
      <w:pPr>
        <w:spacing w:before="60" w:after="60"/>
        <w:rPr>
          <w:rFonts w:ascii="Arial" w:hAnsi="Arial" w:cs="Arial"/>
          <w:sz w:val="22"/>
          <w:szCs w:val="22"/>
          <w:lang w:eastAsia="cs-CZ"/>
        </w:rPr>
      </w:pPr>
      <w:r w:rsidRPr="008C431C">
        <w:rPr>
          <w:rFonts w:ascii="Arial" w:hAnsi="Arial" w:cs="Arial"/>
          <w:sz w:val="22"/>
          <w:szCs w:val="22"/>
          <w:lang w:eastAsia="cs-CZ"/>
        </w:rPr>
        <w:t>Za Kupujícího:</w:t>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r>
      <w:r w:rsidRPr="008C431C">
        <w:rPr>
          <w:rFonts w:ascii="Arial" w:hAnsi="Arial" w:cs="Arial"/>
          <w:sz w:val="22"/>
          <w:szCs w:val="22"/>
          <w:lang w:eastAsia="cs-CZ"/>
        </w:rPr>
        <w:tab/>
        <w:t>Za Prodávajícího:</w:t>
      </w:r>
    </w:p>
    <w:p w14:paraId="1BB38504" w14:textId="77777777" w:rsidR="005723EA" w:rsidRPr="004047B1" w:rsidRDefault="005723EA" w:rsidP="005723EA">
      <w:pPr>
        <w:spacing w:before="60" w:after="60"/>
        <w:rPr>
          <w:rFonts w:ascii="Arial" w:hAnsi="Arial" w:cs="Arial"/>
          <w:sz w:val="22"/>
          <w:szCs w:val="22"/>
          <w:lang w:eastAsia="cs-CZ"/>
        </w:rPr>
      </w:pPr>
    </w:p>
    <w:p w14:paraId="5102B53B" w14:textId="77777777" w:rsidR="005723EA" w:rsidRPr="004047B1" w:rsidRDefault="005723EA" w:rsidP="005723EA">
      <w:pPr>
        <w:spacing w:before="60" w:after="60"/>
        <w:rPr>
          <w:rFonts w:ascii="Arial" w:hAnsi="Arial" w:cs="Arial"/>
          <w:sz w:val="22"/>
          <w:szCs w:val="22"/>
          <w:lang w:eastAsia="cs-CZ"/>
        </w:rPr>
      </w:pPr>
    </w:p>
    <w:p w14:paraId="6FEF7CE9" w14:textId="1436FA38" w:rsidR="005723EA" w:rsidRPr="004047B1" w:rsidRDefault="005723EA" w:rsidP="005723EA">
      <w:pPr>
        <w:spacing w:before="60" w:after="60"/>
        <w:rPr>
          <w:rFonts w:ascii="Arial" w:hAnsi="Arial" w:cs="Arial"/>
          <w:sz w:val="22"/>
          <w:szCs w:val="22"/>
          <w:lang w:eastAsia="cs-CZ"/>
        </w:rPr>
      </w:pPr>
      <w:r>
        <w:rPr>
          <w:rFonts w:cstheme="minorHAnsi"/>
          <w:noProof/>
          <w:sz w:val="22"/>
          <w:szCs w:val="22"/>
          <w:lang w:eastAsia="cs-CZ"/>
        </w:rPr>
        <w:drawing>
          <wp:anchor distT="0" distB="0" distL="114300" distR="114300" simplePos="0" relativeHeight="251658241" behindDoc="1" locked="1" layoutInCell="1" allowOverlap="1" wp14:anchorId="1C29E33A" wp14:editId="6391CACA">
            <wp:simplePos x="0" y="0"/>
            <wp:positionH relativeFrom="page">
              <wp:align>right</wp:align>
            </wp:positionH>
            <wp:positionV relativeFrom="margin">
              <wp:posOffset>6766560</wp:posOffset>
            </wp:positionV>
            <wp:extent cx="2602230" cy="2346960"/>
            <wp:effectExtent l="0" t="0" r="762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5197E6BD" w14:textId="77777777" w:rsidR="005723EA" w:rsidRPr="004047B1" w:rsidRDefault="005723EA" w:rsidP="005723EA">
      <w:pPr>
        <w:spacing w:before="60" w:after="60"/>
        <w:rPr>
          <w:rFonts w:ascii="Arial" w:hAnsi="Arial" w:cs="Arial"/>
          <w:sz w:val="22"/>
          <w:szCs w:val="22"/>
          <w:lang w:eastAsia="cs-CZ"/>
        </w:rPr>
      </w:pPr>
    </w:p>
    <w:p w14:paraId="4B7BB04F" w14:textId="77777777" w:rsidR="005723EA" w:rsidRPr="004047B1" w:rsidRDefault="005723EA" w:rsidP="005723EA">
      <w:pPr>
        <w:spacing w:before="60" w:after="60"/>
        <w:rPr>
          <w:rFonts w:ascii="Arial" w:hAnsi="Arial" w:cs="Arial"/>
          <w:sz w:val="22"/>
          <w:szCs w:val="22"/>
          <w:lang w:eastAsia="cs-CZ"/>
        </w:rPr>
      </w:pPr>
      <w:r>
        <w:rPr>
          <w:rFonts w:ascii="Arial" w:hAnsi="Arial" w:cs="Arial"/>
          <w:sz w:val="22"/>
          <w:szCs w:val="22"/>
          <w:lang w:eastAsia="cs-CZ"/>
        </w:rPr>
        <w:t xml:space="preserve">  </w:t>
      </w:r>
      <w:r w:rsidRPr="004047B1">
        <w:rPr>
          <w:rFonts w:ascii="Arial" w:hAnsi="Arial" w:cs="Arial"/>
          <w:sz w:val="22"/>
          <w:szCs w:val="22"/>
          <w:lang w:eastAsia="cs-CZ"/>
        </w:rPr>
        <w:t>……………………………………….</w:t>
      </w:r>
      <w:r w:rsidRPr="004047B1">
        <w:rPr>
          <w:rFonts w:ascii="Arial" w:hAnsi="Arial" w:cs="Arial"/>
          <w:sz w:val="22"/>
          <w:szCs w:val="22"/>
          <w:lang w:eastAsia="cs-CZ"/>
        </w:rPr>
        <w:tab/>
      </w:r>
      <w:r w:rsidRPr="004047B1">
        <w:rPr>
          <w:rFonts w:ascii="Arial" w:hAnsi="Arial" w:cs="Arial"/>
          <w:sz w:val="22"/>
          <w:szCs w:val="22"/>
          <w:lang w:eastAsia="cs-CZ"/>
        </w:rPr>
        <w:tab/>
        <w:t>…………………………………………….</w:t>
      </w:r>
    </w:p>
    <w:p w14:paraId="6327A3C2" w14:textId="0335CCA0" w:rsidR="005723EA" w:rsidRPr="004047B1" w:rsidRDefault="005723EA" w:rsidP="005723EA">
      <w:pPr>
        <w:tabs>
          <w:tab w:val="center" w:pos="7371"/>
        </w:tabs>
        <w:rPr>
          <w:rFonts w:ascii="Arial" w:hAnsi="Arial" w:cs="Arial"/>
          <w:b/>
          <w:sz w:val="22"/>
          <w:szCs w:val="22"/>
          <w:lang w:eastAsia="cs-CZ"/>
        </w:rPr>
      </w:pPr>
      <w:r w:rsidRPr="004047B1">
        <w:rPr>
          <w:rFonts w:ascii="Arial" w:hAnsi="Arial" w:cs="Arial"/>
          <w:b/>
          <w:sz w:val="22"/>
          <w:szCs w:val="22"/>
          <w:lang w:eastAsia="cs-CZ"/>
        </w:rPr>
        <w:t xml:space="preserve">  </w:t>
      </w:r>
      <w:r>
        <w:rPr>
          <w:rFonts w:ascii="Arial" w:hAnsi="Arial" w:cs="Arial"/>
          <w:b/>
          <w:sz w:val="22"/>
          <w:szCs w:val="22"/>
          <w:lang w:eastAsia="cs-CZ"/>
        </w:rPr>
        <w:t xml:space="preserve">       </w:t>
      </w:r>
      <w:r w:rsidRPr="004047B1">
        <w:rPr>
          <w:rFonts w:ascii="Arial" w:hAnsi="Arial" w:cs="Arial"/>
          <w:b/>
          <w:sz w:val="22"/>
          <w:szCs w:val="22"/>
          <w:lang w:eastAsia="cs-CZ"/>
        </w:rPr>
        <w:t xml:space="preserve">   </w:t>
      </w:r>
      <w:r>
        <w:rPr>
          <w:rFonts w:ascii="Arial" w:hAnsi="Arial" w:cs="Arial"/>
          <w:b/>
          <w:sz w:val="22"/>
          <w:szCs w:val="22"/>
          <w:lang w:eastAsia="cs-CZ"/>
        </w:rPr>
        <w:t>Ing. Tomáš Vohryzka</w:t>
      </w:r>
      <w:r w:rsidR="000005E1">
        <w:rPr>
          <w:rFonts w:ascii="Arial" w:hAnsi="Arial" w:cs="Arial"/>
          <w:b/>
          <w:sz w:val="22"/>
          <w:szCs w:val="22"/>
          <w:lang w:eastAsia="cs-CZ"/>
        </w:rPr>
        <w:t xml:space="preserve">                                     doplní </w:t>
      </w:r>
      <w:r w:rsidR="00545362">
        <w:rPr>
          <w:rFonts w:ascii="Arial" w:hAnsi="Arial" w:cs="Arial"/>
          <w:b/>
          <w:sz w:val="22"/>
          <w:szCs w:val="22"/>
          <w:lang w:eastAsia="cs-CZ"/>
        </w:rPr>
        <w:t>Prodávající</w:t>
      </w:r>
      <w:r w:rsidR="000005E1">
        <w:rPr>
          <w:rFonts w:ascii="Arial" w:hAnsi="Arial" w:cs="Arial"/>
          <w:b/>
          <w:sz w:val="22"/>
          <w:szCs w:val="22"/>
          <w:lang w:eastAsia="cs-CZ"/>
        </w:rPr>
        <w:tab/>
      </w:r>
    </w:p>
    <w:p w14:paraId="02C23A3F" w14:textId="77777777" w:rsidR="005723EA" w:rsidRPr="004047B1" w:rsidRDefault="005723EA" w:rsidP="005723EA">
      <w:pPr>
        <w:tabs>
          <w:tab w:val="center" w:pos="7371"/>
        </w:tabs>
        <w:rPr>
          <w:rFonts w:ascii="Arial" w:hAnsi="Arial" w:cs="Arial"/>
          <w:sz w:val="22"/>
          <w:szCs w:val="22"/>
          <w:lang w:eastAsia="cs-CZ"/>
        </w:rPr>
      </w:pPr>
      <w:r w:rsidRPr="004047B1">
        <w:rPr>
          <w:rFonts w:ascii="Arial" w:hAnsi="Arial" w:cs="Arial"/>
          <w:sz w:val="22"/>
          <w:szCs w:val="22"/>
          <w:lang w:eastAsia="cs-CZ"/>
        </w:rPr>
        <w:t xml:space="preserve">              </w:t>
      </w:r>
      <w:r>
        <w:rPr>
          <w:rFonts w:ascii="Arial" w:hAnsi="Arial" w:cs="Arial"/>
          <w:sz w:val="22"/>
          <w:szCs w:val="22"/>
          <w:lang w:eastAsia="cs-CZ"/>
        </w:rPr>
        <w:t xml:space="preserve">      </w:t>
      </w:r>
      <w:r w:rsidRPr="004047B1">
        <w:rPr>
          <w:rFonts w:ascii="Arial" w:hAnsi="Arial" w:cs="Arial"/>
          <w:sz w:val="22"/>
          <w:szCs w:val="22"/>
          <w:lang w:eastAsia="cs-CZ"/>
        </w:rPr>
        <w:t xml:space="preserve">     </w:t>
      </w:r>
      <w:r>
        <w:rPr>
          <w:rFonts w:ascii="Arial" w:hAnsi="Arial" w:cs="Arial"/>
          <w:sz w:val="22"/>
          <w:szCs w:val="22"/>
          <w:lang w:eastAsia="cs-CZ"/>
        </w:rPr>
        <w:t>ředitel</w:t>
      </w:r>
    </w:p>
    <w:p w14:paraId="70414485" w14:textId="77777777" w:rsidR="005723EA" w:rsidRPr="004047B1" w:rsidRDefault="005723EA" w:rsidP="005723EA">
      <w:pPr>
        <w:tabs>
          <w:tab w:val="center" w:pos="7371"/>
        </w:tabs>
        <w:rPr>
          <w:rFonts w:ascii="Arial" w:hAnsi="Arial" w:cs="Arial"/>
          <w:b/>
          <w:sz w:val="22"/>
          <w:szCs w:val="22"/>
          <w:lang w:eastAsia="cs-CZ"/>
        </w:rPr>
      </w:pPr>
      <w:r>
        <w:rPr>
          <w:rFonts w:ascii="Arial" w:hAnsi="Arial" w:cs="Arial"/>
          <w:sz w:val="22"/>
          <w:szCs w:val="22"/>
          <w:lang w:eastAsia="cs-CZ"/>
        </w:rPr>
        <w:t xml:space="preserve">Městských služeb </w:t>
      </w:r>
      <w:r w:rsidRPr="004047B1">
        <w:rPr>
          <w:rFonts w:ascii="Arial" w:hAnsi="Arial" w:cs="Arial"/>
          <w:sz w:val="22"/>
          <w:szCs w:val="22"/>
          <w:lang w:eastAsia="cs-CZ"/>
        </w:rPr>
        <w:t>Ústí nad Labem</w:t>
      </w:r>
      <w:r>
        <w:rPr>
          <w:rFonts w:ascii="Arial" w:hAnsi="Arial" w:cs="Arial"/>
          <w:sz w:val="22"/>
          <w:szCs w:val="22"/>
          <w:lang w:eastAsia="cs-CZ"/>
        </w:rPr>
        <w:t>, p. o.</w:t>
      </w:r>
    </w:p>
    <w:permEnd w:id="365920141"/>
    <w:p w14:paraId="12EEA705" w14:textId="77777777" w:rsidR="005723EA" w:rsidRPr="004047B1" w:rsidRDefault="005723EA" w:rsidP="005723EA">
      <w:pPr>
        <w:rPr>
          <w:lang w:eastAsia="cs-CZ"/>
        </w:rPr>
      </w:pPr>
    </w:p>
    <w:p w14:paraId="688A293B" w14:textId="77777777" w:rsidR="005723EA" w:rsidRPr="004047B1" w:rsidRDefault="005723EA" w:rsidP="005723EA">
      <w:pPr>
        <w:rPr>
          <w:lang w:eastAsia="cs-CZ"/>
        </w:rPr>
      </w:pPr>
    </w:p>
    <w:p w14:paraId="175CA20A" w14:textId="3EFB7E61" w:rsidR="005723EA" w:rsidRPr="00970105" w:rsidRDefault="005723EA" w:rsidP="005723EA">
      <w:pPr>
        <w:spacing w:after="160" w:line="259" w:lineRule="auto"/>
        <w:rPr>
          <w:lang w:eastAsia="cs-CZ"/>
        </w:rPr>
      </w:pPr>
      <w:r w:rsidRPr="004047B1">
        <w:rPr>
          <w:lang w:eastAsia="cs-CZ"/>
        </w:rPr>
        <w:br w:type="page"/>
      </w:r>
      <w:r>
        <w:rPr>
          <w:rFonts w:cstheme="minorHAnsi"/>
          <w:noProof/>
          <w:sz w:val="22"/>
          <w:szCs w:val="22"/>
          <w:lang w:eastAsia="cs-CZ"/>
        </w:rPr>
        <w:drawing>
          <wp:anchor distT="0" distB="0" distL="114300" distR="114300" simplePos="0" relativeHeight="251658240" behindDoc="1" locked="1" layoutInCell="1" allowOverlap="1" wp14:anchorId="512C245B" wp14:editId="4A149F7A">
            <wp:simplePos x="0" y="0"/>
            <wp:positionH relativeFrom="page">
              <wp:align>right</wp:align>
            </wp:positionH>
            <wp:positionV relativeFrom="margin">
              <wp:posOffset>6772910</wp:posOffset>
            </wp:positionV>
            <wp:extent cx="2602230" cy="2346960"/>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2230" cy="2346960"/>
                    </a:xfrm>
                    <a:prstGeom prst="rect">
                      <a:avLst/>
                    </a:prstGeom>
                    <a:noFill/>
                  </pic:spPr>
                </pic:pic>
              </a:graphicData>
            </a:graphic>
            <wp14:sizeRelH relativeFrom="margin">
              <wp14:pctWidth>0</wp14:pctWidth>
            </wp14:sizeRelH>
            <wp14:sizeRelV relativeFrom="margin">
              <wp14:pctHeight>0</wp14:pctHeight>
            </wp14:sizeRelV>
          </wp:anchor>
        </w:drawing>
      </w:r>
    </w:p>
    <w:p w14:paraId="56097FD0" w14:textId="77777777" w:rsidR="000005E1" w:rsidRDefault="000005E1" w:rsidP="005723EA">
      <w:pPr>
        <w:numPr>
          <w:ilvl w:val="1"/>
          <w:numId w:val="0"/>
        </w:numPr>
        <w:autoSpaceDE w:val="0"/>
        <w:autoSpaceDN w:val="0"/>
        <w:jc w:val="both"/>
        <w:rPr>
          <w:rFonts w:ascii="Arial" w:hAnsi="Arial" w:cs="Arial"/>
          <w:b/>
          <w:sz w:val="22"/>
          <w:szCs w:val="22"/>
          <w:lang w:eastAsia="cs-CZ"/>
        </w:rPr>
      </w:pPr>
    </w:p>
    <w:p w14:paraId="57C118CC" w14:textId="77777777" w:rsidR="005723EA" w:rsidRPr="004047B1" w:rsidRDefault="005723EA" w:rsidP="005723EA">
      <w:pPr>
        <w:numPr>
          <w:ilvl w:val="1"/>
          <w:numId w:val="0"/>
        </w:numPr>
        <w:autoSpaceDE w:val="0"/>
        <w:autoSpaceDN w:val="0"/>
        <w:jc w:val="both"/>
        <w:rPr>
          <w:rFonts w:ascii="Arial" w:hAnsi="Arial" w:cs="Arial"/>
          <w:b/>
          <w:sz w:val="22"/>
          <w:szCs w:val="22"/>
          <w:lang w:eastAsia="cs-CZ"/>
        </w:rPr>
      </w:pPr>
      <w:permStart w:id="1476216184" w:edGrp="everyone"/>
      <w:r w:rsidRPr="004047B1">
        <w:rPr>
          <w:rFonts w:ascii="Arial" w:hAnsi="Arial" w:cs="Arial"/>
          <w:b/>
          <w:sz w:val="22"/>
          <w:szCs w:val="22"/>
          <w:lang w:eastAsia="cs-CZ"/>
        </w:rPr>
        <w:t>Příloha č. 1 – Seznam poddodavatelů</w:t>
      </w:r>
    </w:p>
    <w:p w14:paraId="25E128AC" w14:textId="77777777" w:rsidR="005723EA" w:rsidRPr="004047B1" w:rsidRDefault="005723EA" w:rsidP="005723EA">
      <w:pPr>
        <w:numPr>
          <w:ilvl w:val="1"/>
          <w:numId w:val="0"/>
        </w:numPr>
        <w:autoSpaceDE w:val="0"/>
        <w:autoSpaceDN w:val="0"/>
        <w:ind w:left="426" w:hanging="426"/>
        <w:jc w:val="both"/>
        <w:rPr>
          <w:rFonts w:ascii="Arial" w:hAnsi="Arial" w:cs="Arial"/>
          <w:b/>
          <w:sz w:val="22"/>
          <w:szCs w:val="22"/>
          <w:lang w:eastAsia="cs-CZ"/>
        </w:rPr>
      </w:pPr>
    </w:p>
    <w:p w14:paraId="49E20ACD" w14:textId="77777777" w:rsidR="005723EA" w:rsidRPr="004047B1" w:rsidRDefault="005723EA" w:rsidP="005723EA">
      <w:pPr>
        <w:rPr>
          <w:rFonts w:ascii="Arial" w:hAnsi="Arial" w:cs="Arial"/>
          <w:b/>
          <w:sz w:val="22"/>
          <w:szCs w:val="22"/>
        </w:rPr>
      </w:pPr>
      <w:r w:rsidRPr="004047B1">
        <w:rPr>
          <w:rFonts w:ascii="Arial" w:hAnsi="Arial" w:cs="Arial"/>
          <w:b/>
          <w:sz w:val="22"/>
          <w:szCs w:val="22"/>
        </w:rPr>
        <w:t>1)</w:t>
      </w:r>
    </w:p>
    <w:p w14:paraId="7FC53CC6" w14:textId="6150551A"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4CB9841F" w14:textId="7EDE271C"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040E6D69" w14:textId="35518562"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388807F2" w14:textId="4F70AC3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55A5AE99" w14:textId="5F910FDC" w:rsidR="005723EA" w:rsidRPr="004047B1"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5027FBB2" w14:textId="77777777" w:rsidR="005723EA" w:rsidRPr="004047B1" w:rsidRDefault="005723EA" w:rsidP="005723EA">
      <w:pPr>
        <w:rPr>
          <w:rFonts w:ascii="Arial" w:hAnsi="Arial" w:cs="Arial"/>
          <w:b/>
          <w:sz w:val="22"/>
          <w:szCs w:val="22"/>
        </w:rPr>
      </w:pPr>
    </w:p>
    <w:p w14:paraId="28EFCCE2" w14:textId="77777777" w:rsidR="005723EA" w:rsidRPr="004047B1" w:rsidRDefault="005723EA" w:rsidP="005723EA">
      <w:pPr>
        <w:rPr>
          <w:rFonts w:ascii="Arial" w:hAnsi="Arial" w:cs="Arial"/>
          <w:b/>
          <w:sz w:val="22"/>
          <w:szCs w:val="22"/>
        </w:rPr>
      </w:pPr>
      <w:r w:rsidRPr="004047B1">
        <w:rPr>
          <w:rFonts w:ascii="Arial" w:hAnsi="Arial" w:cs="Arial"/>
          <w:b/>
          <w:sz w:val="22"/>
          <w:szCs w:val="22"/>
        </w:rPr>
        <w:t>2)</w:t>
      </w:r>
    </w:p>
    <w:p w14:paraId="1293BF30" w14:textId="1DEBAF0D" w:rsidR="005723EA" w:rsidRPr="004047B1" w:rsidRDefault="005723EA" w:rsidP="005723EA">
      <w:pPr>
        <w:tabs>
          <w:tab w:val="left" w:pos="2340"/>
        </w:tabs>
        <w:rPr>
          <w:rFonts w:ascii="Arial" w:hAnsi="Arial" w:cs="Arial"/>
          <w:b/>
          <w:sz w:val="22"/>
          <w:szCs w:val="22"/>
          <w:lang w:eastAsia="cs-CZ"/>
        </w:rPr>
      </w:pPr>
      <w:r w:rsidRPr="004047B1">
        <w:rPr>
          <w:rFonts w:ascii="Arial" w:hAnsi="Arial" w:cs="Arial"/>
          <w:b/>
          <w:sz w:val="22"/>
          <w:szCs w:val="22"/>
        </w:rPr>
        <w:t>Název:</w:t>
      </w:r>
      <w:r w:rsidRPr="004047B1">
        <w:rPr>
          <w:rFonts w:ascii="Arial" w:hAnsi="Arial" w:cs="Arial"/>
          <w:sz w:val="22"/>
          <w:szCs w:val="22"/>
        </w:rPr>
        <w:t xml:space="preserve"> </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 xml:space="preserve">) </w:t>
      </w:r>
    </w:p>
    <w:p w14:paraId="491A5A0C" w14:textId="2E88E5D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Sídlo: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12FD4E63" w14:textId="09539C12"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Právní forma:</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1AB4DF25" w14:textId="29953563" w:rsidR="005723EA" w:rsidRPr="004047B1" w:rsidRDefault="005723EA" w:rsidP="005723EA">
      <w:pPr>
        <w:tabs>
          <w:tab w:val="left" w:pos="2340"/>
        </w:tabs>
        <w:rPr>
          <w:rFonts w:ascii="Arial" w:hAnsi="Arial" w:cs="Arial"/>
          <w:sz w:val="22"/>
          <w:szCs w:val="22"/>
        </w:rPr>
      </w:pPr>
      <w:r w:rsidRPr="004047B1">
        <w:rPr>
          <w:rFonts w:ascii="Arial" w:hAnsi="Arial" w:cs="Arial"/>
          <w:b/>
          <w:sz w:val="22"/>
          <w:szCs w:val="22"/>
        </w:rPr>
        <w:t>Identifikační číslo:</w:t>
      </w:r>
      <w:r w:rsidRPr="004047B1">
        <w:rPr>
          <w:rFonts w:ascii="Arial" w:hAnsi="Arial" w:cs="Arial"/>
          <w:sz w:val="22"/>
          <w:szCs w:val="22"/>
        </w:rPr>
        <w:tab/>
      </w:r>
      <w:r w:rsidRPr="004047B1">
        <w:rPr>
          <w:rFonts w:ascii="Arial" w:hAnsi="Arial" w:cs="Arial"/>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 w14:paraId="27E1443E" w14:textId="64E71545" w:rsidR="005723EA" w:rsidRPr="008B712A" w:rsidRDefault="005723EA" w:rsidP="005723EA">
      <w:pPr>
        <w:tabs>
          <w:tab w:val="left" w:pos="2340"/>
        </w:tabs>
        <w:rPr>
          <w:rFonts w:ascii="Arial" w:hAnsi="Arial" w:cs="Arial"/>
          <w:b/>
          <w:sz w:val="22"/>
          <w:szCs w:val="22"/>
        </w:rPr>
      </w:pPr>
      <w:r w:rsidRPr="004047B1">
        <w:rPr>
          <w:rFonts w:ascii="Arial" w:hAnsi="Arial" w:cs="Arial"/>
          <w:b/>
          <w:sz w:val="22"/>
          <w:szCs w:val="22"/>
        </w:rPr>
        <w:t>Rozsah plnění Smlouvy:</w:t>
      </w:r>
      <w:r w:rsidRPr="004047B1">
        <w:rPr>
          <w:rFonts w:ascii="Arial" w:hAnsi="Arial" w:cs="Arial"/>
          <w:b/>
          <w:sz w:val="22"/>
          <w:szCs w:val="22"/>
        </w:rPr>
        <w:tab/>
      </w:r>
      <w:r w:rsidRPr="004047B1">
        <w:rPr>
          <w:rFonts w:ascii="Arial" w:hAnsi="Arial" w:cs="Arial"/>
          <w:b/>
          <w:sz w:val="22"/>
          <w:szCs w:val="22"/>
          <w:lang w:eastAsia="cs-CZ"/>
        </w:rPr>
        <w:t xml:space="preserve">(doplní </w:t>
      </w:r>
      <w:r w:rsidR="00545362">
        <w:rPr>
          <w:rFonts w:ascii="Arial" w:hAnsi="Arial" w:cs="Arial"/>
          <w:b/>
          <w:sz w:val="22"/>
          <w:szCs w:val="22"/>
          <w:lang w:eastAsia="cs-CZ"/>
        </w:rPr>
        <w:t>Prodávající</w:t>
      </w:r>
      <w:r w:rsidRPr="004047B1">
        <w:rPr>
          <w:rFonts w:ascii="Arial" w:hAnsi="Arial" w:cs="Arial"/>
          <w:b/>
          <w:sz w:val="22"/>
          <w:szCs w:val="22"/>
          <w:lang w:eastAsia="cs-CZ"/>
        </w:rPr>
        <w:t>)</w:t>
      </w:r>
    </w:p>
    <w:permEnd w:id="1476216184"/>
    <w:p w14:paraId="0803C20A" w14:textId="77777777" w:rsidR="005723EA" w:rsidRPr="001D63A0" w:rsidRDefault="005723EA" w:rsidP="005723EA">
      <w:pPr>
        <w:tabs>
          <w:tab w:val="left" w:pos="2340"/>
        </w:tabs>
        <w:rPr>
          <w:rFonts w:ascii="Arial" w:hAnsi="Arial" w:cs="Arial"/>
          <w:sz w:val="22"/>
          <w:szCs w:val="22"/>
        </w:rPr>
      </w:pPr>
    </w:p>
    <w:p w14:paraId="1337A000" w14:textId="77777777" w:rsidR="005723EA" w:rsidRPr="004E49C8" w:rsidRDefault="005723EA" w:rsidP="005723EA">
      <w:pPr>
        <w:rPr>
          <w:lang w:eastAsia="cs-CZ"/>
        </w:rPr>
      </w:pPr>
    </w:p>
    <w:p w14:paraId="5801D379" w14:textId="77777777" w:rsidR="005723EA" w:rsidRDefault="005723EA" w:rsidP="005723EA"/>
    <w:p w14:paraId="591AC0FE" w14:textId="77777777" w:rsidR="005723EA" w:rsidRPr="00FE1D6A" w:rsidRDefault="005723EA" w:rsidP="005723EA"/>
    <w:p w14:paraId="54F739AC" w14:textId="77777777" w:rsidR="00FF2048" w:rsidRDefault="00FF2048"/>
    <w:sectPr w:rsidR="00FF204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1914" w14:textId="77777777" w:rsidR="00A470E6" w:rsidRDefault="00A470E6" w:rsidP="00142A41">
      <w:r>
        <w:separator/>
      </w:r>
    </w:p>
  </w:endnote>
  <w:endnote w:type="continuationSeparator" w:id="0">
    <w:p w14:paraId="25C89BE8" w14:textId="77777777" w:rsidR="00A470E6" w:rsidRDefault="00A470E6" w:rsidP="001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E829" w14:textId="5F2DE882" w:rsidR="005723EA" w:rsidRDefault="005723EA">
    <w:pPr>
      <w:pStyle w:val="Zpat"/>
    </w:pPr>
    <w:r w:rsidRPr="00994898">
      <w:rPr>
        <w:noProof/>
        <w:lang w:eastAsia="cs-CZ"/>
      </w:rPr>
      <w:drawing>
        <wp:anchor distT="0" distB="0" distL="114300" distR="114300" simplePos="0" relativeHeight="251658241" behindDoc="1" locked="0" layoutInCell="1" allowOverlap="1" wp14:anchorId="7F3D9A37" wp14:editId="1EA95389">
          <wp:simplePos x="0" y="0"/>
          <wp:positionH relativeFrom="page">
            <wp:posOffset>-7405</wp:posOffset>
          </wp:positionH>
          <wp:positionV relativeFrom="paragraph">
            <wp:posOffset>-597600</wp:posOffset>
          </wp:positionV>
          <wp:extent cx="7558405" cy="1219123"/>
          <wp:effectExtent l="0" t="0" r="4445"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8405" cy="12191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7F9A" w14:textId="77777777" w:rsidR="00A470E6" w:rsidRDefault="00A470E6" w:rsidP="00142A41">
      <w:r>
        <w:separator/>
      </w:r>
    </w:p>
  </w:footnote>
  <w:footnote w:type="continuationSeparator" w:id="0">
    <w:p w14:paraId="394F6886" w14:textId="77777777" w:rsidR="00A470E6" w:rsidRDefault="00A470E6" w:rsidP="001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4287" w14:textId="0B4EA407" w:rsidR="007538B8" w:rsidRDefault="005723EA">
    <w:pPr>
      <w:pStyle w:val="Zhlav"/>
    </w:pPr>
    <w:r>
      <w:rPr>
        <w:noProof/>
        <w:lang w:eastAsia="cs-CZ"/>
      </w:rPr>
      <w:drawing>
        <wp:anchor distT="0" distB="0" distL="114300" distR="114300" simplePos="0" relativeHeight="251658240" behindDoc="1" locked="0" layoutInCell="1" allowOverlap="1" wp14:anchorId="7E20A3AD" wp14:editId="6D842CE1">
          <wp:simplePos x="0" y="0"/>
          <wp:positionH relativeFrom="page">
            <wp:posOffset>172515</wp:posOffset>
          </wp:positionH>
          <wp:positionV relativeFrom="paragraph">
            <wp:posOffset>-511575</wp:posOffset>
          </wp:positionV>
          <wp:extent cx="6843494" cy="1181100"/>
          <wp:effectExtent l="0" t="0" r="0" b="0"/>
          <wp:wrapNone/>
          <wp:docPr id="1595409768"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494" cy="1181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D61"/>
    <w:multiLevelType w:val="hybridMultilevel"/>
    <w:tmpl w:val="8CA61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9078A6"/>
    <w:multiLevelType w:val="hybridMultilevel"/>
    <w:tmpl w:val="AF8E63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EF24F1"/>
    <w:multiLevelType w:val="hybridMultilevel"/>
    <w:tmpl w:val="B40477CC"/>
    <w:lvl w:ilvl="0" w:tplc="F580D702">
      <w:start w:val="1"/>
      <w:numFmt w:val="decimal"/>
      <w:lvlText w:val="%1."/>
      <w:lvlJc w:val="left"/>
      <w:pPr>
        <w:ind w:left="720" w:hanging="360"/>
      </w:pPr>
      <w:rPr>
        <w:rFonts w:ascii="Arial" w:hAnsi="Arial" w:cs="Arial" w:hint="default"/>
        <w:b w:val="0"/>
        <w:b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55350CB1"/>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A21881"/>
    <w:multiLevelType w:val="hybridMultilevel"/>
    <w:tmpl w:val="620CE550"/>
    <w:lvl w:ilvl="0" w:tplc="EA2AE864">
      <w:start w:val="1"/>
      <w:numFmt w:val="decimal"/>
      <w:lvlText w:val="%1."/>
      <w:lvlJc w:val="left"/>
      <w:pPr>
        <w:ind w:left="360" w:hanging="360"/>
      </w:pPr>
      <w:rPr>
        <w:b w:val="0"/>
        <w:bCs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0"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2894923">
    <w:abstractNumId w:val="6"/>
  </w:num>
  <w:num w:numId="2" w16cid:durableId="17291872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32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55542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41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395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847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094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192535">
    <w:abstractNumId w:val="19"/>
  </w:num>
  <w:num w:numId="10" w16cid:durableId="15433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282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155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8479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098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988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72252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014928">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862881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969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6920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430693">
    <w:abstractNumId w:val="9"/>
  </w:num>
  <w:num w:numId="22" w16cid:durableId="11154889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yri8h3Y1qnAfNl/0WbH/nz987sDe3QOysYx3TMYYxOa5sfcke+ekvUo7WGa7hsY4tJwsicqjIRYbq5eyMfTj1g==" w:salt="T1r6aDcMyT/Cw5RmQWEU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41"/>
    <w:rsid w:val="000005E1"/>
    <w:rsid w:val="00002B48"/>
    <w:rsid w:val="0000307B"/>
    <w:rsid w:val="00016BBA"/>
    <w:rsid w:val="00030B49"/>
    <w:rsid w:val="000644F7"/>
    <w:rsid w:val="0006577D"/>
    <w:rsid w:val="000736A7"/>
    <w:rsid w:val="00076923"/>
    <w:rsid w:val="0008428A"/>
    <w:rsid w:val="00086878"/>
    <w:rsid w:val="000A2B23"/>
    <w:rsid w:val="000A7E4B"/>
    <w:rsid w:val="000D7AAE"/>
    <w:rsid w:val="000E2706"/>
    <w:rsid w:val="000E3C48"/>
    <w:rsid w:val="00107342"/>
    <w:rsid w:val="0011441E"/>
    <w:rsid w:val="00140F61"/>
    <w:rsid w:val="00142A41"/>
    <w:rsid w:val="001521AC"/>
    <w:rsid w:val="00175CBC"/>
    <w:rsid w:val="00182093"/>
    <w:rsid w:val="0018712A"/>
    <w:rsid w:val="001A4203"/>
    <w:rsid w:val="001E7E90"/>
    <w:rsid w:val="001F7CD2"/>
    <w:rsid w:val="00230227"/>
    <w:rsid w:val="002450C4"/>
    <w:rsid w:val="00251819"/>
    <w:rsid w:val="00263A82"/>
    <w:rsid w:val="002737AA"/>
    <w:rsid w:val="002A44AA"/>
    <w:rsid w:val="002D104F"/>
    <w:rsid w:val="002D2DF3"/>
    <w:rsid w:val="002D376B"/>
    <w:rsid w:val="002D52E3"/>
    <w:rsid w:val="002E1BCB"/>
    <w:rsid w:val="002E2490"/>
    <w:rsid w:val="002E3B45"/>
    <w:rsid w:val="002F0998"/>
    <w:rsid w:val="002F2CF9"/>
    <w:rsid w:val="002F342D"/>
    <w:rsid w:val="00303771"/>
    <w:rsid w:val="00310F39"/>
    <w:rsid w:val="00316069"/>
    <w:rsid w:val="0032004F"/>
    <w:rsid w:val="00320ACE"/>
    <w:rsid w:val="00332D34"/>
    <w:rsid w:val="0035766B"/>
    <w:rsid w:val="00361AD2"/>
    <w:rsid w:val="00372372"/>
    <w:rsid w:val="00386315"/>
    <w:rsid w:val="00392BFB"/>
    <w:rsid w:val="003A4E28"/>
    <w:rsid w:val="003A5CB6"/>
    <w:rsid w:val="003B6AE2"/>
    <w:rsid w:val="003C36FE"/>
    <w:rsid w:val="003E7E04"/>
    <w:rsid w:val="003F5E25"/>
    <w:rsid w:val="004001C2"/>
    <w:rsid w:val="00431F9E"/>
    <w:rsid w:val="004368F3"/>
    <w:rsid w:val="00437427"/>
    <w:rsid w:val="00456F82"/>
    <w:rsid w:val="00482E08"/>
    <w:rsid w:val="00485771"/>
    <w:rsid w:val="0049122D"/>
    <w:rsid w:val="00493F1F"/>
    <w:rsid w:val="004C0DA8"/>
    <w:rsid w:val="004F39D7"/>
    <w:rsid w:val="005051BC"/>
    <w:rsid w:val="00520411"/>
    <w:rsid w:val="00536CFD"/>
    <w:rsid w:val="00545362"/>
    <w:rsid w:val="005621DD"/>
    <w:rsid w:val="00567E7C"/>
    <w:rsid w:val="005723EA"/>
    <w:rsid w:val="00581915"/>
    <w:rsid w:val="005B0075"/>
    <w:rsid w:val="005B1484"/>
    <w:rsid w:val="005E1E95"/>
    <w:rsid w:val="0060295E"/>
    <w:rsid w:val="006045D2"/>
    <w:rsid w:val="006072B6"/>
    <w:rsid w:val="00622E7F"/>
    <w:rsid w:val="0062648B"/>
    <w:rsid w:val="00636B16"/>
    <w:rsid w:val="00650707"/>
    <w:rsid w:val="006507E1"/>
    <w:rsid w:val="006542E3"/>
    <w:rsid w:val="006A0875"/>
    <w:rsid w:val="006A0DC5"/>
    <w:rsid w:val="006D4FF9"/>
    <w:rsid w:val="006F463F"/>
    <w:rsid w:val="00711013"/>
    <w:rsid w:val="00712099"/>
    <w:rsid w:val="00734362"/>
    <w:rsid w:val="0074487A"/>
    <w:rsid w:val="00746268"/>
    <w:rsid w:val="007538B8"/>
    <w:rsid w:val="007620EC"/>
    <w:rsid w:val="00795C52"/>
    <w:rsid w:val="007C770F"/>
    <w:rsid w:val="007C7F9B"/>
    <w:rsid w:val="007F3FC0"/>
    <w:rsid w:val="008046BE"/>
    <w:rsid w:val="0081748D"/>
    <w:rsid w:val="00822E93"/>
    <w:rsid w:val="008279F2"/>
    <w:rsid w:val="00871D38"/>
    <w:rsid w:val="008A7EC8"/>
    <w:rsid w:val="008C431C"/>
    <w:rsid w:val="008E0ADA"/>
    <w:rsid w:val="008E27B7"/>
    <w:rsid w:val="008E6C40"/>
    <w:rsid w:val="008F21D9"/>
    <w:rsid w:val="0093274B"/>
    <w:rsid w:val="00935772"/>
    <w:rsid w:val="00966542"/>
    <w:rsid w:val="00991569"/>
    <w:rsid w:val="00997A98"/>
    <w:rsid w:val="009C7C4F"/>
    <w:rsid w:val="00A04F6B"/>
    <w:rsid w:val="00A108F0"/>
    <w:rsid w:val="00A125E4"/>
    <w:rsid w:val="00A277E1"/>
    <w:rsid w:val="00A3179C"/>
    <w:rsid w:val="00A470E6"/>
    <w:rsid w:val="00A47E16"/>
    <w:rsid w:val="00A62D62"/>
    <w:rsid w:val="00A870AA"/>
    <w:rsid w:val="00A9175F"/>
    <w:rsid w:val="00AA6B09"/>
    <w:rsid w:val="00AA716A"/>
    <w:rsid w:val="00AB1B11"/>
    <w:rsid w:val="00AB1C21"/>
    <w:rsid w:val="00AB5C8E"/>
    <w:rsid w:val="00AD189D"/>
    <w:rsid w:val="00AF046B"/>
    <w:rsid w:val="00AF2CD5"/>
    <w:rsid w:val="00B16554"/>
    <w:rsid w:val="00B25F4B"/>
    <w:rsid w:val="00B263D9"/>
    <w:rsid w:val="00B612F4"/>
    <w:rsid w:val="00B72194"/>
    <w:rsid w:val="00B85E46"/>
    <w:rsid w:val="00B87C97"/>
    <w:rsid w:val="00B96363"/>
    <w:rsid w:val="00BB64B1"/>
    <w:rsid w:val="00C240F3"/>
    <w:rsid w:val="00C25F9D"/>
    <w:rsid w:val="00C430A6"/>
    <w:rsid w:val="00C63236"/>
    <w:rsid w:val="00C76AFA"/>
    <w:rsid w:val="00C87D79"/>
    <w:rsid w:val="00C926C1"/>
    <w:rsid w:val="00CD3F9E"/>
    <w:rsid w:val="00CE4E8B"/>
    <w:rsid w:val="00D0006A"/>
    <w:rsid w:val="00D24B73"/>
    <w:rsid w:val="00D44BDC"/>
    <w:rsid w:val="00D462AB"/>
    <w:rsid w:val="00D50F07"/>
    <w:rsid w:val="00D94878"/>
    <w:rsid w:val="00DA1DB3"/>
    <w:rsid w:val="00DA70B2"/>
    <w:rsid w:val="00DB4277"/>
    <w:rsid w:val="00DB4562"/>
    <w:rsid w:val="00DB68AD"/>
    <w:rsid w:val="00DB7924"/>
    <w:rsid w:val="00DE34AB"/>
    <w:rsid w:val="00DE531B"/>
    <w:rsid w:val="00E06B7B"/>
    <w:rsid w:val="00E207C8"/>
    <w:rsid w:val="00E73E2A"/>
    <w:rsid w:val="00E94CCD"/>
    <w:rsid w:val="00EA5B08"/>
    <w:rsid w:val="00ED708F"/>
    <w:rsid w:val="00EF25B2"/>
    <w:rsid w:val="00F119C5"/>
    <w:rsid w:val="00F11C40"/>
    <w:rsid w:val="00F131F3"/>
    <w:rsid w:val="00F16D2D"/>
    <w:rsid w:val="00F41897"/>
    <w:rsid w:val="00F4232D"/>
    <w:rsid w:val="00F46A58"/>
    <w:rsid w:val="00F54E95"/>
    <w:rsid w:val="00F657D1"/>
    <w:rsid w:val="00F73908"/>
    <w:rsid w:val="00F81F0D"/>
    <w:rsid w:val="00F862B7"/>
    <w:rsid w:val="00F86E5E"/>
    <w:rsid w:val="00F87B3E"/>
    <w:rsid w:val="00F9002F"/>
    <w:rsid w:val="00FA18FE"/>
    <w:rsid w:val="00FA5EFA"/>
    <w:rsid w:val="00FD1639"/>
    <w:rsid w:val="00FE7E13"/>
    <w:rsid w:val="00FF0EC6"/>
    <w:rsid w:val="00FF2048"/>
    <w:rsid w:val="166A804B"/>
    <w:rsid w:val="1F1411F1"/>
    <w:rsid w:val="2E5E1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53AE"/>
  <w15:chartTrackingRefBased/>
  <w15:docId w15:val="{618F346A-D5D3-42DB-B1C7-22146387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2A4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42A41"/>
    <w:pPr>
      <w:ind w:left="720"/>
      <w:contextualSpacing/>
    </w:pPr>
  </w:style>
  <w:style w:type="character" w:styleId="Hypertextovodkaz">
    <w:name w:val="Hyperlink"/>
    <w:basedOn w:val="Standardnpsmoodstavce"/>
    <w:uiPriority w:val="99"/>
    <w:unhideWhenUsed/>
    <w:rsid w:val="00142A41"/>
    <w:rPr>
      <w:color w:val="0000FF"/>
      <w:u w:val="single"/>
    </w:rPr>
  </w:style>
  <w:style w:type="paragraph" w:customStyle="1" w:styleId="Default">
    <w:name w:val="Default"/>
    <w:rsid w:val="00142A41"/>
    <w:pPr>
      <w:autoSpaceDE w:val="0"/>
      <w:autoSpaceDN w:val="0"/>
      <w:adjustRightInd w:val="0"/>
      <w:spacing w:after="0" w:line="240" w:lineRule="auto"/>
    </w:pPr>
    <w:rPr>
      <w:rFonts w:ascii="Arial" w:hAnsi="Arial" w:cs="Arial"/>
      <w:color w:val="000000"/>
      <w:sz w:val="24"/>
      <w:szCs w:val="24"/>
    </w:rPr>
  </w:style>
  <w:style w:type="paragraph" w:customStyle="1" w:styleId="RLProhlensmluvnchstran">
    <w:name w:val="RL Prohlášení smluvních stran"/>
    <w:basedOn w:val="Normln"/>
    <w:link w:val="RLProhlensmluvnchstranChar"/>
    <w:rsid w:val="00142A4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42A41"/>
    <w:rPr>
      <w:rFonts w:ascii="Calibri" w:eastAsia="Times New Roman" w:hAnsi="Calibri" w:cs="Times New Roman"/>
      <w:b/>
      <w:szCs w:val="24"/>
      <w:lang w:eastAsia="cs-CZ"/>
    </w:rPr>
  </w:style>
  <w:style w:type="paragraph" w:customStyle="1" w:styleId="HLAVICKA">
    <w:name w:val="HLAVICKA"/>
    <w:basedOn w:val="Normln"/>
    <w:link w:val="HLAVICKAChar"/>
    <w:uiPriority w:val="99"/>
    <w:rsid w:val="00142A41"/>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42A41"/>
    <w:rPr>
      <w:rFonts w:ascii="Arial" w:eastAsia="Times New Roman" w:hAnsi="Arial" w:cs="Arial"/>
      <w:sz w:val="20"/>
      <w:szCs w:val="20"/>
      <w:lang w:eastAsia="cs-CZ"/>
    </w:rPr>
  </w:style>
  <w:style w:type="paragraph" w:styleId="Zhlav">
    <w:name w:val="header"/>
    <w:basedOn w:val="Normln"/>
    <w:link w:val="ZhlavChar"/>
    <w:uiPriority w:val="99"/>
    <w:unhideWhenUsed/>
    <w:rsid w:val="00142A41"/>
    <w:pPr>
      <w:tabs>
        <w:tab w:val="center" w:pos="4536"/>
        <w:tab w:val="right" w:pos="9072"/>
      </w:tabs>
    </w:pPr>
  </w:style>
  <w:style w:type="character" w:customStyle="1" w:styleId="ZhlavChar">
    <w:name w:val="Záhlaví Char"/>
    <w:basedOn w:val="Standardnpsmoodstavce"/>
    <w:link w:val="Zhlav"/>
    <w:uiPriority w:val="99"/>
    <w:rsid w:val="00142A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142A41"/>
    <w:pPr>
      <w:tabs>
        <w:tab w:val="center" w:pos="4536"/>
        <w:tab w:val="right" w:pos="9072"/>
      </w:tabs>
    </w:pPr>
  </w:style>
  <w:style w:type="character" w:customStyle="1" w:styleId="ZpatChar">
    <w:name w:val="Zápatí Char"/>
    <w:basedOn w:val="Standardnpsmoodstavce"/>
    <w:link w:val="Zpat"/>
    <w:uiPriority w:val="99"/>
    <w:rsid w:val="00142A41"/>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97A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7A98"/>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997A98"/>
    <w:rPr>
      <w:sz w:val="16"/>
      <w:szCs w:val="16"/>
    </w:rPr>
  </w:style>
  <w:style w:type="paragraph" w:styleId="Textkomente">
    <w:name w:val="annotation text"/>
    <w:basedOn w:val="Normln"/>
    <w:link w:val="TextkomenteChar"/>
    <w:uiPriority w:val="99"/>
    <w:unhideWhenUsed/>
    <w:rsid w:val="00997A98"/>
    <w:rPr>
      <w:sz w:val="20"/>
      <w:szCs w:val="20"/>
    </w:rPr>
  </w:style>
  <w:style w:type="character" w:customStyle="1" w:styleId="TextkomenteChar">
    <w:name w:val="Text komentáře Char"/>
    <w:basedOn w:val="Standardnpsmoodstavce"/>
    <w:link w:val="Textkomente"/>
    <w:uiPriority w:val="99"/>
    <w:rsid w:val="00997A98"/>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997A98"/>
    <w:rPr>
      <w:b/>
      <w:bCs/>
    </w:rPr>
  </w:style>
  <w:style w:type="character" w:customStyle="1" w:styleId="PedmtkomenteChar">
    <w:name w:val="Předmět komentáře Char"/>
    <w:basedOn w:val="TextkomenteChar"/>
    <w:link w:val="Pedmtkomente"/>
    <w:uiPriority w:val="99"/>
    <w:semiHidden/>
    <w:rsid w:val="00997A98"/>
    <w:rPr>
      <w:rFonts w:ascii="Times New Roman" w:eastAsia="Times New Roman" w:hAnsi="Times New Roman" w:cs="Times New Roman"/>
      <w:b/>
      <w:bCs/>
      <w:sz w:val="20"/>
      <w:szCs w:val="20"/>
      <w:lang w:eastAsia="ar-SA"/>
    </w:rPr>
  </w:style>
  <w:style w:type="paragraph" w:styleId="Zkladntext2">
    <w:name w:val="Body Text 2"/>
    <w:basedOn w:val="Normln"/>
    <w:link w:val="Zkladntext2Char"/>
    <w:uiPriority w:val="99"/>
    <w:unhideWhenUsed/>
    <w:rsid w:val="005723EA"/>
    <w:pPr>
      <w:suppressAutoHyphens w:val="0"/>
      <w:spacing w:after="120" w:line="480" w:lineRule="auto"/>
    </w:pPr>
    <w:rPr>
      <w:rFonts w:asciiTheme="minorHAnsi" w:eastAsiaTheme="minorHAnsi" w:hAnsiTheme="minorHAnsi" w:cstheme="minorBidi"/>
      <w:lang w:eastAsia="en-US"/>
    </w:rPr>
  </w:style>
  <w:style w:type="character" w:customStyle="1" w:styleId="Zkladntext2Char">
    <w:name w:val="Základní text 2 Char"/>
    <w:basedOn w:val="Standardnpsmoodstavce"/>
    <w:link w:val="Zkladntext2"/>
    <w:uiPriority w:val="99"/>
    <w:rsid w:val="005723EA"/>
    <w:rPr>
      <w:sz w:val="24"/>
      <w:szCs w:val="24"/>
    </w:rPr>
  </w:style>
  <w:style w:type="paragraph" w:customStyle="1" w:styleId="RLTextlnkuslovan">
    <w:name w:val="RL Text článku číslovaný"/>
    <w:basedOn w:val="Normln"/>
    <w:link w:val="RLTextlnkuslovanChar"/>
    <w:qFormat/>
    <w:rsid w:val="005723EA"/>
    <w:pPr>
      <w:numPr>
        <w:ilvl w:val="1"/>
        <w:numId w:val="1"/>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5723EA"/>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5723EA"/>
    <w:pPr>
      <w:keepNext/>
      <w:numPr>
        <w:numId w:val="1"/>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5723EA"/>
    <w:rPr>
      <w:rFonts w:ascii="Times New Roman" w:eastAsia="Times New Roman" w:hAnsi="Times New Roman" w:cs="Times New Roman"/>
      <w:sz w:val="24"/>
      <w:szCs w:val="24"/>
      <w:lang w:eastAsia="ar-SA"/>
    </w:rPr>
  </w:style>
  <w:style w:type="paragraph" w:styleId="Revize">
    <w:name w:val="Revision"/>
    <w:hidden/>
    <w:uiPriority w:val="99"/>
    <w:semiHidden/>
    <w:rsid w:val="00567E7C"/>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DCFF21-C6B5-4440-BD17-0BE57ADC15DE}">
  <we:reference id="wa104051163" version="1.2.0.3" store="cs-CZ"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84c6ed-5435-447e-b9ed-48c0abb20375">
      <Terms xmlns="http://schemas.microsoft.com/office/infopath/2007/PartnerControls"/>
    </lcf76f155ced4ddcb4097134ff3c332f>
    <TaxCatchAll xmlns="9202848d-e3e2-4ba3-a641-0cb1c39484f2" xsi:nil="true"/>
    <Pozn_x00e1_mka xmlns="8384c6ed-5435-447e-b9ed-48c0abb203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31E57DD5F91A4C9B2C73A250C11085" ma:contentTypeVersion="14" ma:contentTypeDescription="Vytvoří nový dokument" ma:contentTypeScope="" ma:versionID="e1072004da33e1fb8ebeed28c68b81f7">
  <xsd:schema xmlns:xsd="http://www.w3.org/2001/XMLSchema" xmlns:xs="http://www.w3.org/2001/XMLSchema" xmlns:p="http://schemas.microsoft.com/office/2006/metadata/properties" xmlns:ns2="8384c6ed-5435-447e-b9ed-48c0abb20375" xmlns:ns3="9202848d-e3e2-4ba3-a641-0cb1c39484f2" targetNamespace="http://schemas.microsoft.com/office/2006/metadata/properties" ma:root="true" ma:fieldsID="9e87e319f346a440813be51f7bd2d19d" ns2:_="" ns3:_="">
    <xsd:import namespace="8384c6ed-5435-447e-b9ed-48c0abb20375"/>
    <xsd:import namespace="9202848d-e3e2-4ba3-a641-0cb1c39484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Pozn_x00e1_mk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4c6ed-5435-447e-b9ed-48c0abb20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6d800ea-b244-444e-9929-321d08e8a2f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Pozn_x00e1_mka" ma:index="17" nillable="true" ma:displayName="Poznámka" ma:format="Dropdown" ma:internalName="Pozn_x00e1_mka">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2848d-e3e2-4ba3-a641-0cb1c39484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173d8-78dc-4a9a-8e98-34a591f86599}" ma:internalName="TaxCatchAll" ma:showField="CatchAllData" ma:web="9202848d-e3e2-4ba3-a641-0cb1c39484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8E605-4486-4CEE-9E81-C91BDE16EED0}">
  <ds:schemaRefs>
    <ds:schemaRef ds:uri="http://schemas.microsoft.com/sharepoint/v3/contenttype/forms"/>
  </ds:schemaRefs>
</ds:datastoreItem>
</file>

<file path=customXml/itemProps2.xml><?xml version="1.0" encoding="utf-8"?>
<ds:datastoreItem xmlns:ds="http://schemas.openxmlformats.org/officeDocument/2006/customXml" ds:itemID="{8DA7563C-CFC3-4E33-B8FF-55133D826CFB}">
  <ds:schemaRefs>
    <ds:schemaRef ds:uri="http://schemas.microsoft.com/office/2006/metadata/properties"/>
    <ds:schemaRef ds:uri="http://schemas.microsoft.com/office/infopath/2007/PartnerControls"/>
    <ds:schemaRef ds:uri="8384c6ed-5435-447e-b9ed-48c0abb20375"/>
    <ds:schemaRef ds:uri="9202848d-e3e2-4ba3-a641-0cb1c39484f2"/>
  </ds:schemaRefs>
</ds:datastoreItem>
</file>

<file path=customXml/itemProps3.xml><?xml version="1.0" encoding="utf-8"?>
<ds:datastoreItem xmlns:ds="http://schemas.openxmlformats.org/officeDocument/2006/customXml" ds:itemID="{B0B4FA1E-C95C-4495-AF60-108779AADEA9}">
  <ds:schemaRefs>
    <ds:schemaRef ds:uri="http://schemas.openxmlformats.org/officeDocument/2006/bibliography"/>
  </ds:schemaRefs>
</ds:datastoreItem>
</file>

<file path=customXml/itemProps4.xml><?xml version="1.0" encoding="utf-8"?>
<ds:datastoreItem xmlns:ds="http://schemas.openxmlformats.org/officeDocument/2006/customXml" ds:itemID="{5F144893-FE0A-4B5C-ABC3-D23AB1906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4c6ed-5435-447e-b9ed-48c0abb20375"/>
    <ds:schemaRef ds:uri="9202848d-e3e2-4ba3-a641-0cb1c3948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3684</Words>
  <Characters>21742</Characters>
  <Application>Microsoft Office Word</Application>
  <DocSecurity>8</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3</cp:revision>
  <cp:lastPrinted>2025-07-28T09:54:00Z</cp:lastPrinted>
  <dcterms:created xsi:type="dcterms:W3CDTF">2025-07-28T09:54:00Z</dcterms:created>
  <dcterms:modified xsi:type="dcterms:W3CDTF">2025-07-30T08:03:00Z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0x010100A231E57DD5F91A4C9B2C73A250C11085</vt:lpwstr>
  </property>
  <property fmtid="{D5CDD505-2E9C-101B-9397-08002B2CF9AE}" pid="3" name="MediaServiceImageTags">
    <vt:lpwstr/>
  </property>
</Properties>
</file>