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DB8" w14:textId="77777777" w:rsidR="001238F7" w:rsidRPr="00070319" w:rsidRDefault="001238F7" w:rsidP="001238F7">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42F2933" w14:textId="77777777" w:rsidR="001238F7" w:rsidRPr="00070319" w:rsidRDefault="001238F7" w:rsidP="001238F7">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604C5F05" w14:textId="77777777" w:rsidR="001238F7" w:rsidRPr="00070319" w:rsidRDefault="001238F7" w:rsidP="001238F7">
      <w:pPr>
        <w:suppressAutoHyphens w:val="0"/>
        <w:autoSpaceDE w:val="0"/>
        <w:autoSpaceDN w:val="0"/>
        <w:adjustRightInd w:val="0"/>
        <w:spacing w:before="60" w:after="60"/>
        <w:jc w:val="center"/>
        <w:rPr>
          <w:rFonts w:ascii="Arial" w:hAnsi="Arial" w:cs="Arial"/>
          <w:bCs/>
          <w:sz w:val="22"/>
          <w:szCs w:val="22"/>
          <w:lang w:eastAsia="cs-CZ"/>
        </w:rPr>
      </w:pPr>
    </w:p>
    <w:p w14:paraId="6CE62652" w14:textId="77777777" w:rsidR="001238F7" w:rsidRPr="00070319" w:rsidRDefault="001238F7" w:rsidP="001238F7">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5458FA05" w14:textId="77777777" w:rsidR="001238F7" w:rsidRPr="00070319" w:rsidRDefault="001238F7" w:rsidP="001238F7">
      <w:pPr>
        <w:suppressAutoHyphens w:val="0"/>
        <w:spacing w:before="60" w:after="60"/>
        <w:ind w:left="567"/>
        <w:rPr>
          <w:rFonts w:ascii="Arial" w:hAnsi="Arial" w:cs="Arial"/>
          <w:sz w:val="22"/>
          <w:szCs w:val="22"/>
          <w:lang w:eastAsia="cs-CZ"/>
        </w:rPr>
      </w:pPr>
    </w:p>
    <w:p w14:paraId="747C70BF" w14:textId="77777777" w:rsidR="001238F7" w:rsidRPr="00070319" w:rsidRDefault="001238F7" w:rsidP="001238F7">
      <w:pPr>
        <w:suppressAutoHyphens w:val="0"/>
        <w:spacing w:before="60" w:after="60"/>
        <w:ind w:left="567"/>
        <w:rPr>
          <w:rFonts w:ascii="Arial" w:hAnsi="Arial" w:cs="Arial"/>
          <w:sz w:val="22"/>
          <w:szCs w:val="22"/>
          <w:lang w:eastAsia="cs-CZ"/>
        </w:rPr>
      </w:pPr>
    </w:p>
    <w:p w14:paraId="64FE54E8" w14:textId="77777777" w:rsidR="001238F7" w:rsidRPr="00070319" w:rsidRDefault="001238F7" w:rsidP="001238F7">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0C0C3C8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4C79A369" w14:textId="77777777" w:rsidR="001238F7" w:rsidRDefault="001238F7" w:rsidP="001238F7">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p>
    <w:p w14:paraId="717ED3B9" w14:textId="77777777" w:rsidR="001238F7"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Pr>
          <w:rFonts w:ascii="Arial" w:hAnsi="Arial" w:cs="Arial"/>
          <w:sz w:val="22"/>
          <w:szCs w:val="22"/>
          <w:lang w:eastAsia="cs-CZ"/>
        </w:rPr>
        <w:t>na základě pověření:</w:t>
      </w:r>
      <w:r>
        <w:rPr>
          <w:rFonts w:ascii="Arial" w:hAnsi="Arial" w:cs="Arial"/>
          <w:sz w:val="22"/>
          <w:szCs w:val="22"/>
          <w:lang w:eastAsia="cs-CZ"/>
        </w:rPr>
        <w:tab/>
      </w:r>
      <w:r w:rsidRPr="00720657">
        <w:rPr>
          <w:rFonts w:ascii="Arial" w:hAnsi="Arial" w:cs="Arial"/>
          <w:sz w:val="22"/>
          <w:szCs w:val="22"/>
          <w:lang w:eastAsia="cs-CZ"/>
        </w:rPr>
        <w:t xml:space="preserve">Ing. Daliborem </w:t>
      </w:r>
      <w:proofErr w:type="spellStart"/>
      <w:r w:rsidRPr="00720657">
        <w:rPr>
          <w:rFonts w:ascii="Arial" w:hAnsi="Arial" w:cs="Arial"/>
          <w:sz w:val="22"/>
          <w:szCs w:val="22"/>
          <w:lang w:eastAsia="cs-CZ"/>
        </w:rPr>
        <w:t>Daří</w:t>
      </w:r>
      <w:r>
        <w:rPr>
          <w:rFonts w:ascii="Arial" w:hAnsi="Arial" w:cs="Arial"/>
          <w:sz w:val="22"/>
          <w:szCs w:val="22"/>
          <w:lang w:eastAsia="cs-CZ"/>
        </w:rPr>
        <w:t>lkem</w:t>
      </w:r>
      <w:proofErr w:type="spellEnd"/>
      <w:r w:rsidRPr="00720657">
        <w:rPr>
          <w:rFonts w:ascii="Arial" w:hAnsi="Arial" w:cs="Arial"/>
          <w:sz w:val="22"/>
          <w:szCs w:val="22"/>
          <w:lang w:eastAsia="cs-CZ"/>
        </w:rPr>
        <w:t>, vedoucí odboru dopravy a majetku Magistrátu města Ústí nad Labem</w:t>
      </w:r>
    </w:p>
    <w:p w14:paraId="298D6595" w14:textId="7E277672" w:rsidR="001238F7" w:rsidRPr="00070319" w:rsidRDefault="001238F7" w:rsidP="001238F7">
      <w:pPr>
        <w:tabs>
          <w:tab w:val="left" w:pos="284"/>
        </w:tabs>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070319">
        <w:rPr>
          <w:rFonts w:ascii="Arial" w:hAnsi="Arial" w:cs="Arial"/>
          <w:sz w:val="22"/>
          <w:szCs w:val="22"/>
          <w:lang w:eastAsia="cs-CZ"/>
        </w:rPr>
        <w:t>IČ</w:t>
      </w:r>
      <w:r>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t>000 81</w:t>
      </w:r>
      <w:r>
        <w:rPr>
          <w:rFonts w:ascii="Arial" w:hAnsi="Arial" w:cs="Arial"/>
          <w:sz w:val="22"/>
          <w:szCs w:val="22"/>
          <w:lang w:eastAsia="cs-CZ"/>
        </w:rPr>
        <w:t> </w:t>
      </w:r>
      <w:r w:rsidRPr="00070319">
        <w:rPr>
          <w:rFonts w:ascii="Arial" w:hAnsi="Arial" w:cs="Arial"/>
          <w:sz w:val="22"/>
          <w:szCs w:val="22"/>
          <w:lang w:eastAsia="cs-CZ"/>
        </w:rPr>
        <w:t>531</w:t>
      </w:r>
    </w:p>
    <w:p w14:paraId="307EC4E5" w14:textId="77777777" w:rsidR="001238F7" w:rsidRPr="006C05EF"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6C05EF">
        <w:rPr>
          <w:rFonts w:ascii="Arial" w:hAnsi="Arial" w:cs="Arial"/>
          <w:sz w:val="22"/>
          <w:szCs w:val="22"/>
          <w:lang w:eastAsia="cs-CZ"/>
        </w:rPr>
        <w:t xml:space="preserve">osoba oprávněna jednat </w:t>
      </w:r>
    </w:p>
    <w:p w14:paraId="5B2BE4F4" w14:textId="5EB05184" w:rsidR="0074666D" w:rsidRPr="003A27CC" w:rsidRDefault="001238F7"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B61664">
        <w:rPr>
          <w:rFonts w:ascii="Arial" w:hAnsi="Arial" w:cs="Arial"/>
          <w:sz w:val="22"/>
          <w:szCs w:val="22"/>
          <w:lang w:eastAsia="cs-CZ"/>
        </w:rPr>
        <w:t>ve věcech technických:</w:t>
      </w:r>
      <w:r w:rsidRPr="00881468">
        <w:rPr>
          <w:rFonts w:ascii="Arial" w:hAnsi="Arial" w:cs="Arial"/>
          <w:color w:val="FF0000"/>
          <w:sz w:val="22"/>
          <w:szCs w:val="22"/>
          <w:lang w:eastAsia="cs-CZ"/>
        </w:rPr>
        <w:tab/>
      </w:r>
      <w:r w:rsidR="0074666D" w:rsidRPr="00AD2361">
        <w:rPr>
          <w:rFonts w:ascii="Arial" w:hAnsi="Arial" w:cs="Arial"/>
          <w:sz w:val="22"/>
          <w:szCs w:val="22"/>
          <w:lang w:eastAsia="cs-CZ"/>
        </w:rPr>
        <w:t>Roman Vlček, vedoucí oddělení údržby majetku odboru dopravy a majetku Magistrátu města Ústí nad Labem</w:t>
      </w:r>
    </w:p>
    <w:p w14:paraId="0A544EC6" w14:textId="26B5242C" w:rsidR="001238F7" w:rsidRPr="003A27CC" w:rsidRDefault="0074666D" w:rsidP="001238F7">
      <w:pPr>
        <w:suppressAutoHyphens w:val="0"/>
        <w:overflowPunct w:val="0"/>
        <w:autoSpaceDE w:val="0"/>
        <w:autoSpaceDN w:val="0"/>
        <w:adjustRightInd w:val="0"/>
        <w:spacing w:before="60" w:after="60"/>
        <w:ind w:left="3544" w:hanging="2693"/>
        <w:jc w:val="both"/>
        <w:textAlignment w:val="baseline"/>
        <w:rPr>
          <w:rFonts w:ascii="Arial" w:hAnsi="Arial" w:cs="Arial"/>
          <w:color w:val="EE0000"/>
          <w:sz w:val="22"/>
          <w:szCs w:val="22"/>
          <w:lang w:eastAsia="cs-CZ"/>
        </w:rPr>
      </w:pPr>
      <w:r w:rsidRPr="003A27CC">
        <w:rPr>
          <w:rFonts w:ascii="Arial" w:hAnsi="Arial" w:cs="Arial"/>
          <w:color w:val="EE0000"/>
          <w:sz w:val="22"/>
          <w:szCs w:val="22"/>
          <w:lang w:eastAsia="cs-CZ"/>
        </w:rPr>
        <w:t xml:space="preserve">                                            </w:t>
      </w:r>
      <w:r w:rsidR="00AD2361" w:rsidRPr="00E032FE">
        <w:rPr>
          <w:rFonts w:ascii="Arial" w:hAnsi="Arial" w:cs="Arial"/>
          <w:sz w:val="22"/>
          <w:szCs w:val="22"/>
          <w:lang w:eastAsia="cs-CZ"/>
        </w:rPr>
        <w:t>Bc.</w:t>
      </w:r>
      <w:r w:rsidR="00AD2361" w:rsidRPr="00E032FE">
        <w:rPr>
          <w:rFonts w:ascii="Arial" w:hAnsi="Arial" w:cs="Arial"/>
          <w:b/>
          <w:bCs/>
          <w:sz w:val="22"/>
          <w:szCs w:val="22"/>
          <w:lang w:eastAsia="cs-CZ"/>
        </w:rPr>
        <w:t xml:space="preserve"> </w:t>
      </w:r>
      <w:r w:rsidR="00AD2361" w:rsidRPr="00B952A4">
        <w:rPr>
          <w:rFonts w:ascii="Arial" w:hAnsi="Arial" w:cs="Arial"/>
          <w:noProof/>
          <w:sz w:val="22"/>
          <w:lang w:eastAsia="cs-CZ"/>
        </w:rPr>
        <w:t>Denisa Zeidlerová, provozní technik oddělení údržby majetku odboru dopravy a majetku Magistrátu města Ústí nad Labem</w:t>
      </w:r>
    </w:p>
    <w:p w14:paraId="5F5EC3A4" w14:textId="40AD4D23" w:rsidR="001238F7" w:rsidRPr="00FF5592" w:rsidRDefault="001238F7" w:rsidP="001238F7">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FF5592">
        <w:rPr>
          <w:rFonts w:ascii="Arial" w:hAnsi="Arial" w:cs="Arial"/>
          <w:sz w:val="22"/>
          <w:szCs w:val="22"/>
          <w:lang w:eastAsia="cs-CZ"/>
        </w:rPr>
        <w:t xml:space="preserve">bankovní spojení: </w:t>
      </w:r>
      <w:r w:rsidRPr="00FF5592">
        <w:rPr>
          <w:rFonts w:ascii="Arial" w:hAnsi="Arial" w:cs="Arial"/>
          <w:sz w:val="22"/>
          <w:szCs w:val="22"/>
          <w:lang w:eastAsia="cs-CZ"/>
        </w:rPr>
        <w:tab/>
      </w:r>
      <w:r w:rsidR="007E6CA4">
        <w:rPr>
          <w:rFonts w:ascii="Arial" w:hAnsi="Arial" w:cs="Arial"/>
          <w:sz w:val="22"/>
          <w:szCs w:val="22"/>
          <w:lang w:eastAsia="cs-CZ"/>
        </w:rPr>
        <w:t>Komerční banka</w:t>
      </w:r>
      <w:r w:rsidR="00F22A40">
        <w:rPr>
          <w:rFonts w:ascii="Arial" w:hAnsi="Arial" w:cs="Arial"/>
          <w:sz w:val="22"/>
          <w:szCs w:val="22"/>
          <w:lang w:eastAsia="cs-CZ"/>
        </w:rPr>
        <w:t>,</w:t>
      </w:r>
      <w:r w:rsidR="00F22A40" w:rsidRPr="00F22A40">
        <w:rPr>
          <w:rFonts w:ascii="Arial" w:hAnsi="Arial" w:cs="Arial"/>
          <w:sz w:val="22"/>
          <w:szCs w:val="22"/>
          <w:lang w:eastAsia="cs-CZ"/>
        </w:rPr>
        <w:t xml:space="preserve"> a.s.</w:t>
      </w:r>
    </w:p>
    <w:p w14:paraId="51844FE1" w14:textId="390E221A" w:rsidR="001238F7" w:rsidRPr="00FF5592" w:rsidRDefault="001238F7" w:rsidP="001238F7">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FF5592">
        <w:rPr>
          <w:rFonts w:ascii="Arial" w:hAnsi="Arial" w:cs="Arial"/>
          <w:sz w:val="22"/>
          <w:szCs w:val="22"/>
          <w:lang w:eastAsia="cs-CZ"/>
        </w:rPr>
        <w:t>číslo účtu:</w:t>
      </w:r>
      <w:r w:rsidRPr="00FF5592">
        <w:rPr>
          <w:rFonts w:ascii="Arial" w:hAnsi="Arial" w:cs="Arial"/>
          <w:sz w:val="22"/>
          <w:szCs w:val="22"/>
          <w:lang w:eastAsia="cs-CZ"/>
        </w:rPr>
        <w:tab/>
      </w:r>
      <w:r w:rsidRPr="00FF5592">
        <w:rPr>
          <w:rFonts w:ascii="Arial" w:hAnsi="Arial" w:cs="Arial"/>
          <w:sz w:val="22"/>
          <w:szCs w:val="22"/>
          <w:lang w:eastAsia="cs-CZ"/>
        </w:rPr>
        <w:tab/>
      </w:r>
      <w:r w:rsidRPr="00FF5592">
        <w:rPr>
          <w:rFonts w:ascii="Arial" w:hAnsi="Arial" w:cs="Arial"/>
          <w:sz w:val="22"/>
          <w:szCs w:val="22"/>
          <w:lang w:eastAsia="cs-CZ"/>
        </w:rPr>
        <w:tab/>
      </w:r>
      <w:r w:rsidR="007E6CA4">
        <w:rPr>
          <w:rFonts w:ascii="Arial" w:hAnsi="Arial" w:cs="Arial"/>
          <w:sz w:val="22"/>
          <w:szCs w:val="22"/>
          <w:lang w:eastAsia="cs-CZ"/>
        </w:rPr>
        <w:t>78-4632170217/0100</w:t>
      </w:r>
    </w:p>
    <w:p w14:paraId="5BF95AC1" w14:textId="77777777" w:rsidR="001238F7" w:rsidRPr="00070319" w:rsidRDefault="001238F7" w:rsidP="001238F7">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w:t>
      </w:r>
      <w:r w:rsidRPr="00070319">
        <w:rPr>
          <w:rFonts w:ascii="Arial" w:hAnsi="Arial" w:cs="Arial"/>
          <w:sz w:val="22"/>
          <w:szCs w:val="22"/>
          <w:lang w:eastAsia="cs-CZ"/>
        </w:rPr>
        <w:t>bjednatel“</w:t>
      </w:r>
      <w:r w:rsidRPr="00070319">
        <w:rPr>
          <w:rFonts w:ascii="Arial" w:hAnsi="Arial" w:cs="Arial"/>
          <w:bCs/>
          <w:sz w:val="22"/>
          <w:szCs w:val="22"/>
          <w:lang w:eastAsia="cs-CZ"/>
        </w:rPr>
        <w:t xml:space="preserve"> nebo „</w:t>
      </w:r>
      <w:r>
        <w:rPr>
          <w:rFonts w:ascii="Arial" w:hAnsi="Arial" w:cs="Arial"/>
          <w:bCs/>
          <w:sz w:val="22"/>
          <w:szCs w:val="22"/>
          <w:lang w:eastAsia="cs-CZ"/>
        </w:rPr>
        <w:t>S</w:t>
      </w:r>
      <w:r w:rsidRPr="00070319">
        <w:rPr>
          <w:rFonts w:ascii="Arial" w:hAnsi="Arial" w:cs="Arial"/>
          <w:bCs/>
          <w:sz w:val="22"/>
          <w:szCs w:val="22"/>
          <w:lang w:eastAsia="cs-CZ"/>
        </w:rPr>
        <w:t>mluvní strana“</w:t>
      </w:r>
      <w:r w:rsidRPr="00070319">
        <w:rPr>
          <w:rFonts w:ascii="Arial" w:hAnsi="Arial" w:cs="Arial"/>
          <w:sz w:val="22"/>
          <w:szCs w:val="22"/>
          <w:lang w:eastAsia="cs-CZ"/>
        </w:rPr>
        <w:t xml:space="preserve">)        </w:t>
      </w:r>
    </w:p>
    <w:p w14:paraId="081B8D29" w14:textId="77777777" w:rsidR="001238F7" w:rsidRPr="00070319" w:rsidRDefault="001238F7" w:rsidP="001238F7">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0318B7" w14:textId="77777777" w:rsidR="001238F7" w:rsidRPr="00070319" w:rsidRDefault="001238F7" w:rsidP="001238F7">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25D7EE83" w14:textId="77777777" w:rsidR="001238F7" w:rsidRPr="00070319" w:rsidRDefault="001238F7" w:rsidP="001238F7">
      <w:pPr>
        <w:tabs>
          <w:tab w:val="left" w:pos="851"/>
        </w:tabs>
        <w:suppressAutoHyphens w:val="0"/>
        <w:spacing w:before="60" w:after="60"/>
        <w:ind w:left="851"/>
        <w:rPr>
          <w:rFonts w:ascii="Arial" w:hAnsi="Arial" w:cs="Arial"/>
          <w:b/>
          <w:sz w:val="22"/>
          <w:szCs w:val="22"/>
          <w:lang w:eastAsia="cs-CZ"/>
        </w:rPr>
      </w:pPr>
    </w:p>
    <w:p w14:paraId="67E5DCBF" w14:textId="77777777" w:rsidR="001238F7" w:rsidRPr="00070319" w:rsidRDefault="001238F7" w:rsidP="001238F7">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22613068" w:edGrp="everyone"/>
      <w:r w:rsidRPr="00DB1852">
        <w:rPr>
          <w:rFonts w:ascii="Arial" w:hAnsi="Arial" w:cs="Arial"/>
          <w:b/>
          <w:sz w:val="22"/>
          <w:szCs w:val="22"/>
          <w:lang w:eastAsia="cs-CZ"/>
        </w:rPr>
        <w:t xml:space="preserve">(doplní </w:t>
      </w:r>
      <w:r>
        <w:rPr>
          <w:rFonts w:ascii="Arial" w:hAnsi="Arial" w:cs="Arial"/>
          <w:b/>
          <w:sz w:val="22"/>
          <w:szCs w:val="22"/>
          <w:lang w:eastAsia="cs-CZ"/>
        </w:rPr>
        <w:t>Z</w:t>
      </w:r>
      <w:r w:rsidRPr="00DB1852">
        <w:rPr>
          <w:rFonts w:ascii="Arial" w:hAnsi="Arial" w:cs="Arial"/>
          <w:b/>
          <w:sz w:val="22"/>
          <w:szCs w:val="22"/>
          <w:lang w:eastAsia="cs-CZ"/>
        </w:rPr>
        <w:t xml:space="preserve">hotovitel) </w:t>
      </w:r>
    </w:p>
    <w:p w14:paraId="78527E53" w14:textId="77777777" w:rsidR="001238F7" w:rsidRPr="00070319" w:rsidRDefault="001238F7" w:rsidP="001238F7">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0FC5286C" w14:textId="77777777" w:rsidR="001238F7" w:rsidRPr="00070319" w:rsidRDefault="001238F7" w:rsidP="001238F7">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19AC6ADD" w14:textId="77777777" w:rsidR="001238F7" w:rsidRPr="00070319" w:rsidRDefault="001238F7" w:rsidP="001238F7">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068C5989"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5153878E"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0C842190" w14:textId="77777777" w:rsidR="001238F7" w:rsidRPr="00070319" w:rsidRDefault="001238F7" w:rsidP="001238F7">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44085606" w14:textId="77777777" w:rsidR="001238F7" w:rsidRPr="00070319" w:rsidRDefault="001238F7" w:rsidP="001238F7">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
    <w:permEnd w:id="22613068"/>
    <w:p w14:paraId="0ED8ED50"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314D454" w14:textId="77777777" w:rsidR="001238F7" w:rsidRPr="00070319" w:rsidRDefault="001238F7" w:rsidP="001238F7">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4122722F" w14:textId="77777777" w:rsidR="001238F7" w:rsidRPr="00070319" w:rsidRDefault="001238F7" w:rsidP="001238F7">
      <w:pPr>
        <w:suppressAutoHyphens w:val="0"/>
        <w:spacing w:before="60" w:after="60"/>
        <w:ind w:left="1276" w:firstLine="709"/>
        <w:rPr>
          <w:rFonts w:ascii="Arial" w:hAnsi="Arial" w:cs="Arial"/>
          <w:sz w:val="22"/>
          <w:szCs w:val="22"/>
          <w:lang w:eastAsia="cs-CZ"/>
        </w:rPr>
      </w:pPr>
    </w:p>
    <w:p w14:paraId="61833C7B" w14:textId="592EF692" w:rsidR="001238F7" w:rsidRDefault="001238F7" w:rsidP="001238F7">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dílo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02B4187F" w14:textId="77777777" w:rsidR="001238F7" w:rsidRDefault="001238F7" w:rsidP="001238F7">
      <w:pPr>
        <w:suppressAutoHyphens w:val="0"/>
        <w:spacing w:before="60" w:after="60"/>
        <w:ind w:left="851"/>
        <w:jc w:val="both"/>
        <w:rPr>
          <w:rFonts w:ascii="Arial" w:hAnsi="Arial" w:cs="Arial"/>
          <w:b/>
          <w:sz w:val="22"/>
          <w:szCs w:val="22"/>
          <w:lang w:eastAsia="cs-CZ"/>
        </w:rPr>
      </w:pPr>
    </w:p>
    <w:p w14:paraId="042F90D1" w14:textId="02DBB490" w:rsidR="00E95F3E" w:rsidRDefault="001238F7" w:rsidP="00697C1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49F7E84B" w14:textId="77777777" w:rsidR="00697C16" w:rsidRDefault="00697C16" w:rsidP="00697C16">
      <w:pPr>
        <w:pStyle w:val="RLProhlensmluvnchstran"/>
        <w:rPr>
          <w:rFonts w:ascii="Arial" w:hAnsi="Arial" w:cs="Arial"/>
          <w:szCs w:val="22"/>
        </w:rPr>
      </w:pPr>
    </w:p>
    <w:p w14:paraId="2002AB75" w14:textId="77777777" w:rsidR="00697C16" w:rsidRDefault="00697C16" w:rsidP="00697C16">
      <w:pPr>
        <w:pStyle w:val="RLProhlensmluvnchstran"/>
        <w:rPr>
          <w:rFonts w:ascii="Arial" w:hAnsi="Arial" w:cs="Arial"/>
          <w:szCs w:val="22"/>
        </w:rPr>
      </w:pPr>
    </w:p>
    <w:p w14:paraId="578918B9" w14:textId="77777777" w:rsidR="00E95F3E" w:rsidRPr="00070319" w:rsidRDefault="00E95F3E" w:rsidP="001238F7">
      <w:pPr>
        <w:spacing w:before="60" w:after="60"/>
        <w:rPr>
          <w:rFonts w:ascii="Arial" w:hAnsi="Arial" w:cs="Arial"/>
          <w:sz w:val="22"/>
          <w:szCs w:val="22"/>
        </w:rPr>
      </w:pPr>
    </w:p>
    <w:p w14:paraId="74F903F7" w14:textId="77777777" w:rsidR="001238F7" w:rsidRPr="00070319" w:rsidRDefault="001238F7" w:rsidP="001238F7">
      <w:pPr>
        <w:spacing w:before="60" w:after="60"/>
        <w:jc w:val="center"/>
        <w:rPr>
          <w:rFonts w:ascii="Arial" w:hAnsi="Arial" w:cs="Arial"/>
          <w:b/>
          <w:sz w:val="22"/>
          <w:szCs w:val="22"/>
        </w:rPr>
      </w:pPr>
      <w:r w:rsidRPr="00070319">
        <w:rPr>
          <w:rFonts w:ascii="Arial" w:hAnsi="Arial" w:cs="Arial"/>
          <w:b/>
          <w:sz w:val="22"/>
          <w:szCs w:val="22"/>
        </w:rPr>
        <w:t>I. Preambule</w:t>
      </w:r>
    </w:p>
    <w:p w14:paraId="101A08F4" w14:textId="5E37C197" w:rsidR="001238F7" w:rsidRPr="00D365CE" w:rsidRDefault="001238F7" w:rsidP="001238F7">
      <w:pPr>
        <w:spacing w:before="60" w:after="60"/>
        <w:jc w:val="both"/>
        <w:rPr>
          <w:rFonts w:ascii="Arial" w:hAnsi="Arial" w:cs="Arial"/>
          <w:kern w:val="1"/>
          <w:sz w:val="22"/>
          <w:szCs w:val="22"/>
        </w:rPr>
      </w:pPr>
      <w:r w:rsidRPr="00070319">
        <w:rPr>
          <w:rFonts w:ascii="Arial" w:hAnsi="Arial" w:cs="Arial"/>
          <w:sz w:val="22"/>
          <w:szCs w:val="22"/>
        </w:rPr>
        <w:t xml:space="preserve">Tato </w:t>
      </w:r>
      <w:r>
        <w:rPr>
          <w:rFonts w:ascii="Arial" w:hAnsi="Arial" w:cs="Arial"/>
          <w:sz w:val="22"/>
          <w:szCs w:val="22"/>
        </w:rPr>
        <w:t>S</w:t>
      </w:r>
      <w:r w:rsidRPr="00070319">
        <w:rPr>
          <w:rFonts w:ascii="Arial" w:hAnsi="Arial" w:cs="Arial"/>
          <w:sz w:val="22"/>
          <w:szCs w:val="22"/>
        </w:rPr>
        <w:t xml:space="preserve">mlouva je uzavřena mezi </w:t>
      </w:r>
      <w:r>
        <w:rPr>
          <w:rFonts w:ascii="Arial" w:hAnsi="Arial" w:cs="Arial"/>
          <w:sz w:val="22"/>
          <w:szCs w:val="22"/>
        </w:rPr>
        <w:t>Objednatelem</w:t>
      </w:r>
      <w:r w:rsidRPr="00070319">
        <w:rPr>
          <w:rFonts w:ascii="Arial" w:hAnsi="Arial" w:cs="Arial"/>
          <w:sz w:val="22"/>
          <w:szCs w:val="22"/>
        </w:rPr>
        <w:t xml:space="preserve"> a </w:t>
      </w:r>
      <w:r>
        <w:rPr>
          <w:rFonts w:ascii="Arial" w:hAnsi="Arial" w:cs="Arial"/>
          <w:sz w:val="22"/>
          <w:szCs w:val="22"/>
        </w:rPr>
        <w:t xml:space="preserve">Zhotovitelem </w:t>
      </w:r>
      <w:r w:rsidRPr="00070319">
        <w:rPr>
          <w:rFonts w:ascii="Arial" w:hAnsi="Arial" w:cs="Arial"/>
          <w:sz w:val="22"/>
          <w:szCs w:val="22"/>
        </w:rPr>
        <w:t xml:space="preserve">na základě </w:t>
      </w:r>
      <w:r>
        <w:rPr>
          <w:rFonts w:ascii="Arial" w:hAnsi="Arial" w:cs="Arial"/>
          <w:sz w:val="22"/>
          <w:szCs w:val="22"/>
        </w:rPr>
        <w:t>výběrového</w:t>
      </w:r>
      <w:r w:rsidRPr="00C14D5E">
        <w:rPr>
          <w:rFonts w:ascii="Arial" w:hAnsi="Arial" w:cs="Arial"/>
          <w:sz w:val="22"/>
          <w:szCs w:val="22"/>
        </w:rPr>
        <w:t xml:space="preserve"> řízení </w:t>
      </w:r>
      <w:r>
        <w:rPr>
          <w:rFonts w:ascii="Arial" w:hAnsi="Arial" w:cs="Arial"/>
          <w:sz w:val="22"/>
          <w:szCs w:val="22"/>
        </w:rPr>
        <w:t xml:space="preserve">pro plnění veřejné zakázky malého rozsahu </w:t>
      </w:r>
      <w:r w:rsidRPr="00070319">
        <w:rPr>
          <w:rFonts w:ascii="Arial" w:hAnsi="Arial" w:cs="Arial"/>
          <w:sz w:val="22"/>
          <w:szCs w:val="22"/>
        </w:rPr>
        <w:t xml:space="preserve">s názvem </w:t>
      </w:r>
      <w:r w:rsidRPr="00C66B28">
        <w:rPr>
          <w:rFonts w:ascii="Arial" w:hAnsi="Arial" w:cs="Arial"/>
          <w:b/>
          <w:kern w:val="1"/>
          <w:sz w:val="22"/>
          <w:szCs w:val="22"/>
        </w:rPr>
        <w:t>„</w:t>
      </w:r>
      <w:r w:rsidR="003A27CC" w:rsidRPr="003A27CC">
        <w:rPr>
          <w:rFonts w:ascii="Arial" w:hAnsi="Arial" w:cs="Arial"/>
          <w:b/>
          <w:kern w:val="1"/>
          <w:sz w:val="22"/>
          <w:szCs w:val="22"/>
        </w:rPr>
        <w:t>Přisvětlení atletické dráhy – městský stadion Ústí nad Labem</w:t>
      </w:r>
      <w:r w:rsidR="003A27CC">
        <w:rPr>
          <w:rFonts w:ascii="Arial" w:hAnsi="Arial" w:cs="Arial"/>
          <w:b/>
          <w:kern w:val="1"/>
          <w:sz w:val="22"/>
          <w:szCs w:val="22"/>
        </w:rPr>
        <w:t>“</w:t>
      </w:r>
    </w:p>
    <w:p w14:paraId="51D6339C" w14:textId="77777777" w:rsidR="001238F7" w:rsidRDefault="001238F7" w:rsidP="001238F7">
      <w:pPr>
        <w:jc w:val="center"/>
        <w:rPr>
          <w:rFonts w:ascii="Arial" w:hAnsi="Arial" w:cs="Arial"/>
          <w:b/>
          <w:sz w:val="22"/>
          <w:szCs w:val="22"/>
        </w:rPr>
      </w:pPr>
    </w:p>
    <w:p w14:paraId="2186BFA4" w14:textId="77777777" w:rsidR="001238F7" w:rsidRDefault="001238F7" w:rsidP="001238F7">
      <w:pPr>
        <w:jc w:val="center"/>
        <w:rPr>
          <w:rFonts w:ascii="Arial" w:hAnsi="Arial" w:cs="Arial"/>
          <w:b/>
          <w:sz w:val="22"/>
          <w:szCs w:val="22"/>
        </w:rPr>
      </w:pPr>
      <w:r>
        <w:rPr>
          <w:rFonts w:ascii="Arial" w:hAnsi="Arial" w:cs="Arial"/>
          <w:b/>
          <w:sz w:val="22"/>
          <w:szCs w:val="22"/>
        </w:rPr>
        <w:t>II. Účel Smlouvy</w:t>
      </w:r>
    </w:p>
    <w:p w14:paraId="4972B37F" w14:textId="77777777" w:rsidR="001238F7" w:rsidRPr="00697C16" w:rsidRDefault="001238F7" w:rsidP="001238F7">
      <w:pPr>
        <w:spacing w:before="60" w:after="60"/>
        <w:jc w:val="center"/>
        <w:rPr>
          <w:rFonts w:ascii="Arial" w:hAnsi="Arial" w:cs="Arial"/>
          <w:b/>
          <w:sz w:val="6"/>
          <w:szCs w:val="6"/>
        </w:rPr>
      </w:pPr>
    </w:p>
    <w:p w14:paraId="505CDC76" w14:textId="1A5B804A"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w:t>
      </w:r>
      <w:r w:rsidR="0036469F">
        <w:rPr>
          <w:rFonts w:ascii="Arial" w:hAnsi="Arial" w:cs="Arial"/>
          <w:sz w:val="22"/>
          <w:szCs w:val="22"/>
        </w:rPr>
        <w:t>v</w:t>
      </w:r>
      <w:r w:rsidRPr="00D16BDA">
        <w:rPr>
          <w:rFonts w:ascii="Arial" w:hAnsi="Arial" w:cs="Arial"/>
          <w:sz w:val="22"/>
          <w:szCs w:val="22"/>
        </w:rPr>
        <w:t xml:space="preserve">eřejné zakázky dle zadávací dokumentace </w:t>
      </w:r>
      <w:r w:rsidR="0036469F">
        <w:rPr>
          <w:rFonts w:ascii="Arial" w:hAnsi="Arial" w:cs="Arial"/>
          <w:sz w:val="22"/>
          <w:szCs w:val="22"/>
        </w:rPr>
        <w:t>v</w:t>
      </w:r>
      <w:r w:rsidRPr="00D16BDA">
        <w:rPr>
          <w:rFonts w:ascii="Arial" w:hAnsi="Arial" w:cs="Arial"/>
          <w:sz w:val="22"/>
          <w:szCs w:val="22"/>
        </w:rPr>
        <w:t xml:space="preserve">eřejné zakázky a nabídky </w:t>
      </w:r>
      <w:r>
        <w:rPr>
          <w:rFonts w:ascii="Arial" w:hAnsi="Arial" w:cs="Arial"/>
          <w:sz w:val="22"/>
          <w:szCs w:val="22"/>
        </w:rPr>
        <w:t>Z</w:t>
      </w:r>
      <w:r w:rsidRPr="00D16BDA">
        <w:rPr>
          <w:rFonts w:ascii="Arial" w:hAnsi="Arial" w:cs="Arial"/>
          <w:sz w:val="22"/>
          <w:szCs w:val="22"/>
        </w:rPr>
        <w:t>hotovitele, které tvoří příloh</w:t>
      </w:r>
      <w:r>
        <w:rPr>
          <w:rFonts w:ascii="Arial" w:hAnsi="Arial" w:cs="Arial"/>
          <w:sz w:val="22"/>
          <w:szCs w:val="22"/>
        </w:rPr>
        <w:t>y</w:t>
      </w:r>
      <w:r w:rsidRPr="00D16BDA">
        <w:rPr>
          <w:rFonts w:ascii="Arial" w:hAnsi="Arial" w:cs="Arial"/>
          <w:sz w:val="22"/>
          <w:szCs w:val="22"/>
        </w:rPr>
        <w:t xml:space="preserve"> této Smlouvy (dále jen „Zadávací dokumentace“)</w:t>
      </w:r>
      <w:r>
        <w:rPr>
          <w:rFonts w:ascii="Arial" w:hAnsi="Arial" w:cs="Arial"/>
          <w:sz w:val="22"/>
          <w:szCs w:val="22"/>
        </w:rPr>
        <w:t xml:space="preserve">, dostupné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15828618" w14:textId="77777777" w:rsidR="001238F7" w:rsidRPr="00D16BDA" w:rsidRDefault="001238F7" w:rsidP="001238F7">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4B5EF76C" w14:textId="77777777"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546C6A0" w14:textId="7145EEB2" w:rsidR="001238F7" w:rsidRPr="00D16BDA" w:rsidRDefault="001238F7" w:rsidP="001238F7">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ustanovení </w:t>
      </w:r>
      <w:r w:rsidR="002F7A27" w:rsidRPr="00D16BDA">
        <w:rPr>
          <w:rFonts w:ascii="Arial" w:hAnsi="Arial" w:cs="Arial"/>
          <w:sz w:val="22"/>
          <w:szCs w:val="22"/>
        </w:rPr>
        <w:t xml:space="preserve">chybějících </w:t>
      </w:r>
      <w:r w:rsidR="002F7A27">
        <w:rPr>
          <w:rFonts w:ascii="Arial" w:hAnsi="Arial" w:cs="Arial"/>
          <w:sz w:val="22"/>
          <w:szCs w:val="22"/>
        </w:rPr>
        <w:t xml:space="preserve">v </w:t>
      </w:r>
      <w:r w:rsidRPr="00D16BDA">
        <w:rPr>
          <w:rFonts w:ascii="Arial" w:hAnsi="Arial" w:cs="Arial"/>
          <w:sz w:val="22"/>
          <w:szCs w:val="22"/>
        </w:rPr>
        <w:t xml:space="preserve">této </w:t>
      </w:r>
      <w:r w:rsidR="002F7A27" w:rsidRPr="00D16BDA">
        <w:rPr>
          <w:rFonts w:ascii="Arial" w:hAnsi="Arial" w:cs="Arial"/>
          <w:sz w:val="22"/>
          <w:szCs w:val="22"/>
        </w:rPr>
        <w:t>Smlouv</w:t>
      </w:r>
      <w:r w:rsidR="002F7A27">
        <w:rPr>
          <w:rFonts w:ascii="Arial" w:hAnsi="Arial" w:cs="Arial"/>
          <w:sz w:val="22"/>
          <w:szCs w:val="22"/>
        </w:rPr>
        <w:t>ě</w:t>
      </w:r>
      <w:r w:rsidR="002F7A27"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573E9A2D" w14:textId="77777777" w:rsidR="001238F7" w:rsidRPr="00AB2077" w:rsidRDefault="001238F7" w:rsidP="001238F7">
      <w:pPr>
        <w:pStyle w:val="Odstavecseseznamem"/>
        <w:numPr>
          <w:ilvl w:val="0"/>
          <w:numId w:val="3"/>
        </w:numPr>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17AD9714" w14:textId="77777777" w:rsidR="001238F7" w:rsidRPr="00070319" w:rsidRDefault="001238F7" w:rsidP="001238F7">
      <w:pPr>
        <w:jc w:val="both"/>
        <w:rPr>
          <w:rFonts w:ascii="Arial" w:hAnsi="Arial" w:cs="Arial"/>
          <w:sz w:val="22"/>
          <w:szCs w:val="22"/>
        </w:rPr>
      </w:pPr>
    </w:p>
    <w:p w14:paraId="79898EDD" w14:textId="77777777" w:rsidR="001238F7" w:rsidRDefault="001238F7" w:rsidP="001238F7">
      <w:pPr>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p>
    <w:p w14:paraId="2D3AA1C2" w14:textId="77777777" w:rsidR="001238F7" w:rsidRPr="00697C16" w:rsidRDefault="001238F7" w:rsidP="001238F7">
      <w:pPr>
        <w:jc w:val="center"/>
        <w:rPr>
          <w:rFonts w:ascii="Arial" w:hAnsi="Arial" w:cs="Arial"/>
          <w:b/>
          <w:sz w:val="16"/>
          <w:szCs w:val="16"/>
        </w:rPr>
      </w:pPr>
    </w:p>
    <w:p w14:paraId="3D5C517D" w14:textId="78854B1D" w:rsidR="001238F7" w:rsidRPr="00AD2361" w:rsidRDefault="001238F7" w:rsidP="001238F7">
      <w:pPr>
        <w:pStyle w:val="RLTextlnkuslovan"/>
        <w:numPr>
          <w:ilvl w:val="0"/>
          <w:numId w:val="21"/>
        </w:numPr>
        <w:spacing w:after="0"/>
        <w:ind w:left="425" w:hanging="425"/>
        <w:rPr>
          <w:rFonts w:ascii="Arial" w:eastAsia="Calibri" w:hAnsi="Arial" w:cs="Arial"/>
          <w:szCs w:val="22"/>
          <w:lang w:eastAsia="en-US"/>
        </w:rPr>
      </w:pPr>
      <w:r w:rsidRPr="00AD2361">
        <w:rPr>
          <w:rFonts w:ascii="Arial" w:hAnsi="Arial" w:cs="Arial"/>
          <w:lang w:eastAsia="en-US"/>
        </w:rPr>
        <w:t>Předmětem této Smlouvy je úprava práv a povinností Smluvních stran při poskytování a provádění díla spočívajícího v</w:t>
      </w:r>
      <w:r w:rsidR="00AD2361" w:rsidRPr="00AD2361">
        <w:rPr>
          <w:rFonts w:ascii="Arial" w:hAnsi="Arial" w:cs="Arial"/>
          <w:lang w:eastAsia="en-US"/>
        </w:rPr>
        <w:t>e</w:t>
      </w:r>
      <w:r w:rsidRPr="00AD2361">
        <w:rPr>
          <w:rFonts w:ascii="Arial" w:hAnsi="Arial" w:cs="Arial"/>
        </w:rPr>
        <w:t xml:space="preserve"> </w:t>
      </w:r>
      <w:r w:rsidR="00AD2361" w:rsidRPr="00AD2361">
        <w:rPr>
          <w:rFonts w:ascii="Arial" w:eastAsia="Calibri" w:hAnsi="Arial" w:cs="Arial"/>
          <w:szCs w:val="22"/>
          <w:lang w:eastAsia="en-US"/>
        </w:rPr>
        <w:t xml:space="preserve">výměně výbojkových svítidel areálového osvětlení Městského stadionu v Ústí nad Labem a doplnění svítidel na svislé plochy tribun. Jedná se pouze část 1 a 2 projektové dokumentace vyhotovené Ing. Vlastimilem Brabcem, která je přílohou č. 5 Výzvy </w:t>
      </w:r>
      <w:r w:rsidRPr="00AD2361">
        <w:rPr>
          <w:rFonts w:ascii="Arial" w:hAnsi="Arial" w:cs="Arial"/>
          <w:bCs/>
          <w:szCs w:val="22"/>
        </w:rPr>
        <w:t>(dále jen „</w:t>
      </w:r>
      <w:r w:rsidRPr="00AD2361">
        <w:rPr>
          <w:rFonts w:ascii="Arial" w:hAnsi="Arial" w:cs="Arial"/>
          <w:b/>
          <w:szCs w:val="22"/>
        </w:rPr>
        <w:t>Dílo</w:t>
      </w:r>
      <w:r w:rsidRPr="00AD2361">
        <w:rPr>
          <w:rFonts w:ascii="Arial" w:hAnsi="Arial" w:cs="Arial"/>
          <w:bCs/>
          <w:szCs w:val="22"/>
        </w:rPr>
        <w:t>“ nebo „</w:t>
      </w:r>
      <w:r w:rsidRPr="00AD2361">
        <w:rPr>
          <w:rFonts w:ascii="Arial" w:hAnsi="Arial" w:cs="Arial"/>
          <w:b/>
          <w:szCs w:val="22"/>
        </w:rPr>
        <w:t>Díla</w:t>
      </w:r>
      <w:r w:rsidRPr="00AD2361">
        <w:rPr>
          <w:rFonts w:ascii="Arial" w:hAnsi="Arial" w:cs="Arial"/>
          <w:bCs/>
          <w:szCs w:val="22"/>
        </w:rPr>
        <w:t>“).</w:t>
      </w:r>
    </w:p>
    <w:p w14:paraId="19AF033A" w14:textId="235080D0" w:rsidR="001238F7" w:rsidRPr="00AD2361"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D2361">
        <w:rPr>
          <w:rFonts w:ascii="Arial" w:hAnsi="Arial" w:cs="Arial"/>
          <w:sz w:val="22"/>
          <w:szCs w:val="22"/>
          <w:lang w:eastAsia="en-US"/>
        </w:rPr>
        <w:t>Rozsah a specifikace Díla, zejména jeho věcné, místní a časové vymezení související s poskytováním konkrétních prací je vymezeno v této Smlouvě</w:t>
      </w:r>
      <w:r w:rsidR="00E032FE" w:rsidRPr="00AD2361">
        <w:rPr>
          <w:rFonts w:ascii="Arial" w:hAnsi="Arial" w:cs="Arial"/>
          <w:sz w:val="22"/>
          <w:szCs w:val="22"/>
          <w:lang w:eastAsia="en-US"/>
        </w:rPr>
        <w:t xml:space="preserve">, </w:t>
      </w:r>
      <w:r w:rsidRPr="00AD2361">
        <w:rPr>
          <w:rFonts w:ascii="Arial" w:hAnsi="Arial" w:cs="Arial"/>
          <w:sz w:val="22"/>
          <w:szCs w:val="22"/>
          <w:lang w:eastAsia="en-US"/>
        </w:rPr>
        <w:t>v Zadávací dokumentaci</w:t>
      </w:r>
      <w:r w:rsidR="00E032FE" w:rsidRPr="00AD2361">
        <w:rPr>
          <w:rFonts w:ascii="Arial" w:hAnsi="Arial" w:cs="Arial"/>
          <w:sz w:val="22"/>
          <w:szCs w:val="22"/>
          <w:lang w:eastAsia="en-US"/>
        </w:rPr>
        <w:t xml:space="preserve"> a ve Výkazu výměr, které jsou nedílnou součástí této Smlouvy.</w:t>
      </w:r>
    </w:p>
    <w:p w14:paraId="6A1B813D" w14:textId="77777777" w:rsidR="001238F7" w:rsidRPr="00AD2361" w:rsidRDefault="001238F7" w:rsidP="001238F7">
      <w:pPr>
        <w:pStyle w:val="Odstavecseseznamem"/>
        <w:numPr>
          <w:ilvl w:val="0"/>
          <w:numId w:val="21"/>
        </w:numPr>
        <w:spacing w:before="40" w:after="8"/>
        <w:ind w:left="425" w:hanging="425"/>
        <w:contextualSpacing w:val="0"/>
        <w:jc w:val="both"/>
        <w:rPr>
          <w:rFonts w:ascii="Arial" w:hAnsi="Arial" w:cs="Arial"/>
          <w:sz w:val="22"/>
          <w:szCs w:val="22"/>
          <w:lang w:eastAsia="en-US"/>
        </w:rPr>
      </w:pPr>
      <w:r w:rsidRPr="00AD2361">
        <w:rPr>
          <w:rFonts w:ascii="Arial" w:hAnsi="Arial" w:cs="Arial"/>
          <w:sz w:val="22"/>
          <w:szCs w:val="22"/>
          <w:lang w:eastAsia="en-US"/>
        </w:rPr>
        <w:t xml:space="preserve">Zhotovitel se zavazuje provést na svůj náklad a nebezpečí pro Objednatele Dílo spočívající v </w:t>
      </w:r>
      <w:r w:rsidRPr="00AD2361">
        <w:rPr>
          <w:rFonts w:ascii="Arial" w:hAnsi="Arial" w:cs="Arial"/>
          <w:sz w:val="22"/>
        </w:rPr>
        <w:t>provedení</w:t>
      </w:r>
      <w:r w:rsidRPr="00AD2361">
        <w:rPr>
          <w:rFonts w:ascii="Arial" w:hAnsi="Arial" w:cs="Arial"/>
          <w:b/>
          <w:sz w:val="22"/>
        </w:rPr>
        <w:t xml:space="preserve"> </w:t>
      </w:r>
      <w:r w:rsidRPr="00AD2361">
        <w:rPr>
          <w:rFonts w:ascii="Arial" w:hAnsi="Arial" w:cs="Arial"/>
          <w:bCs/>
          <w:sz w:val="22"/>
        </w:rPr>
        <w:t xml:space="preserve">stavebních úprav </w:t>
      </w:r>
      <w:r w:rsidRPr="00AD2361">
        <w:rPr>
          <w:rFonts w:ascii="Arial" w:hAnsi="Arial" w:cs="Arial"/>
          <w:sz w:val="22"/>
          <w:szCs w:val="22"/>
          <w:lang w:eastAsia="en-US"/>
        </w:rPr>
        <w:t>za těchto podmínek:</w:t>
      </w:r>
    </w:p>
    <w:p w14:paraId="1529AE2D" w14:textId="203E67BD" w:rsidR="00AD2361" w:rsidRPr="00AD2361" w:rsidRDefault="00136CF4" w:rsidP="00AD2361">
      <w:pPr>
        <w:pStyle w:val="Odstavecseseznamem"/>
        <w:numPr>
          <w:ilvl w:val="1"/>
          <w:numId w:val="21"/>
        </w:numPr>
        <w:suppressAutoHyphens w:val="0"/>
        <w:ind w:left="998" w:hanging="431"/>
        <w:jc w:val="both"/>
        <w:rPr>
          <w:rFonts w:ascii="Arial" w:hAnsi="Arial" w:cs="Arial"/>
          <w:bCs/>
          <w:sz w:val="22"/>
          <w:szCs w:val="22"/>
        </w:rPr>
      </w:pPr>
      <w:r>
        <w:rPr>
          <w:rFonts w:ascii="Arial" w:hAnsi="Arial" w:cs="Arial"/>
          <w:bCs/>
          <w:sz w:val="22"/>
          <w:szCs w:val="22"/>
        </w:rPr>
        <w:t xml:space="preserve">Část 1: </w:t>
      </w:r>
      <w:r w:rsidR="00AD2361" w:rsidRPr="00AD2361">
        <w:rPr>
          <w:rFonts w:ascii="Arial" w:hAnsi="Arial" w:cs="Arial"/>
          <w:bCs/>
          <w:sz w:val="22"/>
          <w:szCs w:val="22"/>
        </w:rPr>
        <w:t>Výměna svítidel na stožárech 01-24, P1-P3, T1-T11 (podle výkresu C1.2)</w:t>
      </w:r>
    </w:p>
    <w:p w14:paraId="20228EFC" w14:textId="77777777" w:rsidR="00AD2361" w:rsidRPr="00AD2361" w:rsidRDefault="00AD2361" w:rsidP="00AD2361">
      <w:pPr>
        <w:pStyle w:val="Odstavecseseznamem"/>
        <w:numPr>
          <w:ilvl w:val="2"/>
          <w:numId w:val="21"/>
        </w:numPr>
        <w:spacing w:after="240"/>
        <w:jc w:val="both"/>
        <w:rPr>
          <w:rFonts w:ascii="Arial" w:hAnsi="Arial" w:cs="Arial"/>
          <w:sz w:val="22"/>
          <w:szCs w:val="22"/>
        </w:rPr>
      </w:pPr>
      <w:r w:rsidRPr="00AD2361">
        <w:rPr>
          <w:rFonts w:ascii="Arial" w:hAnsi="Arial" w:cs="Arial"/>
          <w:sz w:val="22"/>
          <w:szCs w:val="22"/>
        </w:rPr>
        <w:t xml:space="preserve">Jedná se o výměnu dosavadních výbojkových svítidel areálového osvětlení za svítidla se zdroji LED (konkrétní typy uvedeny ve výkazu výměr). Práce musí probíhat v souladu s projektovou dokumentací, vyhotovenou Ing. Vlastimilem Brabcem. </w:t>
      </w:r>
    </w:p>
    <w:p w14:paraId="7273BE90" w14:textId="77777777" w:rsidR="00AD2361" w:rsidRDefault="00AD2361" w:rsidP="00AD2361">
      <w:pPr>
        <w:pStyle w:val="Odstavecseseznamem"/>
        <w:numPr>
          <w:ilvl w:val="3"/>
          <w:numId w:val="21"/>
        </w:numPr>
        <w:suppressAutoHyphens w:val="0"/>
        <w:spacing w:after="240"/>
        <w:jc w:val="both"/>
        <w:rPr>
          <w:rFonts w:ascii="Arial" w:hAnsi="Arial" w:cs="Arial"/>
          <w:sz w:val="22"/>
          <w:szCs w:val="22"/>
        </w:rPr>
      </w:pPr>
      <w:r w:rsidRPr="00F76AC5">
        <w:rPr>
          <w:rFonts w:ascii="Arial" w:hAnsi="Arial" w:cs="Arial"/>
          <w:sz w:val="22"/>
          <w:szCs w:val="22"/>
        </w:rPr>
        <w:t>Nejprve bude provedena demontáž stávajících svítidel.</w:t>
      </w:r>
    </w:p>
    <w:p w14:paraId="537C1647" w14:textId="3C53B5D7" w:rsidR="00AD2361" w:rsidRPr="00AD2361" w:rsidRDefault="00AD2361" w:rsidP="00AD2361">
      <w:pPr>
        <w:pStyle w:val="Odstavecseseznamem"/>
        <w:numPr>
          <w:ilvl w:val="3"/>
          <w:numId w:val="21"/>
        </w:numPr>
        <w:suppressAutoHyphens w:val="0"/>
        <w:spacing w:after="240"/>
        <w:jc w:val="both"/>
        <w:rPr>
          <w:rFonts w:ascii="Arial" w:hAnsi="Arial" w:cs="Arial"/>
          <w:sz w:val="22"/>
          <w:szCs w:val="22"/>
        </w:rPr>
      </w:pPr>
      <w:r w:rsidRPr="00AD2361">
        <w:rPr>
          <w:rFonts w:ascii="Arial" w:hAnsi="Arial" w:cs="Arial"/>
          <w:sz w:val="22"/>
          <w:szCs w:val="22"/>
        </w:rPr>
        <w:t xml:space="preserve">Dosavadní výbojková svítidla budou předána odborné firmě k likvidaci elektrických zařízení. </w:t>
      </w:r>
    </w:p>
    <w:p w14:paraId="5A6F7EB4" w14:textId="77777777" w:rsidR="00AD2361" w:rsidRPr="00F76AC5" w:rsidRDefault="00AD2361" w:rsidP="00AD2361">
      <w:pPr>
        <w:pStyle w:val="Odstavecseseznamem"/>
        <w:numPr>
          <w:ilvl w:val="3"/>
          <w:numId w:val="21"/>
        </w:numPr>
        <w:suppressAutoHyphens w:val="0"/>
        <w:spacing w:after="240"/>
        <w:jc w:val="both"/>
        <w:rPr>
          <w:rFonts w:ascii="Arial" w:hAnsi="Arial" w:cs="Arial"/>
          <w:sz w:val="22"/>
          <w:szCs w:val="22"/>
        </w:rPr>
      </w:pPr>
      <w:r w:rsidRPr="00F76AC5">
        <w:rPr>
          <w:rFonts w:ascii="Arial" w:hAnsi="Arial" w:cs="Arial"/>
          <w:sz w:val="22"/>
          <w:szCs w:val="22"/>
        </w:rPr>
        <w:t xml:space="preserve">Pro výměnu bude použito dosavadních stožárů s dosavadním připojovacím kabelem. Součástí prací je prohlídka svorkovnic, čištění a revize. </w:t>
      </w:r>
    </w:p>
    <w:p w14:paraId="2344F249" w14:textId="70FE8925" w:rsidR="00AD2361" w:rsidRDefault="00136CF4" w:rsidP="00AD2361">
      <w:pPr>
        <w:pStyle w:val="Odstavecseseznamem"/>
        <w:numPr>
          <w:ilvl w:val="1"/>
          <w:numId w:val="21"/>
        </w:numPr>
        <w:suppressAutoHyphens w:val="0"/>
        <w:ind w:left="998" w:hanging="431"/>
        <w:jc w:val="both"/>
        <w:rPr>
          <w:rFonts w:ascii="Arial" w:hAnsi="Arial" w:cs="Arial"/>
          <w:sz w:val="22"/>
          <w:szCs w:val="22"/>
        </w:rPr>
      </w:pPr>
      <w:bookmarkStart w:id="0" w:name="_Hlk210651930"/>
      <w:r>
        <w:rPr>
          <w:rFonts w:ascii="Arial" w:hAnsi="Arial" w:cs="Arial"/>
          <w:sz w:val="22"/>
          <w:szCs w:val="22"/>
        </w:rPr>
        <w:t xml:space="preserve">Část 2: </w:t>
      </w:r>
      <w:r w:rsidR="00AD2361" w:rsidRPr="00AD2361">
        <w:rPr>
          <w:rFonts w:ascii="Arial" w:hAnsi="Arial" w:cs="Arial"/>
          <w:sz w:val="22"/>
          <w:szCs w:val="22"/>
        </w:rPr>
        <w:t>Doplnění svítidel na svislé plochy tribun A1, A2, A3</w:t>
      </w:r>
    </w:p>
    <w:p w14:paraId="63EA11F6" w14:textId="77777777" w:rsidR="00AD2361" w:rsidRPr="00AD2361" w:rsidRDefault="00AD2361" w:rsidP="00AD2361">
      <w:pPr>
        <w:pStyle w:val="Odstavecseseznamem"/>
        <w:numPr>
          <w:ilvl w:val="2"/>
          <w:numId w:val="21"/>
        </w:numPr>
        <w:spacing w:after="240"/>
        <w:jc w:val="both"/>
        <w:rPr>
          <w:rFonts w:ascii="Arial" w:hAnsi="Arial" w:cs="Arial"/>
          <w:sz w:val="22"/>
          <w:szCs w:val="22"/>
        </w:rPr>
      </w:pPr>
      <w:r w:rsidRPr="00AD2361">
        <w:rPr>
          <w:rFonts w:ascii="Arial" w:hAnsi="Arial" w:cs="Arial"/>
          <w:sz w:val="22"/>
          <w:szCs w:val="22"/>
        </w:rPr>
        <w:t>Jedná se o doplnění nových svítidel na svislé plochy tribun A1, A2, A3 v souladu s projektovou dokumentací, vyhotovenou Ing. Vlastimilem Brabcem. Součástí prací bude výchozí revize a měření osvětlení.</w:t>
      </w:r>
    </w:p>
    <w:p w14:paraId="26909A86" w14:textId="77777777" w:rsidR="00AD2361" w:rsidRPr="00F76AC5" w:rsidRDefault="00AD2361" w:rsidP="00AD2361">
      <w:pPr>
        <w:pStyle w:val="Odstavecseseznamem"/>
        <w:numPr>
          <w:ilvl w:val="3"/>
          <w:numId w:val="21"/>
        </w:numPr>
        <w:spacing w:after="240"/>
        <w:jc w:val="both"/>
        <w:rPr>
          <w:rFonts w:ascii="Arial" w:hAnsi="Arial" w:cs="Arial"/>
          <w:sz w:val="22"/>
          <w:szCs w:val="22"/>
        </w:rPr>
      </w:pPr>
      <w:r w:rsidRPr="00F76AC5">
        <w:rPr>
          <w:rFonts w:ascii="Arial" w:hAnsi="Arial" w:cs="Arial"/>
          <w:sz w:val="22"/>
          <w:szCs w:val="22"/>
        </w:rPr>
        <w:t>Nejprve bude provedena demontáž pojistek v dosavadních pojistkových skříních</w:t>
      </w:r>
    </w:p>
    <w:p w14:paraId="442293FA" w14:textId="3D0958A7" w:rsidR="00AD2361" w:rsidRPr="00AD2361" w:rsidRDefault="00AD2361" w:rsidP="00AD2361">
      <w:pPr>
        <w:pStyle w:val="Odstavecseseznamem"/>
        <w:numPr>
          <w:ilvl w:val="3"/>
          <w:numId w:val="21"/>
        </w:numPr>
        <w:spacing w:after="240"/>
        <w:jc w:val="both"/>
        <w:rPr>
          <w:rFonts w:ascii="Arial" w:hAnsi="Arial" w:cs="Arial"/>
          <w:sz w:val="22"/>
          <w:szCs w:val="22"/>
        </w:rPr>
      </w:pPr>
      <w:r w:rsidRPr="00F76AC5">
        <w:rPr>
          <w:rFonts w:ascii="Arial" w:hAnsi="Arial" w:cs="Arial"/>
          <w:sz w:val="22"/>
          <w:szCs w:val="22"/>
        </w:rPr>
        <w:lastRenderedPageBreak/>
        <w:t xml:space="preserve">Následně bude provedeno proříznutí povrchu tartanu k upevnění skříně a osazení </w:t>
      </w:r>
      <w:r w:rsidRPr="00AD2361">
        <w:rPr>
          <w:rFonts w:ascii="Arial" w:hAnsi="Arial" w:cs="Arial"/>
          <w:sz w:val="22"/>
          <w:szCs w:val="22"/>
        </w:rPr>
        <w:t>komponentů</w:t>
      </w:r>
    </w:p>
    <w:p w14:paraId="6E74A1C1" w14:textId="77777777" w:rsidR="00AD2361" w:rsidRDefault="00AD2361" w:rsidP="00AD2361">
      <w:pPr>
        <w:pStyle w:val="Odstavecseseznamem"/>
        <w:numPr>
          <w:ilvl w:val="3"/>
          <w:numId w:val="21"/>
        </w:numPr>
        <w:spacing w:after="240"/>
        <w:jc w:val="both"/>
        <w:rPr>
          <w:rFonts w:ascii="Arial" w:hAnsi="Arial" w:cs="Arial"/>
          <w:sz w:val="22"/>
          <w:szCs w:val="22"/>
        </w:rPr>
      </w:pPr>
      <w:r w:rsidRPr="00F76AC5">
        <w:rPr>
          <w:rFonts w:ascii="Arial" w:hAnsi="Arial" w:cs="Arial"/>
          <w:sz w:val="22"/>
          <w:szCs w:val="22"/>
        </w:rPr>
        <w:t>Poté budou do kovových příchytek umístěny svítidla určená ve zmiňovaném</w:t>
      </w:r>
      <w:r w:rsidRPr="00AD2361">
        <w:rPr>
          <w:rFonts w:ascii="Arial" w:hAnsi="Arial" w:cs="Arial"/>
          <w:sz w:val="22"/>
          <w:szCs w:val="22"/>
        </w:rPr>
        <w:t xml:space="preserve">   projektu</w:t>
      </w:r>
      <w:bookmarkEnd w:id="0"/>
    </w:p>
    <w:p w14:paraId="30C04F45" w14:textId="62ED1C8F" w:rsidR="00AD2361" w:rsidRDefault="00AD2361" w:rsidP="00AD2361">
      <w:pPr>
        <w:pStyle w:val="Odstavecseseznamem"/>
        <w:numPr>
          <w:ilvl w:val="0"/>
          <w:numId w:val="21"/>
        </w:numPr>
        <w:spacing w:after="240"/>
        <w:jc w:val="both"/>
        <w:rPr>
          <w:rFonts w:ascii="Arial" w:hAnsi="Arial" w:cs="Arial"/>
          <w:sz w:val="22"/>
          <w:szCs w:val="22"/>
        </w:rPr>
      </w:pPr>
      <w:r w:rsidRPr="00AD2361">
        <w:rPr>
          <w:rFonts w:ascii="Arial" w:hAnsi="Arial" w:cs="Arial"/>
          <w:sz w:val="22"/>
          <w:szCs w:val="22"/>
        </w:rPr>
        <w:t>Všechny práce budou probíhat v koordinaci s pronajímatelem městského stadionu – FK VIAGEM Ústí nad Labem a.s., Masarykova 1091/</w:t>
      </w:r>
      <w:r w:rsidR="00FF2C50" w:rsidRPr="00AD2361">
        <w:rPr>
          <w:rFonts w:ascii="Arial" w:hAnsi="Arial" w:cs="Arial"/>
          <w:sz w:val="22"/>
          <w:szCs w:val="22"/>
        </w:rPr>
        <w:t>228 A</w:t>
      </w:r>
      <w:r w:rsidRPr="00AD2361">
        <w:rPr>
          <w:rFonts w:ascii="Arial" w:hAnsi="Arial" w:cs="Arial"/>
          <w:sz w:val="22"/>
          <w:szCs w:val="22"/>
        </w:rPr>
        <w:t xml:space="preserve">, </w:t>
      </w:r>
      <w:proofErr w:type="spellStart"/>
      <w:r w:rsidRPr="00AD2361">
        <w:rPr>
          <w:rFonts w:ascii="Arial" w:hAnsi="Arial" w:cs="Arial"/>
          <w:sz w:val="22"/>
          <w:szCs w:val="22"/>
        </w:rPr>
        <w:t>Klíše</w:t>
      </w:r>
      <w:proofErr w:type="spellEnd"/>
      <w:r w:rsidRPr="00AD2361">
        <w:rPr>
          <w:rFonts w:ascii="Arial" w:hAnsi="Arial" w:cs="Arial"/>
          <w:sz w:val="22"/>
          <w:szCs w:val="22"/>
        </w:rPr>
        <w:t>, 400 01 Ústí nad Labem, IČO 27274055, kontaktní osobou je pan Radek Rop, tel.: +420 739 662</w:t>
      </w:r>
      <w:r>
        <w:rPr>
          <w:rFonts w:ascii="Arial" w:hAnsi="Arial" w:cs="Arial"/>
          <w:sz w:val="22"/>
          <w:szCs w:val="22"/>
        </w:rPr>
        <w:t> </w:t>
      </w:r>
      <w:r w:rsidRPr="00AD2361">
        <w:rPr>
          <w:rFonts w:ascii="Arial" w:hAnsi="Arial" w:cs="Arial"/>
          <w:sz w:val="22"/>
          <w:szCs w:val="22"/>
        </w:rPr>
        <w:t>095.</w:t>
      </w:r>
    </w:p>
    <w:p w14:paraId="4DF4B88E" w14:textId="77777777" w:rsidR="00AD2361" w:rsidRPr="00AD2361" w:rsidRDefault="00AD2361" w:rsidP="00AD2361">
      <w:pPr>
        <w:pStyle w:val="Odstavecseseznamem"/>
        <w:numPr>
          <w:ilvl w:val="0"/>
          <w:numId w:val="21"/>
        </w:numPr>
        <w:spacing w:after="240"/>
        <w:jc w:val="both"/>
        <w:rPr>
          <w:rFonts w:ascii="Arial" w:hAnsi="Arial" w:cs="Arial"/>
          <w:sz w:val="22"/>
          <w:szCs w:val="22"/>
        </w:rPr>
      </w:pPr>
      <w:r w:rsidRPr="00AD2361">
        <w:rPr>
          <w:rFonts w:ascii="Arial" w:hAnsi="Arial" w:cs="Arial"/>
          <w:sz w:val="22"/>
          <w:szCs w:val="22"/>
        </w:rPr>
        <w:t>Práce budou zahájeny částí 2 tj. „Doplnění svítidel na svislé plochy tribun A1, A2, A3“ a až následně bude provedena část 1 tj. „Výměna svítidel na stožárech 01-24, P1-P3, T1-T11 (podle výkresu C1.2)“</w:t>
      </w:r>
    </w:p>
    <w:p w14:paraId="0EF7A800" w14:textId="09E0A44D" w:rsidR="00AD2361" w:rsidRPr="00AD2361" w:rsidRDefault="00AD2361" w:rsidP="00AD2361">
      <w:pPr>
        <w:pStyle w:val="Odstavecseseznamem"/>
        <w:numPr>
          <w:ilvl w:val="0"/>
          <w:numId w:val="21"/>
        </w:numPr>
        <w:spacing w:after="240"/>
        <w:jc w:val="both"/>
        <w:rPr>
          <w:rFonts w:ascii="Arial" w:hAnsi="Arial" w:cs="Arial"/>
          <w:sz w:val="22"/>
          <w:szCs w:val="22"/>
        </w:rPr>
      </w:pPr>
      <w:r>
        <w:rPr>
          <w:rFonts w:ascii="Arial" w:hAnsi="Arial" w:cs="Arial"/>
          <w:sz w:val="22"/>
          <w:szCs w:val="22"/>
        </w:rPr>
        <w:t>Objednatel</w:t>
      </w:r>
      <w:r w:rsidRPr="00AD2361">
        <w:rPr>
          <w:rFonts w:ascii="Arial" w:hAnsi="Arial" w:cs="Arial"/>
          <w:sz w:val="22"/>
          <w:szCs w:val="22"/>
        </w:rPr>
        <w:t xml:space="preserve"> upozorňuje </w:t>
      </w:r>
      <w:r>
        <w:rPr>
          <w:rFonts w:ascii="Arial" w:hAnsi="Arial" w:cs="Arial"/>
          <w:sz w:val="22"/>
          <w:szCs w:val="22"/>
        </w:rPr>
        <w:t>Zhotovitele</w:t>
      </w:r>
      <w:r w:rsidRPr="00AD2361">
        <w:rPr>
          <w:rFonts w:ascii="Arial" w:hAnsi="Arial" w:cs="Arial"/>
          <w:sz w:val="22"/>
          <w:szCs w:val="22"/>
        </w:rPr>
        <w:t xml:space="preserve">, že Část 3 projektové dokumentace „Přisvětlení oválu atletické dráhy“ </w:t>
      </w:r>
      <w:r w:rsidRPr="00AD2361">
        <w:rPr>
          <w:rFonts w:ascii="Arial" w:hAnsi="Arial" w:cs="Arial"/>
          <w:b/>
          <w:bCs/>
          <w:sz w:val="22"/>
          <w:szCs w:val="22"/>
        </w:rPr>
        <w:t>nebude v rámci této veřejné zakázky realizována</w:t>
      </w:r>
      <w:r w:rsidRPr="00AD2361">
        <w:rPr>
          <w:rFonts w:ascii="Arial" w:hAnsi="Arial" w:cs="Arial"/>
          <w:sz w:val="22"/>
          <w:szCs w:val="22"/>
        </w:rPr>
        <w:t xml:space="preserve">, byť je součástí přiložené projektové dokumentace.  </w:t>
      </w:r>
    </w:p>
    <w:p w14:paraId="4047EB69" w14:textId="77777777" w:rsidR="00272771" w:rsidRPr="00AD2361" w:rsidRDefault="001238F7" w:rsidP="00272771">
      <w:pPr>
        <w:pStyle w:val="Odstavecseseznamem"/>
        <w:numPr>
          <w:ilvl w:val="0"/>
          <w:numId w:val="21"/>
        </w:numPr>
        <w:suppressAutoHyphens w:val="0"/>
        <w:spacing w:after="120"/>
        <w:ind w:left="357" w:hanging="357"/>
        <w:jc w:val="both"/>
        <w:rPr>
          <w:rFonts w:ascii="Arial" w:hAnsi="Arial" w:cs="Arial"/>
          <w:bCs/>
          <w:sz w:val="22"/>
          <w:szCs w:val="22"/>
        </w:rPr>
      </w:pPr>
      <w:r w:rsidRPr="00AD2361">
        <w:rPr>
          <w:rFonts w:ascii="Arial" w:hAnsi="Arial" w:cs="Arial"/>
          <w:sz w:val="22"/>
          <w:lang w:eastAsia="en-US"/>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601E8897" w14:textId="5EEFC40F" w:rsidR="00AD2361" w:rsidRPr="00AD2361" w:rsidRDefault="00AD2361" w:rsidP="00AD2361">
      <w:pPr>
        <w:pStyle w:val="Odstavecseseznamem"/>
        <w:numPr>
          <w:ilvl w:val="0"/>
          <w:numId w:val="21"/>
        </w:numPr>
        <w:jc w:val="both"/>
        <w:rPr>
          <w:rFonts w:ascii="Arial" w:hAnsi="Arial" w:cs="Arial"/>
          <w:bCs/>
          <w:sz w:val="22"/>
          <w:szCs w:val="22"/>
        </w:rPr>
      </w:pPr>
      <w:r w:rsidRPr="00AD2361">
        <w:rPr>
          <w:rFonts w:ascii="Arial" w:hAnsi="Arial" w:cs="Arial"/>
          <w:bCs/>
          <w:sz w:val="22"/>
          <w:szCs w:val="22"/>
        </w:rPr>
        <w:t xml:space="preserve">V případě nepříznivých klimatických podmínek je možné po písemném souhlasu </w:t>
      </w:r>
      <w:r w:rsidR="004E3D5F">
        <w:rPr>
          <w:rFonts w:ascii="Arial" w:hAnsi="Arial" w:cs="Arial"/>
          <w:bCs/>
          <w:sz w:val="22"/>
          <w:szCs w:val="22"/>
        </w:rPr>
        <w:t xml:space="preserve">Objednatele </w:t>
      </w:r>
      <w:r w:rsidRPr="00AD2361">
        <w:rPr>
          <w:rFonts w:ascii="Arial" w:hAnsi="Arial" w:cs="Arial"/>
          <w:bCs/>
          <w:sz w:val="22"/>
          <w:szCs w:val="22"/>
        </w:rPr>
        <w:t>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39867203" w14:textId="77777777" w:rsidR="005473D6"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lang w:eastAsia="en-US"/>
        </w:rPr>
        <w:t xml:space="preserve">Objednatel se za řádné provedení Díla zavazuje zaplatit cenu dle čl. V. této Smlouvy. </w:t>
      </w:r>
    </w:p>
    <w:p w14:paraId="18297C2B" w14:textId="108781AD" w:rsidR="001238F7" w:rsidRPr="000606B3" w:rsidRDefault="001238F7" w:rsidP="005473D6">
      <w:pPr>
        <w:pStyle w:val="Odstavecseseznamem"/>
        <w:numPr>
          <w:ilvl w:val="0"/>
          <w:numId w:val="21"/>
        </w:numPr>
        <w:suppressAutoHyphens w:val="0"/>
        <w:spacing w:after="120"/>
        <w:ind w:left="357" w:hanging="357"/>
        <w:jc w:val="both"/>
        <w:rPr>
          <w:rFonts w:ascii="Arial" w:hAnsi="Arial" w:cs="Arial"/>
          <w:bCs/>
          <w:sz w:val="20"/>
          <w:szCs w:val="20"/>
        </w:rPr>
      </w:pPr>
      <w:r w:rsidRPr="000606B3">
        <w:rPr>
          <w:rFonts w:ascii="Arial" w:hAnsi="Arial" w:cs="Arial"/>
          <w:sz w:val="22"/>
          <w:szCs w:val="22"/>
        </w:rPr>
        <w:t>Provedení Díla se rozumí úplné, funkční a bezvadné provedení všech stavebních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w:t>
      </w:r>
    </w:p>
    <w:p w14:paraId="0A8D47E1" w14:textId="6F7C5AA7" w:rsidR="001238F7" w:rsidRPr="000606B3" w:rsidRDefault="001238F7" w:rsidP="005473D6">
      <w:pPr>
        <w:pStyle w:val="RLTextlnkuslovan"/>
        <w:numPr>
          <w:ilvl w:val="0"/>
          <w:numId w:val="21"/>
        </w:numPr>
        <w:spacing w:after="0" w:line="240" w:lineRule="auto"/>
        <w:rPr>
          <w:rFonts w:ascii="Arial" w:hAnsi="Arial" w:cs="Arial"/>
          <w:lang w:eastAsia="en-US"/>
        </w:rPr>
      </w:pPr>
      <w:r w:rsidRPr="000606B3">
        <w:rPr>
          <w:rFonts w:ascii="Arial" w:hAnsi="Arial" w:cs="Arial"/>
          <w:szCs w:val="22"/>
        </w:rPr>
        <w:t xml:space="preserve">Zhotovitel splní svou povinnost provést Dílo jeho řádným ukončením a předáním Díla v místě plnění </w:t>
      </w:r>
      <w:r w:rsidR="00283753" w:rsidRPr="000606B3">
        <w:rPr>
          <w:rFonts w:ascii="Arial" w:hAnsi="Arial" w:cs="Arial"/>
          <w:szCs w:val="22"/>
        </w:rPr>
        <w:t>Objednateli</w:t>
      </w:r>
      <w:r w:rsidRPr="000606B3">
        <w:rPr>
          <w:rFonts w:ascii="Arial" w:hAnsi="Arial" w:cs="Arial"/>
          <w:szCs w:val="22"/>
        </w:rPr>
        <w:t>. </w:t>
      </w:r>
    </w:p>
    <w:p w14:paraId="690B3670" w14:textId="058668B6" w:rsidR="001238F7" w:rsidRPr="000606B3" w:rsidRDefault="001238F7" w:rsidP="001238F7">
      <w:pPr>
        <w:pStyle w:val="RLTextlnkuslovan"/>
        <w:numPr>
          <w:ilvl w:val="0"/>
          <w:numId w:val="21"/>
        </w:numPr>
        <w:spacing w:after="0" w:line="240" w:lineRule="auto"/>
        <w:ind w:left="426" w:hanging="426"/>
        <w:rPr>
          <w:rFonts w:ascii="Arial" w:hAnsi="Arial" w:cs="Arial"/>
          <w:lang w:eastAsia="en-US"/>
        </w:rPr>
      </w:pPr>
      <w:r w:rsidRPr="000606B3">
        <w:rPr>
          <w:rFonts w:ascii="Arial" w:hAnsi="Arial" w:cs="Arial"/>
          <w:szCs w:val="22"/>
        </w:rPr>
        <w:t xml:space="preserve">Pro případ nutné dodatečné práce (vícepráce) je třeba písemného odsouhlasení mezi Objednatelem a Zhotovitelem. Bez tohoto předchozího písemného souhlasu či jiné prokazatelné dohody 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w:t>
      </w:r>
      <w:r w:rsidR="00283753" w:rsidRPr="000606B3">
        <w:rPr>
          <w:rFonts w:ascii="Arial" w:hAnsi="Arial" w:cs="Arial"/>
          <w:szCs w:val="22"/>
        </w:rPr>
        <w:t xml:space="preserve">ty náklady na </w:t>
      </w:r>
      <w:r w:rsidRPr="000606B3">
        <w:rPr>
          <w:rFonts w:ascii="Arial" w:hAnsi="Arial" w:cs="Arial"/>
          <w:szCs w:val="22"/>
        </w:rPr>
        <w:t>materiály, které nebyly z jakéhokoli hlediska pro provedení Díla účelně a nezbytně nutně vynaloženy</w:t>
      </w:r>
      <w:r w:rsidR="00283753" w:rsidRPr="000606B3">
        <w:rPr>
          <w:rFonts w:ascii="Arial" w:hAnsi="Arial" w:cs="Arial"/>
          <w:szCs w:val="22"/>
        </w:rPr>
        <w:t>,</w:t>
      </w:r>
      <w:r w:rsidRPr="000606B3">
        <w:rPr>
          <w:rFonts w:ascii="Arial" w:hAnsi="Arial" w:cs="Arial"/>
          <w:szCs w:val="22"/>
        </w:rPr>
        <w:t xml:space="preserve"> a dále není povinen hradit další náklady spojené s provedením neodsouhlasených víceprací (zejména práci a energie).</w:t>
      </w:r>
    </w:p>
    <w:p w14:paraId="6784F6BA" w14:textId="38B2248D" w:rsidR="001238F7" w:rsidRPr="000606B3" w:rsidRDefault="001238F7" w:rsidP="00697C16">
      <w:pPr>
        <w:pStyle w:val="Odstavecseseznamem"/>
        <w:numPr>
          <w:ilvl w:val="0"/>
          <w:numId w:val="21"/>
        </w:numPr>
        <w:jc w:val="both"/>
        <w:rPr>
          <w:rFonts w:ascii="Arial" w:hAnsi="Arial" w:cs="Arial"/>
          <w:sz w:val="22"/>
          <w:szCs w:val="22"/>
          <w:lang w:eastAsia="cs-CZ"/>
        </w:rPr>
      </w:pPr>
      <w:r w:rsidRPr="000606B3">
        <w:rPr>
          <w:rFonts w:ascii="Arial" w:hAnsi="Arial" w:cs="Arial"/>
          <w:sz w:val="22"/>
          <w:szCs w:val="22"/>
          <w:lang w:eastAsia="cs-CZ"/>
        </w:rPr>
        <w:t>Změny, doplňky nebo rozšíření předmětu Díla při jeho realizaci se řídí ustanovením § 222 ZZVZ.</w:t>
      </w:r>
    </w:p>
    <w:p w14:paraId="72FA3348" w14:textId="77777777" w:rsidR="001238F7" w:rsidRDefault="001238F7" w:rsidP="001238F7">
      <w:pPr>
        <w:pStyle w:val="Zkladntext2"/>
        <w:tabs>
          <w:tab w:val="left" w:pos="851"/>
        </w:tabs>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w:t>
      </w:r>
      <w:r w:rsidRPr="0057609E">
        <w:rPr>
          <w:rFonts w:ascii="Arial" w:hAnsi="Arial" w:cs="Arial"/>
          <w:b/>
          <w:sz w:val="22"/>
          <w:szCs w:val="22"/>
        </w:rPr>
        <w:t>íla</w:t>
      </w:r>
    </w:p>
    <w:p w14:paraId="038E38B6" w14:textId="77777777" w:rsidR="001238F7" w:rsidRPr="00697C16" w:rsidRDefault="001238F7" w:rsidP="001238F7">
      <w:pPr>
        <w:pStyle w:val="Zkladntext2"/>
        <w:tabs>
          <w:tab w:val="left" w:pos="851"/>
        </w:tabs>
        <w:spacing w:before="60" w:after="60"/>
        <w:jc w:val="center"/>
        <w:rPr>
          <w:rFonts w:ascii="Arial" w:hAnsi="Arial" w:cs="Arial"/>
          <w:b/>
          <w:sz w:val="16"/>
          <w:szCs w:val="16"/>
        </w:rPr>
      </w:pPr>
    </w:p>
    <w:p w14:paraId="3FD43432" w14:textId="77777777" w:rsidR="00A96C58" w:rsidRPr="00A96C58" w:rsidRDefault="001238F7" w:rsidP="00A96C58">
      <w:pPr>
        <w:pStyle w:val="Odstavecseseznamem"/>
        <w:numPr>
          <w:ilvl w:val="0"/>
          <w:numId w:val="20"/>
        </w:numPr>
        <w:ind w:left="425" w:hanging="425"/>
        <w:jc w:val="both"/>
        <w:rPr>
          <w:rFonts w:ascii="Arial" w:hAnsi="Arial" w:cs="Arial"/>
          <w:color w:val="EE0000"/>
          <w:sz w:val="22"/>
          <w:szCs w:val="22"/>
        </w:rPr>
      </w:pPr>
      <w:r w:rsidRPr="00A96C58">
        <w:rPr>
          <w:rFonts w:ascii="Arial" w:hAnsi="Arial" w:cs="Arial"/>
          <w:sz w:val="22"/>
          <w:szCs w:val="22"/>
        </w:rPr>
        <w:t xml:space="preserve">Místem plnění této Smlouvy je </w:t>
      </w:r>
      <w:r w:rsidR="00A96C58" w:rsidRPr="00FD17B1">
        <w:rPr>
          <w:rFonts w:ascii="Arial" w:hAnsi="Arial" w:cs="Arial"/>
          <w:sz w:val="22"/>
        </w:rPr>
        <w:t>Městský stadion Ústí nad Labem, Masarykova 228, Ústí nad Labem-Bukov, 400 01</w:t>
      </w:r>
      <w:r w:rsidR="00A96C58">
        <w:rPr>
          <w:rFonts w:ascii="Arial" w:hAnsi="Arial" w:cs="Arial"/>
          <w:sz w:val="22"/>
        </w:rPr>
        <w:t xml:space="preserve">. </w:t>
      </w:r>
    </w:p>
    <w:p w14:paraId="79CF03D1" w14:textId="735110E0" w:rsidR="001238F7" w:rsidRPr="00E46910" w:rsidRDefault="001238F7" w:rsidP="00A96C58">
      <w:pPr>
        <w:pStyle w:val="Odstavecseseznamem"/>
        <w:numPr>
          <w:ilvl w:val="0"/>
          <w:numId w:val="20"/>
        </w:numPr>
        <w:ind w:left="425" w:hanging="425"/>
        <w:jc w:val="both"/>
        <w:rPr>
          <w:rFonts w:ascii="Arial" w:hAnsi="Arial" w:cs="Arial"/>
          <w:sz w:val="22"/>
          <w:szCs w:val="22"/>
        </w:rPr>
      </w:pPr>
      <w:r w:rsidRPr="00E46910">
        <w:rPr>
          <w:rFonts w:ascii="Arial" w:hAnsi="Arial" w:cs="Arial"/>
          <w:bCs/>
          <w:sz w:val="22"/>
          <w:szCs w:val="22"/>
        </w:rPr>
        <w:t>Doba plnění: Zahájení stavby předáním staveniště</w:t>
      </w:r>
      <w:r w:rsidR="00283753" w:rsidRPr="00E46910">
        <w:rPr>
          <w:rFonts w:ascii="Arial" w:hAnsi="Arial" w:cs="Arial"/>
          <w:bCs/>
          <w:sz w:val="22"/>
          <w:szCs w:val="22"/>
        </w:rPr>
        <w:t>, a to</w:t>
      </w:r>
      <w:r w:rsidRPr="00E46910">
        <w:rPr>
          <w:rFonts w:ascii="Arial" w:hAnsi="Arial" w:cs="Arial"/>
          <w:bCs/>
          <w:sz w:val="22"/>
          <w:szCs w:val="22"/>
        </w:rPr>
        <w:t xml:space="preserve"> do 14 dnů od nabytí účinnosti této Smlouvy. Dokončení stavby </w:t>
      </w:r>
      <w:r w:rsidR="00A24058" w:rsidRPr="00E46910">
        <w:rPr>
          <w:rFonts w:ascii="Arial" w:hAnsi="Arial" w:cs="Arial"/>
          <w:bCs/>
          <w:sz w:val="22"/>
          <w:szCs w:val="22"/>
        </w:rPr>
        <w:t xml:space="preserve">nejpozději </w:t>
      </w:r>
      <w:r w:rsidRPr="00E46910">
        <w:rPr>
          <w:rFonts w:ascii="Arial" w:hAnsi="Arial" w:cs="Arial"/>
          <w:bCs/>
          <w:sz w:val="22"/>
          <w:szCs w:val="22"/>
        </w:rPr>
        <w:t xml:space="preserve">do </w:t>
      </w:r>
      <w:permStart w:id="1129016819" w:edGrp="everyone"/>
      <w:r w:rsidR="001F3747" w:rsidRPr="002B4191">
        <w:rPr>
          <w:rFonts w:ascii="Arial" w:hAnsi="Arial" w:cs="Arial"/>
          <w:b/>
          <w:i/>
          <w:iCs/>
          <w:sz w:val="22"/>
          <w:szCs w:val="22"/>
        </w:rPr>
        <w:t xml:space="preserve">X </w:t>
      </w:r>
      <w:r w:rsidR="00A96C58" w:rsidRPr="002B4191">
        <w:rPr>
          <w:rFonts w:ascii="Arial" w:hAnsi="Arial" w:cs="Arial"/>
          <w:b/>
          <w:i/>
          <w:iCs/>
          <w:sz w:val="22"/>
          <w:szCs w:val="22"/>
        </w:rPr>
        <w:t>týdnů</w:t>
      </w:r>
      <w:r w:rsidR="00492185" w:rsidRPr="002B4191">
        <w:rPr>
          <w:rFonts w:ascii="Arial" w:hAnsi="Arial" w:cs="Arial"/>
          <w:b/>
          <w:i/>
          <w:iCs/>
          <w:sz w:val="22"/>
          <w:szCs w:val="22"/>
        </w:rPr>
        <w:t xml:space="preserve"> (doplní Zhotovitel)</w:t>
      </w:r>
      <w:r w:rsidR="00964D4C" w:rsidRPr="002B4191">
        <w:rPr>
          <w:rFonts w:ascii="Arial" w:hAnsi="Arial" w:cs="Arial"/>
          <w:b/>
          <w:i/>
          <w:iCs/>
          <w:sz w:val="22"/>
          <w:szCs w:val="22"/>
        </w:rPr>
        <w:t>.</w:t>
      </w:r>
      <w:r w:rsidRPr="00E46910">
        <w:rPr>
          <w:rFonts w:ascii="Arial" w:hAnsi="Arial" w:cs="Arial"/>
          <w:bCs/>
          <w:sz w:val="22"/>
          <w:szCs w:val="22"/>
        </w:rPr>
        <w:t xml:space="preserve"> </w:t>
      </w:r>
      <w:permEnd w:id="1129016819"/>
      <w:r w:rsidR="00A96C58" w:rsidRPr="00E46910">
        <w:rPr>
          <w:rFonts w:ascii="Arial" w:hAnsi="Arial" w:cs="Arial"/>
          <w:sz w:val="22"/>
          <w:szCs w:val="22"/>
        </w:rPr>
        <w:t>Zahájení</w:t>
      </w:r>
      <w:r w:rsidR="00BD3B9B">
        <w:rPr>
          <w:rFonts w:ascii="Arial" w:hAnsi="Arial" w:cs="Arial"/>
          <w:sz w:val="22"/>
          <w:szCs w:val="22"/>
        </w:rPr>
        <w:t xml:space="preserve"> </w:t>
      </w:r>
      <w:r w:rsidR="00A96C58" w:rsidRPr="00E46910">
        <w:rPr>
          <w:rFonts w:ascii="Arial" w:hAnsi="Arial" w:cs="Arial"/>
          <w:sz w:val="22"/>
          <w:szCs w:val="22"/>
        </w:rPr>
        <w:t>částí 2 tj. „Doplnění svítidel na svislé plochy tribun A1, A2, A3“ a až následně bude provedena část 1 tj. „Výměna svítidel na stožárech 01-24, P1-P3, T1-T11 (podle výkresu C1.2).</w:t>
      </w:r>
    </w:p>
    <w:p w14:paraId="15D27379" w14:textId="64FE173E" w:rsidR="001238F7" w:rsidRPr="00A7180F" w:rsidRDefault="001238F7" w:rsidP="001238F7">
      <w:pPr>
        <w:pStyle w:val="Zkladntext2"/>
        <w:numPr>
          <w:ilvl w:val="0"/>
          <w:numId w:val="20"/>
        </w:numPr>
        <w:tabs>
          <w:tab w:val="left" w:pos="851"/>
        </w:tabs>
        <w:spacing w:before="60" w:after="60"/>
        <w:ind w:left="425" w:hanging="425"/>
        <w:rPr>
          <w:rFonts w:ascii="Arial" w:hAnsi="Arial" w:cs="Arial"/>
          <w:noProof/>
          <w:sz w:val="22"/>
          <w:szCs w:val="22"/>
        </w:rPr>
      </w:pPr>
      <w:r w:rsidRPr="00B5408B">
        <w:rPr>
          <w:rFonts w:ascii="Arial" w:hAnsi="Arial" w:cs="Arial"/>
          <w:noProof/>
          <w:sz w:val="22"/>
          <w:szCs w:val="22"/>
        </w:rPr>
        <w:t xml:space="preserve">Zhotovitel je povinen předat </w:t>
      </w:r>
      <w:r>
        <w:rPr>
          <w:rFonts w:ascii="Arial" w:hAnsi="Arial" w:cs="Arial"/>
          <w:noProof/>
          <w:sz w:val="22"/>
          <w:szCs w:val="22"/>
        </w:rPr>
        <w:t>Zhotovené Dílo</w:t>
      </w:r>
      <w:r w:rsidRPr="00B5408B">
        <w:rPr>
          <w:rFonts w:ascii="Arial" w:hAnsi="Arial" w:cs="Arial"/>
          <w:noProof/>
          <w:sz w:val="22"/>
          <w:szCs w:val="22"/>
        </w:rPr>
        <w:t xml:space="preserve"> Objednateli v </w:t>
      </w:r>
      <w:r>
        <w:rPr>
          <w:rFonts w:ascii="Arial" w:hAnsi="Arial" w:cs="Arial"/>
          <w:noProof/>
          <w:sz w:val="22"/>
          <w:szCs w:val="22"/>
        </w:rPr>
        <w:t>termínu</w:t>
      </w:r>
      <w:r w:rsidRPr="00B5408B">
        <w:rPr>
          <w:rFonts w:ascii="Arial" w:hAnsi="Arial" w:cs="Arial"/>
          <w:noProof/>
          <w:sz w:val="22"/>
          <w:szCs w:val="22"/>
        </w:rPr>
        <w:t xml:space="preserve"> </w:t>
      </w:r>
      <w:r>
        <w:rPr>
          <w:rFonts w:ascii="Arial" w:hAnsi="Arial" w:cs="Arial"/>
          <w:noProof/>
          <w:sz w:val="22"/>
          <w:szCs w:val="22"/>
        </w:rPr>
        <w:t>stanoveném v</w:t>
      </w:r>
      <w:r w:rsidRPr="00B5408B">
        <w:rPr>
          <w:rFonts w:ascii="Arial" w:hAnsi="Arial" w:cs="Arial"/>
          <w:noProof/>
          <w:sz w:val="22"/>
          <w:szCs w:val="22"/>
        </w:rPr>
        <w:t xml:space="preserve"> </w:t>
      </w:r>
      <w:r>
        <w:rPr>
          <w:rFonts w:ascii="Arial" w:hAnsi="Arial" w:cs="Arial"/>
          <w:noProof/>
          <w:sz w:val="22"/>
          <w:szCs w:val="22"/>
        </w:rPr>
        <w:t>odst. 2</w:t>
      </w:r>
      <w:r w:rsidR="00082C28">
        <w:rPr>
          <w:rFonts w:ascii="Arial" w:hAnsi="Arial" w:cs="Arial"/>
          <w:noProof/>
          <w:sz w:val="22"/>
          <w:szCs w:val="22"/>
        </w:rPr>
        <w:t>.</w:t>
      </w:r>
      <w:r>
        <w:rPr>
          <w:rFonts w:ascii="Arial" w:hAnsi="Arial" w:cs="Arial"/>
          <w:noProof/>
          <w:sz w:val="22"/>
          <w:szCs w:val="22"/>
        </w:rPr>
        <w:t xml:space="preserve"> tohoto článku S</w:t>
      </w:r>
      <w:r w:rsidRPr="00B5408B">
        <w:rPr>
          <w:rFonts w:ascii="Arial" w:hAnsi="Arial" w:cs="Arial"/>
          <w:noProof/>
          <w:sz w:val="22"/>
          <w:szCs w:val="22"/>
        </w:rPr>
        <w:t xml:space="preserve">mlouvy. O předání </w:t>
      </w:r>
      <w:r>
        <w:rPr>
          <w:rFonts w:ascii="Arial" w:hAnsi="Arial" w:cs="Arial"/>
          <w:noProof/>
          <w:sz w:val="22"/>
          <w:szCs w:val="22"/>
        </w:rPr>
        <w:t>a převzetí D</w:t>
      </w:r>
      <w:r w:rsidRPr="00B5408B">
        <w:rPr>
          <w:rFonts w:ascii="Arial" w:hAnsi="Arial" w:cs="Arial"/>
          <w:noProof/>
          <w:sz w:val="22"/>
          <w:szCs w:val="22"/>
        </w:rPr>
        <w:t>íla bude sepsán předávací protokol.</w:t>
      </w:r>
    </w:p>
    <w:p w14:paraId="45A4ADD1" w14:textId="77777777" w:rsidR="001238F7" w:rsidRPr="002A0642" w:rsidRDefault="001238F7" w:rsidP="001238F7">
      <w:pPr>
        <w:pStyle w:val="Odstavecseseznamem"/>
        <w:numPr>
          <w:ilvl w:val="0"/>
          <w:numId w:val="20"/>
        </w:numPr>
        <w:suppressAutoHyphens w:val="0"/>
        <w:spacing w:before="60" w:after="60"/>
        <w:ind w:left="425" w:hanging="425"/>
        <w:jc w:val="both"/>
        <w:rPr>
          <w:rFonts w:ascii="Arial" w:hAnsi="Arial" w:cs="Arial"/>
          <w:sz w:val="22"/>
          <w:szCs w:val="22"/>
        </w:rPr>
      </w:pPr>
      <w:r w:rsidRPr="002A0642">
        <w:rPr>
          <w:rFonts w:ascii="Arial" w:hAnsi="Arial" w:cs="Arial"/>
          <w:sz w:val="22"/>
          <w:szCs w:val="22"/>
        </w:rPr>
        <w:t xml:space="preserve">Při předání a převzetí </w:t>
      </w:r>
      <w:r>
        <w:rPr>
          <w:rFonts w:ascii="Arial" w:hAnsi="Arial" w:cs="Arial"/>
          <w:sz w:val="22"/>
          <w:szCs w:val="22"/>
        </w:rPr>
        <w:t>D</w:t>
      </w:r>
      <w:r w:rsidRPr="002A0642">
        <w:rPr>
          <w:rFonts w:ascii="Arial" w:hAnsi="Arial" w:cs="Arial"/>
          <w:sz w:val="22"/>
          <w:szCs w:val="22"/>
        </w:rPr>
        <w:t xml:space="preserve">íla je </w:t>
      </w:r>
      <w:r>
        <w:rPr>
          <w:rFonts w:ascii="Arial" w:hAnsi="Arial" w:cs="Arial"/>
          <w:sz w:val="22"/>
          <w:szCs w:val="22"/>
        </w:rPr>
        <w:t>Z</w:t>
      </w:r>
      <w:r w:rsidRPr="002A0642">
        <w:rPr>
          <w:rFonts w:ascii="Arial" w:hAnsi="Arial" w:cs="Arial"/>
          <w:sz w:val="22"/>
          <w:szCs w:val="22"/>
        </w:rPr>
        <w:t xml:space="preserve">hotovitel povinen předat </w:t>
      </w:r>
      <w:r>
        <w:rPr>
          <w:rFonts w:ascii="Arial" w:hAnsi="Arial" w:cs="Arial"/>
          <w:sz w:val="22"/>
          <w:szCs w:val="22"/>
        </w:rPr>
        <w:t>O</w:t>
      </w:r>
      <w:r w:rsidRPr="002A0642">
        <w:rPr>
          <w:rFonts w:ascii="Arial" w:hAnsi="Arial" w:cs="Arial"/>
          <w:sz w:val="22"/>
          <w:szCs w:val="22"/>
        </w:rPr>
        <w:t xml:space="preserve">bjednateli veškeré dokumenty, plány a jiné listiny, které </w:t>
      </w:r>
      <w:r>
        <w:rPr>
          <w:rFonts w:ascii="Arial" w:hAnsi="Arial" w:cs="Arial"/>
          <w:sz w:val="22"/>
          <w:szCs w:val="22"/>
        </w:rPr>
        <w:t>Z</w:t>
      </w:r>
      <w:r w:rsidRPr="002A0642">
        <w:rPr>
          <w:rFonts w:ascii="Arial" w:hAnsi="Arial" w:cs="Arial"/>
          <w:sz w:val="22"/>
          <w:szCs w:val="22"/>
        </w:rPr>
        <w:t xml:space="preserve">hotovitel získal nebo měl získat v souvislosti s </w:t>
      </w:r>
      <w:r>
        <w:rPr>
          <w:rFonts w:ascii="Arial" w:hAnsi="Arial" w:cs="Arial"/>
          <w:sz w:val="22"/>
          <w:szCs w:val="22"/>
        </w:rPr>
        <w:t>D</w:t>
      </w:r>
      <w:r w:rsidRPr="002A0642">
        <w:rPr>
          <w:rFonts w:ascii="Arial" w:hAnsi="Arial" w:cs="Arial"/>
          <w:sz w:val="22"/>
          <w:szCs w:val="22"/>
        </w:rPr>
        <w:t>ílem či jeho provedením.</w:t>
      </w:r>
    </w:p>
    <w:p w14:paraId="59AD01FE" w14:textId="3EE65900" w:rsidR="001238F7" w:rsidRPr="002A0642"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lastRenderedPageBreak/>
        <w:t xml:space="preserve">Řádné dokončení </w:t>
      </w:r>
      <w:r>
        <w:rPr>
          <w:rFonts w:ascii="Arial" w:hAnsi="Arial" w:cs="Arial"/>
          <w:noProof/>
          <w:sz w:val="22"/>
          <w:szCs w:val="22"/>
        </w:rPr>
        <w:t>D</w:t>
      </w:r>
      <w:r w:rsidRPr="002A0642">
        <w:rPr>
          <w:rFonts w:ascii="Arial" w:hAnsi="Arial" w:cs="Arial"/>
          <w:noProof/>
          <w:sz w:val="22"/>
          <w:szCs w:val="22"/>
        </w:rPr>
        <w:t xml:space="preserve">íla je závislé na řádném a včasném splnění součinnosti </w:t>
      </w:r>
      <w:r>
        <w:rPr>
          <w:rFonts w:ascii="Arial" w:hAnsi="Arial" w:cs="Arial"/>
          <w:noProof/>
          <w:sz w:val="22"/>
          <w:szCs w:val="22"/>
        </w:rPr>
        <w:t>S</w:t>
      </w:r>
      <w:r w:rsidRPr="002A0642">
        <w:rPr>
          <w:rFonts w:ascii="Arial" w:hAnsi="Arial" w:cs="Arial"/>
          <w:noProof/>
          <w:sz w:val="22"/>
          <w:szCs w:val="22"/>
        </w:rPr>
        <w:t>mluvních stran uvedené v čl. VII</w:t>
      </w:r>
      <w:r>
        <w:rPr>
          <w:rFonts w:ascii="Arial" w:hAnsi="Arial" w:cs="Arial"/>
          <w:noProof/>
          <w:sz w:val="22"/>
          <w:szCs w:val="22"/>
        </w:rPr>
        <w:t>.</w:t>
      </w:r>
      <w:r w:rsidRPr="002A0642">
        <w:rPr>
          <w:rFonts w:ascii="Arial" w:hAnsi="Arial" w:cs="Arial"/>
          <w:noProof/>
          <w:sz w:val="22"/>
          <w:szCs w:val="22"/>
        </w:rPr>
        <w:t xml:space="preserve"> této </w:t>
      </w:r>
      <w:r>
        <w:rPr>
          <w:rFonts w:ascii="Arial" w:hAnsi="Arial" w:cs="Arial"/>
          <w:noProof/>
          <w:sz w:val="22"/>
          <w:szCs w:val="22"/>
        </w:rPr>
        <w:t>S</w:t>
      </w:r>
      <w:r w:rsidRPr="002A0642">
        <w:rPr>
          <w:rFonts w:ascii="Arial" w:hAnsi="Arial" w:cs="Arial"/>
          <w:noProof/>
          <w:sz w:val="22"/>
          <w:szCs w:val="22"/>
        </w:rPr>
        <w:t xml:space="preserve">mlouvy. Po dobu prodlení Objednatele s poskytnutím </w:t>
      </w:r>
      <w:r w:rsidR="00082C28" w:rsidRPr="002A0642">
        <w:rPr>
          <w:rFonts w:ascii="Arial" w:hAnsi="Arial" w:cs="Arial"/>
          <w:noProof/>
          <w:sz w:val="22"/>
          <w:szCs w:val="22"/>
        </w:rPr>
        <w:t>sjednan</w:t>
      </w:r>
      <w:r w:rsidR="00082C28">
        <w:rPr>
          <w:rFonts w:ascii="Arial" w:hAnsi="Arial" w:cs="Arial"/>
          <w:noProof/>
          <w:sz w:val="22"/>
          <w:szCs w:val="22"/>
        </w:rPr>
        <w:t>é</w:t>
      </w:r>
      <w:r w:rsidR="00082C28" w:rsidRPr="002A0642">
        <w:rPr>
          <w:rFonts w:ascii="Arial" w:hAnsi="Arial" w:cs="Arial"/>
          <w:noProof/>
          <w:sz w:val="22"/>
          <w:szCs w:val="22"/>
        </w:rPr>
        <w:t xml:space="preserve"> součinnost</w:t>
      </w:r>
      <w:r w:rsidR="00082C28">
        <w:rPr>
          <w:rFonts w:ascii="Arial" w:hAnsi="Arial" w:cs="Arial"/>
          <w:noProof/>
          <w:sz w:val="22"/>
          <w:szCs w:val="22"/>
        </w:rPr>
        <w:t>i</w:t>
      </w:r>
      <w:r w:rsidR="00082C28" w:rsidRPr="002A0642">
        <w:rPr>
          <w:rFonts w:ascii="Arial" w:hAnsi="Arial" w:cs="Arial"/>
          <w:noProof/>
          <w:sz w:val="22"/>
          <w:szCs w:val="22"/>
        </w:rPr>
        <w:t xml:space="preserve"> </w:t>
      </w:r>
      <w:r w:rsidRPr="002A0642">
        <w:rPr>
          <w:rFonts w:ascii="Arial" w:hAnsi="Arial" w:cs="Arial"/>
          <w:noProof/>
          <w:sz w:val="22"/>
          <w:szCs w:val="22"/>
        </w:rPr>
        <w:t xml:space="preserve">není Zhotovitel v prodlení s plněním předmětu této </w:t>
      </w:r>
      <w:r>
        <w:rPr>
          <w:rFonts w:ascii="Arial" w:hAnsi="Arial" w:cs="Arial"/>
          <w:noProof/>
          <w:sz w:val="22"/>
          <w:szCs w:val="22"/>
        </w:rPr>
        <w:t>S</w:t>
      </w:r>
      <w:r w:rsidRPr="002A0642">
        <w:rPr>
          <w:rFonts w:ascii="Arial" w:hAnsi="Arial" w:cs="Arial"/>
          <w:noProof/>
          <w:sz w:val="22"/>
          <w:szCs w:val="22"/>
        </w:rPr>
        <w:t xml:space="preserve">mlouvy. Nedojde-li mezi stranami k jiné dohodě a prokáže-li Zhotovitel, že ani při vynaložení veškerého úsilí nemohl </w:t>
      </w:r>
      <w:r>
        <w:rPr>
          <w:rFonts w:ascii="Arial" w:hAnsi="Arial" w:cs="Arial"/>
          <w:noProof/>
          <w:sz w:val="22"/>
          <w:szCs w:val="22"/>
        </w:rPr>
        <w:t>D</w:t>
      </w:r>
      <w:r w:rsidRPr="002A0642">
        <w:rPr>
          <w:rFonts w:ascii="Arial" w:hAnsi="Arial" w:cs="Arial"/>
          <w:noProof/>
          <w:sz w:val="22"/>
          <w:szCs w:val="22"/>
        </w:rPr>
        <w:t xml:space="preserve">ílo v důsledku prodlení Objednatele dokončit, je možné s výslovným souhlasem </w:t>
      </w:r>
      <w:r>
        <w:rPr>
          <w:rFonts w:ascii="Arial" w:hAnsi="Arial" w:cs="Arial"/>
          <w:noProof/>
          <w:sz w:val="22"/>
          <w:szCs w:val="22"/>
        </w:rPr>
        <w:t>O</w:t>
      </w:r>
      <w:r w:rsidRPr="002A0642">
        <w:rPr>
          <w:rFonts w:ascii="Arial" w:hAnsi="Arial" w:cs="Arial"/>
          <w:noProof/>
          <w:sz w:val="22"/>
          <w:szCs w:val="22"/>
        </w:rPr>
        <w:t xml:space="preserve">bjednatele prodloužit stanovený termín dokončení </w:t>
      </w:r>
      <w:r>
        <w:rPr>
          <w:rFonts w:ascii="Arial" w:hAnsi="Arial" w:cs="Arial"/>
          <w:noProof/>
          <w:sz w:val="22"/>
          <w:szCs w:val="22"/>
        </w:rPr>
        <w:t>D</w:t>
      </w:r>
      <w:r w:rsidRPr="002A0642">
        <w:rPr>
          <w:rFonts w:ascii="Arial" w:hAnsi="Arial" w:cs="Arial"/>
          <w:noProof/>
          <w:sz w:val="22"/>
          <w:szCs w:val="22"/>
        </w:rPr>
        <w:t xml:space="preserve">íla o dobu shodnou s prodlením Objednatele v plnění jeho </w:t>
      </w:r>
      <w:r w:rsidR="00082C28" w:rsidRPr="002A0642">
        <w:rPr>
          <w:rFonts w:ascii="Arial" w:hAnsi="Arial" w:cs="Arial"/>
          <w:noProof/>
          <w:sz w:val="22"/>
          <w:szCs w:val="22"/>
        </w:rPr>
        <w:t>součinnost</w:t>
      </w:r>
      <w:r w:rsidR="00082C28">
        <w:rPr>
          <w:rFonts w:ascii="Arial" w:hAnsi="Arial" w:cs="Arial"/>
          <w:noProof/>
          <w:sz w:val="22"/>
          <w:szCs w:val="22"/>
        </w:rPr>
        <w:t>i</w:t>
      </w:r>
      <w:r w:rsidRPr="002A0642">
        <w:rPr>
          <w:rFonts w:ascii="Arial" w:hAnsi="Arial" w:cs="Arial"/>
          <w:noProof/>
          <w:sz w:val="22"/>
          <w:szCs w:val="22"/>
        </w:rPr>
        <w:t>.</w:t>
      </w:r>
    </w:p>
    <w:p w14:paraId="6D40B0CF" w14:textId="47B5892E" w:rsidR="001238F7" w:rsidRPr="00272771" w:rsidRDefault="001238F7" w:rsidP="001238F7">
      <w:pPr>
        <w:pStyle w:val="Odstavecseseznamem"/>
        <w:numPr>
          <w:ilvl w:val="0"/>
          <w:numId w:val="20"/>
        </w:numPr>
        <w:suppressAutoHyphens w:val="0"/>
        <w:ind w:left="425" w:hanging="425"/>
        <w:jc w:val="both"/>
        <w:rPr>
          <w:rFonts w:ascii="Arial" w:hAnsi="Arial" w:cs="Arial"/>
          <w:noProof/>
          <w:sz w:val="22"/>
          <w:szCs w:val="22"/>
        </w:rPr>
      </w:pPr>
      <w:r w:rsidRPr="002A0642">
        <w:rPr>
          <w:rFonts w:ascii="Arial" w:hAnsi="Arial" w:cs="Arial"/>
          <w:noProof/>
          <w:sz w:val="22"/>
          <w:szCs w:val="22"/>
        </w:rPr>
        <w:t xml:space="preserve">Při předání a převzetí </w:t>
      </w:r>
      <w:r>
        <w:rPr>
          <w:rFonts w:ascii="Arial" w:hAnsi="Arial" w:cs="Arial"/>
          <w:noProof/>
          <w:sz w:val="22"/>
          <w:szCs w:val="22"/>
        </w:rPr>
        <w:t>D</w:t>
      </w:r>
      <w:r w:rsidRPr="002A0642">
        <w:rPr>
          <w:rFonts w:ascii="Arial" w:hAnsi="Arial" w:cs="Arial"/>
          <w:noProof/>
          <w:sz w:val="22"/>
          <w:szCs w:val="22"/>
        </w:rPr>
        <w:t xml:space="preserve">íla bude na základě kontroly provedené </w:t>
      </w:r>
      <w:r>
        <w:rPr>
          <w:rFonts w:ascii="Arial" w:hAnsi="Arial" w:cs="Arial"/>
          <w:noProof/>
          <w:sz w:val="22"/>
          <w:szCs w:val="22"/>
        </w:rPr>
        <w:t>O</w:t>
      </w:r>
      <w:r w:rsidRPr="002A0642">
        <w:rPr>
          <w:rFonts w:ascii="Arial" w:hAnsi="Arial" w:cs="Arial"/>
          <w:noProof/>
          <w:sz w:val="22"/>
          <w:szCs w:val="22"/>
        </w:rPr>
        <w:t xml:space="preserve">bjednatelem protokolárně ověřeno, zda poskytnuté plnění dle této Smlouvy vedlo k výsledku, ke kterému se </w:t>
      </w:r>
      <w:r>
        <w:rPr>
          <w:rFonts w:ascii="Arial" w:hAnsi="Arial" w:cs="Arial"/>
          <w:noProof/>
          <w:sz w:val="22"/>
          <w:szCs w:val="22"/>
        </w:rPr>
        <w:t>S</w:t>
      </w:r>
      <w:r w:rsidRPr="002A0642">
        <w:rPr>
          <w:rFonts w:ascii="Arial" w:hAnsi="Arial" w:cs="Arial"/>
          <w:noProof/>
          <w:sz w:val="22"/>
          <w:szCs w:val="22"/>
        </w:rPr>
        <w:t xml:space="preserve">mluvní strany zavázaly touto Smlouvou, a to porovnáním skutečného rozsahu a kvality provedených prací na </w:t>
      </w:r>
      <w:r>
        <w:rPr>
          <w:rFonts w:ascii="Arial" w:hAnsi="Arial" w:cs="Arial"/>
          <w:noProof/>
          <w:sz w:val="22"/>
          <w:szCs w:val="22"/>
        </w:rPr>
        <w:t>D</w:t>
      </w:r>
      <w:r w:rsidRPr="002A0642">
        <w:rPr>
          <w:rFonts w:ascii="Arial" w:hAnsi="Arial" w:cs="Arial"/>
          <w:noProof/>
          <w:sz w:val="22"/>
          <w:szCs w:val="22"/>
        </w:rPr>
        <w:t xml:space="preserve">íle a </w:t>
      </w:r>
      <w:r w:rsidR="00DA4E9B" w:rsidRPr="002A0642">
        <w:rPr>
          <w:rFonts w:ascii="Arial" w:hAnsi="Arial" w:cs="Arial"/>
          <w:noProof/>
          <w:sz w:val="22"/>
          <w:szCs w:val="22"/>
        </w:rPr>
        <w:t>je</w:t>
      </w:r>
      <w:r w:rsidR="00DA4E9B">
        <w:rPr>
          <w:rFonts w:ascii="Arial" w:hAnsi="Arial" w:cs="Arial"/>
          <w:noProof/>
          <w:sz w:val="22"/>
          <w:szCs w:val="22"/>
        </w:rPr>
        <w:t>ho</w:t>
      </w:r>
      <w:r w:rsidR="00DA4E9B" w:rsidRPr="002A0642">
        <w:rPr>
          <w:rFonts w:ascii="Arial" w:hAnsi="Arial" w:cs="Arial"/>
          <w:noProof/>
          <w:sz w:val="22"/>
          <w:szCs w:val="22"/>
        </w:rPr>
        <w:t xml:space="preserve"> </w:t>
      </w:r>
      <w:r w:rsidRPr="002A0642">
        <w:rPr>
          <w:rFonts w:ascii="Arial" w:hAnsi="Arial" w:cs="Arial"/>
          <w:noProof/>
          <w:sz w:val="22"/>
          <w:szCs w:val="22"/>
        </w:rPr>
        <w:t>vlastností s jejich závaznou specifikací uvedenou v této Smlouvě.</w:t>
      </w:r>
    </w:p>
    <w:p w14:paraId="65CBDBED" w14:textId="77777777" w:rsidR="001238F7" w:rsidRPr="00644840" w:rsidRDefault="001238F7" w:rsidP="001238F7">
      <w:pPr>
        <w:pStyle w:val="Odstavecseseznamem"/>
        <w:suppressAutoHyphens w:val="0"/>
        <w:ind w:left="425"/>
        <w:jc w:val="both"/>
        <w:rPr>
          <w:rFonts w:ascii="Arial" w:hAnsi="Arial" w:cs="Arial"/>
          <w:noProof/>
          <w:sz w:val="22"/>
          <w:szCs w:val="22"/>
        </w:rPr>
      </w:pPr>
    </w:p>
    <w:p w14:paraId="58C0EE22" w14:textId="77777777" w:rsidR="001238F7" w:rsidRPr="00D365CE" w:rsidRDefault="001238F7" w:rsidP="001238F7">
      <w:pPr>
        <w:tabs>
          <w:tab w:val="left" w:pos="851"/>
        </w:tabs>
        <w:suppressAutoHyphens w:val="0"/>
        <w:ind w:left="426"/>
        <w:jc w:val="center"/>
        <w:rPr>
          <w:rFonts w:ascii="Arial" w:hAnsi="Arial" w:cs="Arial"/>
          <w:b/>
          <w:sz w:val="22"/>
          <w:szCs w:val="22"/>
        </w:rPr>
      </w:pPr>
      <w:r w:rsidRPr="00D365CE">
        <w:rPr>
          <w:rFonts w:ascii="Arial" w:hAnsi="Arial" w:cs="Arial"/>
          <w:b/>
          <w:sz w:val="22"/>
          <w:szCs w:val="22"/>
        </w:rPr>
        <w:t>V. Cena a platební podmínky</w:t>
      </w:r>
    </w:p>
    <w:p w14:paraId="7C7C82C9" w14:textId="77777777" w:rsidR="001238F7" w:rsidRPr="0083769D" w:rsidRDefault="001238F7" w:rsidP="001238F7">
      <w:pPr>
        <w:tabs>
          <w:tab w:val="left" w:pos="851"/>
        </w:tabs>
        <w:suppressAutoHyphens w:val="0"/>
        <w:spacing w:before="60" w:after="60"/>
        <w:ind w:left="426"/>
        <w:jc w:val="center"/>
        <w:rPr>
          <w:rFonts w:ascii="Arial" w:hAnsi="Arial" w:cs="Arial"/>
          <w:b/>
          <w:sz w:val="16"/>
          <w:szCs w:val="16"/>
        </w:rPr>
      </w:pPr>
    </w:p>
    <w:p w14:paraId="4FB26390" w14:textId="77777777" w:rsidR="001238F7" w:rsidRPr="0057609E" w:rsidRDefault="001238F7" w:rsidP="001238F7">
      <w:pPr>
        <w:pStyle w:val="Odstavecseseznamem"/>
        <w:numPr>
          <w:ilvl w:val="0"/>
          <w:numId w:val="19"/>
        </w:numPr>
        <w:suppressAutoHyphens w:val="0"/>
        <w:spacing w:before="60" w:after="60"/>
        <w:ind w:left="426" w:hanging="426"/>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9A25F9C" w14:textId="77777777" w:rsidR="001238F7" w:rsidRPr="0009018A" w:rsidRDefault="001238F7" w:rsidP="001238F7">
      <w:pPr>
        <w:tabs>
          <w:tab w:val="left" w:pos="0"/>
          <w:tab w:val="left" w:pos="426"/>
        </w:tabs>
        <w:suppressAutoHyphens w:val="0"/>
        <w:spacing w:before="60" w:after="60"/>
        <w:ind w:left="426"/>
        <w:jc w:val="both"/>
        <w:rPr>
          <w:rFonts w:ascii="Arial" w:hAnsi="Arial" w:cs="Arial"/>
          <w:b/>
          <w:sz w:val="22"/>
          <w:szCs w:val="22"/>
        </w:rPr>
      </w:pPr>
      <w:permStart w:id="119566323"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F616E6">
        <w:rPr>
          <w:rFonts w:ascii="Arial" w:hAnsi="Arial" w:cs="Arial"/>
          <w:b/>
          <w:i/>
          <w:sz w:val="22"/>
          <w:szCs w:val="22"/>
          <w:lang w:eastAsia="cs-CZ"/>
        </w:rPr>
        <w:t xml:space="preserve">(doplní </w:t>
      </w:r>
      <w:proofErr w:type="gramStart"/>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353AA469"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25C22796"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24757E5C" w14:textId="77777777" w:rsidR="001238F7" w:rsidRPr="00DB185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4A7D533B" w14:textId="36DC9288" w:rsidR="001238F7" w:rsidRPr="00CA7E72" w:rsidRDefault="001238F7" w:rsidP="001238F7">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(Slovy: „…………………………………………………………………………………</w:t>
      </w:r>
      <w:proofErr w:type="gramStart"/>
      <w:r w:rsidRPr="00DB1852">
        <w:rPr>
          <w:rFonts w:ascii="Arial" w:hAnsi="Arial" w:cs="Arial"/>
          <w:sz w:val="22"/>
          <w:szCs w:val="22"/>
        </w:rPr>
        <w:t>…….</w:t>
      </w:r>
      <w:proofErr w:type="gramEnd"/>
      <w:r w:rsidRPr="00DB1852">
        <w:rPr>
          <w:rFonts w:ascii="Arial" w:hAnsi="Arial" w:cs="Arial"/>
          <w:sz w:val="22"/>
          <w:szCs w:val="22"/>
        </w:rPr>
        <w:t>“)</w:t>
      </w:r>
    </w:p>
    <w:p w14:paraId="40B2C689" w14:textId="77777777" w:rsidR="00A24058" w:rsidRPr="00A24058" w:rsidRDefault="00A24058" w:rsidP="00A24058">
      <w:pPr>
        <w:numPr>
          <w:ilvl w:val="0"/>
          <w:numId w:val="19"/>
        </w:numPr>
        <w:tabs>
          <w:tab w:val="left" w:pos="851"/>
        </w:tabs>
        <w:spacing w:before="60" w:after="60"/>
        <w:ind w:left="425" w:hanging="425"/>
        <w:jc w:val="both"/>
        <w:rPr>
          <w:rFonts w:ascii="Arial" w:hAnsi="Arial" w:cs="Arial"/>
          <w:sz w:val="22"/>
          <w:szCs w:val="22"/>
        </w:rPr>
      </w:pPr>
      <w:bookmarkStart w:id="1" w:name="_Ref357012682"/>
      <w:permEnd w:id="119566323"/>
      <w:r w:rsidRPr="00A24058">
        <w:rPr>
          <w:rFonts w:ascii="Arial" w:hAnsi="Arial" w:cs="Arial"/>
          <w:sz w:val="22"/>
          <w:szCs w:val="22"/>
        </w:rPr>
        <w:t>Cena za provedení Díla je nejvýše přípustná a nepřekročitelná a obsahuje veškeré náklady spojené s provedením Díla (</w:t>
      </w:r>
      <w:r w:rsidRPr="00A24058">
        <w:rPr>
          <w:rFonts w:ascii="Arial" w:hAnsi="Arial" w:cs="Arial"/>
          <w:bCs/>
          <w:sz w:val="22"/>
          <w:szCs w:val="22"/>
        </w:rPr>
        <w:t xml:space="preserve">dopravné, skládkovné, a další související platby jako jsou </w:t>
      </w:r>
      <w:r w:rsidRPr="00A24058">
        <w:rPr>
          <w:rFonts w:ascii="Arial" w:eastAsia="Calibri" w:hAnsi="Arial" w:cs="Arial"/>
          <w:sz w:val="22"/>
          <w:szCs w:val="22"/>
        </w:rPr>
        <w:t>náklady na dopravní značení – zpracování, schválení a realizace dopravně inženýrských opatření, ekologická likvidace odpadů, zkoušky apod</w:t>
      </w:r>
      <w:r w:rsidRPr="00A24058">
        <w:rPr>
          <w:rFonts w:ascii="Arial" w:hAnsi="Arial" w:cs="Arial"/>
          <w:bCs/>
          <w:sz w:val="22"/>
          <w:szCs w:val="22"/>
        </w:rPr>
        <w:t>., pokud jsou vyžadovány)</w:t>
      </w:r>
      <w:r w:rsidRPr="00A24058">
        <w:rPr>
          <w:rFonts w:ascii="Arial" w:hAnsi="Arial" w:cs="Arial"/>
          <w:i/>
          <w:sz w:val="22"/>
          <w:szCs w:val="22"/>
        </w:rPr>
        <w:t>.</w:t>
      </w:r>
      <w:r w:rsidRPr="00A24058">
        <w:rPr>
          <w:rFonts w:ascii="Arial" w:hAnsi="Arial" w:cs="Arial"/>
          <w:sz w:val="22"/>
          <w:szCs w:val="22"/>
        </w:rPr>
        <w:t xml:space="preserve"> Nad rámec této ceny nepřísluší Zhotoviteli za provedení prací na Díle žádná jiná odměna.</w:t>
      </w:r>
    </w:p>
    <w:p w14:paraId="1C220DA0" w14:textId="34F9F876" w:rsidR="001238F7" w:rsidRPr="003D255D"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3D255D">
        <w:rPr>
          <w:rFonts w:ascii="Arial" w:hAnsi="Arial" w:cs="Arial"/>
          <w:sz w:val="22"/>
          <w:szCs w:val="22"/>
        </w:rPr>
        <w:t xml:space="preserve">Cena za provedení Díla je splatná na základě daňového dokladu (faktury) vystaveného Zhotovitelem a doručeného na adresu Objednatele v listinné či elektronické </w:t>
      </w:r>
      <w:r w:rsidR="00283753">
        <w:rPr>
          <w:rFonts w:ascii="Arial" w:hAnsi="Arial" w:cs="Arial"/>
          <w:sz w:val="22"/>
          <w:szCs w:val="22"/>
        </w:rPr>
        <w:t>podobě</w:t>
      </w:r>
      <w:r w:rsidRPr="003D255D">
        <w:rPr>
          <w:rFonts w:ascii="Arial" w:hAnsi="Arial" w:cs="Arial"/>
          <w:sz w:val="22"/>
          <w:szCs w:val="22"/>
        </w:rPr>
        <w:t>. K ceně bude při fakturaci připočtena DPH v zákonné výši. Každá faktura musí obsahovat náležitosti daňového dokladu v souladu s ustanovením § 29 zákona č. 235/2004 Sb., o dani z přidané hodnoty, ve znění pozdějších předpisů (dále jen „</w:t>
      </w:r>
      <w:r w:rsidRPr="003D255D">
        <w:rPr>
          <w:rFonts w:ascii="Arial" w:hAnsi="Arial" w:cs="Arial"/>
          <w:b/>
          <w:sz w:val="22"/>
          <w:szCs w:val="22"/>
        </w:rPr>
        <w:t>ZDPH</w:t>
      </w:r>
      <w:r w:rsidRPr="003D255D">
        <w:rPr>
          <w:rFonts w:ascii="Arial" w:hAnsi="Arial" w:cs="Arial"/>
          <w:sz w:val="22"/>
          <w:szCs w:val="22"/>
        </w:rPr>
        <w:t>“)</w:t>
      </w:r>
      <w:r w:rsidR="00283753">
        <w:rPr>
          <w:rFonts w:ascii="Arial" w:hAnsi="Arial" w:cs="Arial"/>
          <w:sz w:val="22"/>
          <w:szCs w:val="22"/>
        </w:rPr>
        <w:t>,</w:t>
      </w:r>
      <w:r w:rsidRPr="003D255D">
        <w:rPr>
          <w:rFonts w:ascii="Arial" w:hAnsi="Arial" w:cs="Arial"/>
          <w:sz w:val="22"/>
          <w:szCs w:val="22"/>
        </w:rPr>
        <w:t xml:space="preserve"> a zákona č. 563/1991 Sb., o účetnictví, ve znění pozdějších předpisů (dále jen „</w:t>
      </w:r>
      <w:r w:rsidRPr="003D255D">
        <w:rPr>
          <w:rFonts w:ascii="Arial" w:hAnsi="Arial" w:cs="Arial"/>
          <w:b/>
          <w:sz w:val="22"/>
          <w:szCs w:val="22"/>
        </w:rPr>
        <w:t>ZOÚ</w:t>
      </w:r>
      <w:r w:rsidRPr="003D255D">
        <w:rPr>
          <w:rFonts w:ascii="Arial" w:hAnsi="Arial" w:cs="Arial"/>
          <w:sz w:val="22"/>
          <w:szCs w:val="22"/>
        </w:rPr>
        <w:t xml:space="preserve">“). </w:t>
      </w:r>
      <w:bookmarkEnd w:id="1"/>
      <w:r w:rsidRPr="003D255D">
        <w:rPr>
          <w:rFonts w:ascii="Arial" w:hAnsi="Arial" w:cs="Arial"/>
          <w:sz w:val="22"/>
          <w:szCs w:val="22"/>
        </w:rPr>
        <w:t>Součástí vystavené faktury bude předání zápisů ze stavebního deníku a řádný soupis prací, kterými bylo Dílo provedeno.</w:t>
      </w:r>
    </w:p>
    <w:p w14:paraId="6171864B" w14:textId="2CC80C2C"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w:t>
      </w:r>
      <w:r>
        <w:rPr>
          <w:rFonts w:ascii="Arial" w:hAnsi="Arial" w:cs="Arial"/>
          <w:sz w:val="22"/>
          <w:szCs w:val="22"/>
        </w:rPr>
        <w:t>ednatel je oprávněn pozastavit 1</w:t>
      </w:r>
      <w:r w:rsidRPr="00723D3A">
        <w:rPr>
          <w:rFonts w:ascii="Arial" w:hAnsi="Arial" w:cs="Arial"/>
          <w:sz w:val="22"/>
          <w:szCs w:val="22"/>
        </w:rPr>
        <w:t xml:space="preserve">0 % z celkové ceny </w:t>
      </w:r>
      <w:r>
        <w:rPr>
          <w:rFonts w:ascii="Arial" w:hAnsi="Arial" w:cs="Arial"/>
          <w:sz w:val="22"/>
          <w:szCs w:val="22"/>
        </w:rPr>
        <w:t>D</w:t>
      </w:r>
      <w:r w:rsidRPr="00723D3A">
        <w:rPr>
          <w:rFonts w:ascii="Arial" w:hAnsi="Arial" w:cs="Arial"/>
          <w:sz w:val="22"/>
          <w:szCs w:val="22"/>
        </w:rPr>
        <w:t xml:space="preserve">íla v případě, že v zápise o předání a převzetí </w:t>
      </w:r>
      <w:r>
        <w:rPr>
          <w:rFonts w:ascii="Arial" w:hAnsi="Arial" w:cs="Arial"/>
          <w:sz w:val="22"/>
          <w:szCs w:val="22"/>
        </w:rPr>
        <w:t>D</w:t>
      </w:r>
      <w:r w:rsidRPr="00723D3A">
        <w:rPr>
          <w:rFonts w:ascii="Arial" w:hAnsi="Arial" w:cs="Arial"/>
          <w:sz w:val="22"/>
          <w:szCs w:val="22"/>
        </w:rPr>
        <w:t xml:space="preserve">íla budou uvedeny výhrady ohledně vad či nedodělků. Uvolnění této částky provede </w:t>
      </w:r>
      <w:r>
        <w:rPr>
          <w:rFonts w:ascii="Arial" w:hAnsi="Arial" w:cs="Arial"/>
          <w:sz w:val="22"/>
          <w:szCs w:val="22"/>
        </w:rPr>
        <w:t>O</w:t>
      </w:r>
      <w:r w:rsidRPr="00723D3A">
        <w:rPr>
          <w:rFonts w:ascii="Arial" w:hAnsi="Arial" w:cs="Arial"/>
          <w:sz w:val="22"/>
          <w:szCs w:val="22"/>
        </w:rPr>
        <w:t xml:space="preserve">bjednatel do 14 dnů ode dne, kdy oprávněný zástupce </w:t>
      </w:r>
      <w:r>
        <w:rPr>
          <w:rFonts w:ascii="Arial" w:hAnsi="Arial" w:cs="Arial"/>
          <w:sz w:val="22"/>
          <w:szCs w:val="22"/>
        </w:rPr>
        <w:t>O</w:t>
      </w:r>
      <w:r w:rsidRPr="00723D3A">
        <w:rPr>
          <w:rFonts w:ascii="Arial" w:hAnsi="Arial" w:cs="Arial"/>
          <w:sz w:val="22"/>
          <w:szCs w:val="22"/>
        </w:rPr>
        <w:t xml:space="preserve">bjednatele </w:t>
      </w:r>
      <w:r w:rsidR="0082023E">
        <w:rPr>
          <w:rFonts w:ascii="Arial" w:hAnsi="Arial" w:cs="Arial"/>
          <w:sz w:val="22"/>
          <w:szCs w:val="22"/>
        </w:rPr>
        <w:t xml:space="preserve">písemně </w:t>
      </w:r>
      <w:r w:rsidRPr="00723D3A">
        <w:rPr>
          <w:rFonts w:ascii="Arial" w:hAnsi="Arial" w:cs="Arial"/>
          <w:sz w:val="22"/>
          <w:szCs w:val="22"/>
        </w:rPr>
        <w:t>potvrdí protokol o odstranění vad a nedodělků.</w:t>
      </w:r>
    </w:p>
    <w:p w14:paraId="5B39DCE9" w14:textId="18F6F5D1" w:rsidR="001238F7" w:rsidRPr="00AC015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AC0154">
        <w:rPr>
          <w:rFonts w:ascii="Arial" w:hAnsi="Arial" w:cs="Arial"/>
          <w:sz w:val="22"/>
          <w:szCs w:val="22"/>
        </w:rPr>
        <w:t xml:space="preserve">Fakturace bude provedena po dokončení a protokolárním předání Díla včetně kopie zápisů ze stavebního deníku, </w:t>
      </w:r>
      <w:r w:rsidR="00DA4E9B" w:rsidRPr="00AC0154">
        <w:rPr>
          <w:rFonts w:ascii="Arial" w:hAnsi="Arial" w:cs="Arial"/>
          <w:sz w:val="22"/>
          <w:szCs w:val="22"/>
        </w:rPr>
        <w:t>certifikát</w:t>
      </w:r>
      <w:r w:rsidR="00DA4E9B">
        <w:rPr>
          <w:rFonts w:ascii="Arial" w:hAnsi="Arial" w:cs="Arial"/>
          <w:sz w:val="22"/>
          <w:szCs w:val="22"/>
        </w:rPr>
        <w:t>ů</w:t>
      </w:r>
      <w:r w:rsidRPr="00AC0154">
        <w:rPr>
          <w:rFonts w:ascii="Arial" w:hAnsi="Arial" w:cs="Arial"/>
          <w:sz w:val="22"/>
          <w:szCs w:val="22"/>
        </w:rPr>
        <w:t>, prohlášení o shodě, reviz</w:t>
      </w:r>
      <w:r w:rsidR="00641478">
        <w:rPr>
          <w:rFonts w:ascii="Arial" w:hAnsi="Arial" w:cs="Arial"/>
          <w:sz w:val="22"/>
          <w:szCs w:val="22"/>
        </w:rPr>
        <w:t>í</w:t>
      </w:r>
      <w:r w:rsidRPr="00AC0154">
        <w:rPr>
          <w:rFonts w:ascii="Arial" w:hAnsi="Arial" w:cs="Arial"/>
          <w:sz w:val="22"/>
          <w:szCs w:val="22"/>
        </w:rPr>
        <w:t xml:space="preserve"> a další</w:t>
      </w:r>
      <w:r w:rsidR="00DA4E9B">
        <w:rPr>
          <w:rFonts w:ascii="Arial" w:hAnsi="Arial" w:cs="Arial"/>
          <w:sz w:val="22"/>
          <w:szCs w:val="22"/>
        </w:rPr>
        <w:t>ch</w:t>
      </w:r>
      <w:r w:rsidRPr="00AC0154">
        <w:rPr>
          <w:rFonts w:ascii="Arial" w:hAnsi="Arial" w:cs="Arial"/>
          <w:sz w:val="22"/>
          <w:szCs w:val="22"/>
        </w:rPr>
        <w:t xml:space="preserve"> </w:t>
      </w:r>
      <w:r w:rsidR="00DA4E9B" w:rsidRPr="00AC0154">
        <w:rPr>
          <w:rFonts w:ascii="Arial" w:hAnsi="Arial" w:cs="Arial"/>
          <w:sz w:val="22"/>
          <w:szCs w:val="22"/>
        </w:rPr>
        <w:t>doklad</w:t>
      </w:r>
      <w:r w:rsidR="00DA4E9B">
        <w:rPr>
          <w:rFonts w:ascii="Arial" w:hAnsi="Arial" w:cs="Arial"/>
          <w:sz w:val="22"/>
          <w:szCs w:val="22"/>
        </w:rPr>
        <w:t>ů</w:t>
      </w:r>
      <w:r w:rsidRPr="00AC0154">
        <w:rPr>
          <w:rFonts w:ascii="Arial" w:hAnsi="Arial" w:cs="Arial"/>
          <w:sz w:val="22"/>
          <w:szCs w:val="22"/>
        </w:rPr>
        <w:t>, jejichž nutnost vzešla z průběhu provádění prací.</w:t>
      </w:r>
    </w:p>
    <w:p w14:paraId="55DCC58A" w14:textId="5FDAB75F" w:rsidR="001238F7" w:rsidRPr="00C505D0"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C505D0">
        <w:rPr>
          <w:rFonts w:ascii="Arial" w:hAnsi="Arial" w:cs="Arial"/>
          <w:sz w:val="22"/>
          <w:szCs w:val="22"/>
        </w:rPr>
        <w:t xml:space="preserve">V případě, že Zhotovitelem vystavená faktura nebude obsahovat všechny náležitosti dle </w:t>
      </w:r>
      <w:r w:rsidRPr="00B878DB">
        <w:rPr>
          <w:rFonts w:ascii="Arial" w:hAnsi="Arial" w:cs="Arial"/>
          <w:sz w:val="22"/>
          <w:szCs w:val="22"/>
        </w:rPr>
        <w:t>odst. 3</w:t>
      </w:r>
      <w:r w:rsidR="0082023E">
        <w:rPr>
          <w:rFonts w:ascii="Arial" w:hAnsi="Arial" w:cs="Arial"/>
          <w:sz w:val="22"/>
          <w:szCs w:val="22"/>
        </w:rPr>
        <w:t>.</w:t>
      </w:r>
      <w:r w:rsidRPr="00B878DB">
        <w:rPr>
          <w:rFonts w:ascii="Arial" w:hAnsi="Arial" w:cs="Arial"/>
          <w:sz w:val="22"/>
          <w:szCs w:val="22"/>
        </w:rPr>
        <w:t xml:space="preserve"> tohoto článku </w:t>
      </w:r>
      <w:r w:rsidRPr="00C505D0">
        <w:rPr>
          <w:rFonts w:ascii="Arial" w:hAnsi="Arial" w:cs="Arial"/>
          <w:sz w:val="22"/>
          <w:szCs w:val="22"/>
        </w:rPr>
        <w:t xml:space="preserve">nebo nebude splňovat náležitosti daňového dokladu, je Objednatel oprávněn ve lhůtě do deseti pracovních dnů od jejího obdržení fakturu vrátit Zhotoviteli k opravě či doplnění. Lhůta splatnosti ceny za provedené Dílo v takovémto případě počíná běžet ode dne doručení opravené nebo doplněné faktury </w:t>
      </w:r>
      <w:r>
        <w:rPr>
          <w:rFonts w:ascii="Arial" w:hAnsi="Arial" w:cs="Arial"/>
          <w:sz w:val="22"/>
          <w:szCs w:val="22"/>
        </w:rPr>
        <w:t>O</w:t>
      </w:r>
      <w:r w:rsidRPr="00C505D0">
        <w:rPr>
          <w:rFonts w:ascii="Arial" w:hAnsi="Arial" w:cs="Arial"/>
          <w:sz w:val="22"/>
          <w:szCs w:val="22"/>
        </w:rPr>
        <w:t xml:space="preserve">bjednateli. Nevrátí-li Objednatel Zhotoviteli fakturu ve lhůtě specifikované v tomto odstavci, má se za to, že Objednatel nemá </w:t>
      </w:r>
      <w:r w:rsidR="0082023E">
        <w:rPr>
          <w:rFonts w:ascii="Arial" w:hAnsi="Arial" w:cs="Arial"/>
          <w:sz w:val="22"/>
          <w:szCs w:val="22"/>
        </w:rPr>
        <w:t xml:space="preserve">k faktuře </w:t>
      </w:r>
      <w:r w:rsidRPr="00C505D0">
        <w:rPr>
          <w:rFonts w:ascii="Arial" w:hAnsi="Arial" w:cs="Arial"/>
          <w:sz w:val="22"/>
          <w:szCs w:val="22"/>
        </w:rPr>
        <w:t>výhrady.</w:t>
      </w:r>
    </w:p>
    <w:p w14:paraId="11931262" w14:textId="77777777" w:rsidR="001238F7" w:rsidRPr="00B61664"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 xml:space="preserve">21 </w:t>
      </w:r>
      <w:r w:rsidRPr="00B61664">
        <w:rPr>
          <w:rFonts w:ascii="Arial" w:hAnsi="Arial" w:cs="Arial"/>
          <w:sz w:val="22"/>
          <w:szCs w:val="22"/>
        </w:rPr>
        <w:t>dní ode dne jejího doručení Objednateli.</w:t>
      </w:r>
    </w:p>
    <w:p w14:paraId="5234E582"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oprávněn požadovat zálohové platby.</w:t>
      </w:r>
    </w:p>
    <w:p w14:paraId="52559700" w14:textId="77777777"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w:t>
      </w:r>
      <w:r>
        <w:rPr>
          <w:rFonts w:ascii="Arial" w:hAnsi="Arial" w:cs="Arial"/>
          <w:sz w:val="22"/>
          <w:szCs w:val="22"/>
        </w:rPr>
        <w:t>s</w:t>
      </w:r>
      <w:r w:rsidRPr="00723D3A">
        <w:rPr>
          <w:rFonts w:ascii="Arial" w:hAnsi="Arial" w:cs="Arial"/>
          <w:sz w:val="22"/>
          <w:szCs w:val="22"/>
        </w:rPr>
        <w:t xml:space="preserve">mluvní pokuty, zašle tato </w:t>
      </w:r>
      <w:r>
        <w:rPr>
          <w:rFonts w:ascii="Arial" w:hAnsi="Arial" w:cs="Arial"/>
          <w:sz w:val="22"/>
          <w:szCs w:val="22"/>
        </w:rPr>
        <w:t>S</w:t>
      </w:r>
      <w:r w:rsidRPr="00723D3A">
        <w:rPr>
          <w:rFonts w:ascii="Arial" w:hAnsi="Arial" w:cs="Arial"/>
          <w:sz w:val="22"/>
          <w:szCs w:val="22"/>
        </w:rPr>
        <w:t xml:space="preserve">mluvní strana společně s výzvou k uhrazení pokuty dle této Smlouvy fakturu na částku ve výši smluvní pokuty splňující náležitosti daňového dokladu podle ZDPH a účetního dokladu </w:t>
      </w:r>
      <w:r w:rsidRPr="00723D3A">
        <w:rPr>
          <w:rFonts w:ascii="Arial" w:hAnsi="Arial" w:cs="Arial"/>
          <w:sz w:val="22"/>
          <w:szCs w:val="22"/>
        </w:rPr>
        <w:lastRenderedPageBreak/>
        <w:t xml:space="preserve">podle ZOÚ druhé </w:t>
      </w:r>
      <w:r>
        <w:rPr>
          <w:rFonts w:ascii="Arial" w:hAnsi="Arial" w:cs="Arial"/>
          <w:sz w:val="22"/>
          <w:szCs w:val="22"/>
        </w:rPr>
        <w:t>S</w:t>
      </w:r>
      <w:r w:rsidRPr="00723D3A">
        <w:rPr>
          <w:rFonts w:ascii="Arial" w:hAnsi="Arial" w:cs="Arial"/>
          <w:sz w:val="22"/>
          <w:szCs w:val="22"/>
        </w:rPr>
        <w:t xml:space="preserve">mluvní straně. Smluvní pokuta je splatná do 30 dnů ode dne doručení faktury </w:t>
      </w:r>
      <w:r>
        <w:rPr>
          <w:rFonts w:ascii="Arial" w:hAnsi="Arial" w:cs="Arial"/>
          <w:sz w:val="22"/>
          <w:szCs w:val="22"/>
        </w:rPr>
        <w:t>S</w:t>
      </w:r>
      <w:r w:rsidRPr="00723D3A">
        <w:rPr>
          <w:rFonts w:ascii="Arial" w:hAnsi="Arial" w:cs="Arial"/>
          <w:sz w:val="22"/>
          <w:szCs w:val="22"/>
        </w:rPr>
        <w:t xml:space="preserve">mluvní straně povinné k její úhradě. </w:t>
      </w:r>
    </w:p>
    <w:p w14:paraId="388EAE9F" w14:textId="3336E0DF" w:rsidR="001238F7" w:rsidRPr="00723D3A"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w:t>
      </w:r>
      <w:r>
        <w:rPr>
          <w:rFonts w:ascii="Arial" w:hAnsi="Arial" w:cs="Arial"/>
          <w:sz w:val="22"/>
          <w:szCs w:val="22"/>
        </w:rPr>
        <w:t>S</w:t>
      </w:r>
      <w:r w:rsidRPr="00723D3A">
        <w:rPr>
          <w:rFonts w:ascii="Arial" w:hAnsi="Arial" w:cs="Arial"/>
          <w:sz w:val="22"/>
          <w:szCs w:val="22"/>
        </w:rPr>
        <w:t xml:space="preserve">mluvních stran vznikne nárok na náhradu škody, zašle druhé </w:t>
      </w:r>
      <w:r>
        <w:rPr>
          <w:rFonts w:ascii="Arial" w:hAnsi="Arial" w:cs="Arial"/>
          <w:sz w:val="22"/>
          <w:szCs w:val="22"/>
        </w:rPr>
        <w:t>S</w:t>
      </w:r>
      <w:r w:rsidRPr="00723D3A">
        <w:rPr>
          <w:rFonts w:ascii="Arial" w:hAnsi="Arial" w:cs="Arial"/>
          <w:sz w:val="22"/>
          <w:szCs w:val="22"/>
        </w:rPr>
        <w:t xml:space="preserve">mluvní straně písemné </w:t>
      </w:r>
      <w:proofErr w:type="gramStart"/>
      <w:r w:rsidRPr="00723D3A">
        <w:rPr>
          <w:rFonts w:ascii="Arial" w:hAnsi="Arial" w:cs="Arial"/>
          <w:sz w:val="22"/>
          <w:szCs w:val="22"/>
        </w:rPr>
        <w:t>vyúčtování - fakturu</w:t>
      </w:r>
      <w:proofErr w:type="gramEnd"/>
      <w:r w:rsidRPr="00723D3A">
        <w:rPr>
          <w:rFonts w:ascii="Arial" w:hAnsi="Arial" w:cs="Arial"/>
          <w:sz w:val="22"/>
          <w:szCs w:val="22"/>
        </w:rPr>
        <w:t xml:space="preserve"> s náležitostmi účetního dokladu podle ZDPH a ZOÚ s přesnou výší požadované náhrady, popisem vady, popř. události, </w:t>
      </w:r>
      <w:r w:rsidR="00124E23">
        <w:rPr>
          <w:rFonts w:ascii="Arial" w:hAnsi="Arial" w:cs="Arial"/>
          <w:sz w:val="22"/>
          <w:szCs w:val="22"/>
        </w:rPr>
        <w:t>z níž</w:t>
      </w:r>
      <w:r w:rsidR="00124E23" w:rsidRPr="00723D3A">
        <w:rPr>
          <w:rFonts w:ascii="Arial" w:hAnsi="Arial" w:cs="Arial"/>
          <w:sz w:val="22"/>
          <w:szCs w:val="22"/>
        </w:rPr>
        <w:t xml:space="preserve"> </w:t>
      </w:r>
      <w:r w:rsidRPr="00723D3A">
        <w:rPr>
          <w:rFonts w:ascii="Arial" w:hAnsi="Arial" w:cs="Arial"/>
          <w:sz w:val="22"/>
          <w:szCs w:val="22"/>
        </w:rPr>
        <w:t>škoda vznikla</w:t>
      </w:r>
      <w:r w:rsidR="00124E23">
        <w:rPr>
          <w:rFonts w:ascii="Arial" w:hAnsi="Arial" w:cs="Arial"/>
          <w:sz w:val="22"/>
          <w:szCs w:val="22"/>
        </w:rPr>
        <w:t>,</w:t>
      </w:r>
      <w:r w:rsidRPr="00723D3A">
        <w:rPr>
          <w:rFonts w:ascii="Arial" w:hAnsi="Arial" w:cs="Arial"/>
          <w:sz w:val="22"/>
          <w:szCs w:val="22"/>
        </w:rPr>
        <w:t xml:space="preserve"> a odkazem na konkrétní povinnost druhé </w:t>
      </w:r>
      <w:r>
        <w:rPr>
          <w:rFonts w:ascii="Arial" w:hAnsi="Arial" w:cs="Arial"/>
          <w:sz w:val="22"/>
          <w:szCs w:val="22"/>
        </w:rPr>
        <w:t>S</w:t>
      </w:r>
      <w:r w:rsidRPr="00723D3A">
        <w:rPr>
          <w:rFonts w:ascii="Arial" w:hAnsi="Arial" w:cs="Arial"/>
          <w:sz w:val="22"/>
          <w:szCs w:val="22"/>
        </w:rPr>
        <w:t xml:space="preserve">mluvní strany, jejíž porušení způsobilo vznik škody. Náhrada škody je splatná do 30 dnů ode dne doručení řádného vyúčtování druhé </w:t>
      </w:r>
      <w:r>
        <w:rPr>
          <w:rFonts w:ascii="Arial" w:hAnsi="Arial" w:cs="Arial"/>
          <w:sz w:val="22"/>
          <w:szCs w:val="22"/>
        </w:rPr>
        <w:t>S</w:t>
      </w:r>
      <w:r w:rsidRPr="00723D3A">
        <w:rPr>
          <w:rFonts w:ascii="Arial" w:hAnsi="Arial" w:cs="Arial"/>
          <w:sz w:val="22"/>
          <w:szCs w:val="22"/>
        </w:rPr>
        <w:t>mluvní straně.</w:t>
      </w:r>
    </w:p>
    <w:p w14:paraId="54CDD883" w14:textId="1B040AA9" w:rsidR="001238F7" w:rsidRPr="003030D1"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bude hradit přijatou fakturu</w:t>
      </w:r>
      <w:r w:rsidRPr="00723D3A">
        <w:rPr>
          <w:rFonts w:ascii="Arial" w:hAnsi="Arial" w:cs="Arial"/>
          <w:i/>
          <w:sz w:val="22"/>
          <w:szCs w:val="22"/>
        </w:rPr>
        <w:t xml:space="preserve"> </w:t>
      </w:r>
      <w:r w:rsidRPr="00723D3A">
        <w:rPr>
          <w:rFonts w:ascii="Arial" w:hAnsi="Arial" w:cs="Arial"/>
          <w:sz w:val="22"/>
          <w:szCs w:val="22"/>
        </w:rPr>
        <w:t>pouze bankovním převodem na bankovní účet</w:t>
      </w:r>
      <w:r w:rsidR="0000170C">
        <w:rPr>
          <w:rFonts w:ascii="Arial" w:hAnsi="Arial" w:cs="Arial"/>
          <w:sz w:val="22"/>
          <w:szCs w:val="22"/>
        </w:rPr>
        <w:t xml:space="preserve"> Zhotovitele</w:t>
      </w:r>
      <w:r w:rsidRPr="00723D3A">
        <w:rPr>
          <w:rFonts w:ascii="Arial" w:hAnsi="Arial" w:cs="Arial"/>
          <w:sz w:val="22"/>
          <w:szCs w:val="22"/>
        </w:rPr>
        <w:t xml:space="preserve"> uvedený v záhlaví této </w:t>
      </w:r>
      <w:r>
        <w:rPr>
          <w:rFonts w:ascii="Arial" w:hAnsi="Arial" w:cs="Arial"/>
          <w:sz w:val="22"/>
          <w:szCs w:val="22"/>
        </w:rPr>
        <w:t>S</w:t>
      </w:r>
      <w:r w:rsidRPr="00723D3A">
        <w:rPr>
          <w:rFonts w:ascii="Arial" w:hAnsi="Arial" w:cs="Arial"/>
          <w:sz w:val="22"/>
          <w:szCs w:val="22"/>
        </w:rPr>
        <w:t xml:space="preserve">mlouvy. </w:t>
      </w:r>
    </w:p>
    <w:p w14:paraId="77F7EFC1" w14:textId="77777777" w:rsidR="001238F7" w:rsidRDefault="001238F7" w:rsidP="001238F7">
      <w:pPr>
        <w:numPr>
          <w:ilvl w:val="0"/>
          <w:numId w:val="19"/>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3FD29FAC" w14:textId="4BBC5792" w:rsidR="001238F7" w:rsidRPr="00272771" w:rsidRDefault="001238F7" w:rsidP="00272771">
      <w:pPr>
        <w:numPr>
          <w:ilvl w:val="0"/>
          <w:numId w:val="19"/>
        </w:numPr>
        <w:tabs>
          <w:tab w:val="left" w:pos="851"/>
        </w:tabs>
        <w:suppressAutoHyphens w:val="0"/>
        <w:ind w:left="426" w:hanging="426"/>
        <w:jc w:val="both"/>
        <w:rPr>
          <w:rFonts w:ascii="Arial" w:hAnsi="Arial" w:cs="Arial"/>
          <w:sz w:val="22"/>
          <w:szCs w:val="22"/>
        </w:rPr>
      </w:pPr>
      <w:r w:rsidRPr="00D759E1">
        <w:rPr>
          <w:rFonts w:ascii="Arial" w:hAnsi="Arial" w:cs="Arial"/>
          <w:sz w:val="22"/>
          <w:szCs w:val="22"/>
        </w:rPr>
        <w:t xml:space="preserve">Statutární město Ústí nad Labem (Objednatel), jako příjemce plnění, které je předmětem této Smlouvy a které odpovídá číselnému kódu klasifikace </w:t>
      </w:r>
      <w:r w:rsidRPr="00124E23">
        <w:rPr>
          <w:rFonts w:ascii="Arial" w:hAnsi="Arial" w:cs="Arial"/>
          <w:sz w:val="22"/>
          <w:szCs w:val="22"/>
        </w:rPr>
        <w:t>produkce</w:t>
      </w:r>
      <w:r w:rsidR="00124E23" w:rsidRPr="00124E23">
        <w:rPr>
          <w:rFonts w:ascii="Arial" w:hAnsi="Arial" w:cs="Arial"/>
          <w:sz w:val="22"/>
          <w:szCs w:val="22"/>
        </w:rPr>
        <w:t xml:space="preserve"> CZ-CPA 41 až 43 platnému k 1. lednu 2015</w:t>
      </w:r>
      <w:r w:rsidRPr="00D759E1">
        <w:rPr>
          <w:rFonts w:ascii="Arial" w:hAnsi="Arial" w:cs="Arial"/>
          <w:sz w:val="22"/>
          <w:szCs w:val="22"/>
        </w:rPr>
        <w:t xml:space="preserve">,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(Zhotovitel).  </w:t>
      </w:r>
      <w:bookmarkStart w:id="2" w:name="_Ref404264162"/>
    </w:p>
    <w:p w14:paraId="0BD3ECBD" w14:textId="77777777" w:rsidR="00E95F3E" w:rsidRPr="0083769D" w:rsidRDefault="00E95F3E" w:rsidP="00A24058">
      <w:pPr>
        <w:tabs>
          <w:tab w:val="left" w:pos="851"/>
        </w:tabs>
        <w:suppressAutoHyphens w:val="0"/>
        <w:spacing w:before="60" w:after="60"/>
        <w:jc w:val="both"/>
        <w:rPr>
          <w:rFonts w:ascii="Arial" w:hAnsi="Arial" w:cs="Arial"/>
          <w:sz w:val="22"/>
          <w:szCs w:val="22"/>
        </w:rPr>
      </w:pPr>
    </w:p>
    <w:p w14:paraId="0E4472C3" w14:textId="77777777" w:rsidR="001238F7" w:rsidRDefault="001238F7" w:rsidP="001238F7">
      <w:pPr>
        <w:tabs>
          <w:tab w:val="left" w:pos="851"/>
        </w:tabs>
        <w:suppressAutoHyphens w:val="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w:t>
      </w:r>
      <w:r>
        <w:rPr>
          <w:rFonts w:ascii="Arial" w:hAnsi="Arial" w:cs="Arial"/>
          <w:b/>
          <w:sz w:val="22"/>
          <w:szCs w:val="22"/>
        </w:rPr>
        <w:t>S</w:t>
      </w:r>
      <w:r w:rsidRPr="00723D3A">
        <w:rPr>
          <w:rFonts w:ascii="Arial" w:hAnsi="Arial" w:cs="Arial"/>
          <w:b/>
          <w:sz w:val="22"/>
          <w:szCs w:val="22"/>
        </w:rPr>
        <w:t xml:space="preserve">mluvních stran při provádění </w:t>
      </w:r>
      <w:r>
        <w:rPr>
          <w:rFonts w:ascii="Arial" w:hAnsi="Arial" w:cs="Arial"/>
          <w:b/>
          <w:sz w:val="22"/>
          <w:szCs w:val="22"/>
        </w:rPr>
        <w:t>D</w:t>
      </w:r>
      <w:r w:rsidRPr="00723D3A">
        <w:rPr>
          <w:rFonts w:ascii="Arial" w:hAnsi="Arial" w:cs="Arial"/>
          <w:b/>
          <w:sz w:val="22"/>
          <w:szCs w:val="22"/>
        </w:rPr>
        <w:t>íla</w:t>
      </w:r>
    </w:p>
    <w:p w14:paraId="72F35E2E" w14:textId="77777777" w:rsidR="001238F7" w:rsidRPr="00723D3A" w:rsidRDefault="001238F7" w:rsidP="001238F7">
      <w:pPr>
        <w:tabs>
          <w:tab w:val="left" w:pos="851"/>
        </w:tabs>
        <w:suppressAutoHyphens w:val="0"/>
        <w:jc w:val="center"/>
        <w:rPr>
          <w:rFonts w:ascii="Arial" w:hAnsi="Arial" w:cs="Arial"/>
          <w:b/>
          <w:sz w:val="22"/>
          <w:szCs w:val="22"/>
        </w:rPr>
      </w:pPr>
    </w:p>
    <w:p w14:paraId="7D710584"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3" w:name="_Ref371958959"/>
      <w:r w:rsidRPr="00723D3A">
        <w:rPr>
          <w:rFonts w:ascii="Arial" w:hAnsi="Arial" w:cs="Arial"/>
          <w:sz w:val="22"/>
          <w:szCs w:val="22"/>
        </w:rPr>
        <w:t xml:space="preserve">Zhotovitel je povinen provést </w:t>
      </w:r>
      <w:r>
        <w:rPr>
          <w:rFonts w:ascii="Arial" w:hAnsi="Arial" w:cs="Arial"/>
          <w:sz w:val="22"/>
          <w:szCs w:val="22"/>
        </w:rPr>
        <w:t>D</w:t>
      </w:r>
      <w:r w:rsidRPr="00723D3A">
        <w:rPr>
          <w:rFonts w:ascii="Arial" w:hAnsi="Arial" w:cs="Arial"/>
          <w:sz w:val="22"/>
          <w:szCs w:val="22"/>
        </w:rPr>
        <w:t xml:space="preserve">ílo v rozsahu vyplývajícím z této </w:t>
      </w:r>
      <w:r>
        <w:rPr>
          <w:rFonts w:ascii="Arial" w:hAnsi="Arial" w:cs="Arial"/>
          <w:sz w:val="22"/>
          <w:szCs w:val="22"/>
        </w:rPr>
        <w:t>S</w:t>
      </w:r>
      <w:r w:rsidRPr="00723D3A">
        <w:rPr>
          <w:rFonts w:ascii="Arial" w:hAnsi="Arial" w:cs="Arial"/>
          <w:sz w:val="22"/>
          <w:szCs w:val="22"/>
        </w:rPr>
        <w:t>mlouvy.</w:t>
      </w:r>
    </w:p>
    <w:p w14:paraId="73ED8E10"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provést </w:t>
      </w:r>
      <w:r>
        <w:rPr>
          <w:rFonts w:ascii="Arial" w:hAnsi="Arial" w:cs="Arial"/>
          <w:sz w:val="22"/>
          <w:szCs w:val="22"/>
        </w:rPr>
        <w:t>D</w:t>
      </w:r>
      <w:r w:rsidRPr="00723D3A">
        <w:rPr>
          <w:rFonts w:ascii="Arial" w:hAnsi="Arial" w:cs="Arial"/>
          <w:sz w:val="22"/>
          <w:szCs w:val="22"/>
        </w:rPr>
        <w:t xml:space="preserve">ílo v souladu s obecně závaznými právními předpisy, normami a technickými podmínkami, platnými pro prováděné </w:t>
      </w:r>
      <w:r>
        <w:rPr>
          <w:rFonts w:ascii="Arial" w:hAnsi="Arial" w:cs="Arial"/>
          <w:sz w:val="22"/>
          <w:szCs w:val="22"/>
        </w:rPr>
        <w:t>D</w:t>
      </w:r>
      <w:r w:rsidRPr="00723D3A">
        <w:rPr>
          <w:rFonts w:ascii="Arial" w:hAnsi="Arial" w:cs="Arial"/>
          <w:sz w:val="22"/>
          <w:szCs w:val="22"/>
        </w:rPr>
        <w:t>ílo</w:t>
      </w:r>
      <w:r>
        <w:rPr>
          <w:rFonts w:ascii="Arial" w:hAnsi="Arial" w:cs="Arial"/>
          <w:sz w:val="22"/>
          <w:szCs w:val="22"/>
        </w:rPr>
        <w:t xml:space="preserve"> v době uzavření Smlouvy i v době provádění Díla</w:t>
      </w:r>
      <w:r w:rsidRPr="00723D3A">
        <w:rPr>
          <w:rFonts w:ascii="Arial" w:hAnsi="Arial" w:cs="Arial"/>
          <w:sz w:val="22"/>
          <w:szCs w:val="22"/>
        </w:rPr>
        <w:t xml:space="preserve">. Zhotovitel odpovídá za dodržení veškerých obecně závazných právních předpisů rovněž ze strany všech osob, které se budou fyzicky podílet na provedení </w:t>
      </w:r>
      <w:r>
        <w:rPr>
          <w:rFonts w:ascii="Arial" w:hAnsi="Arial" w:cs="Arial"/>
          <w:sz w:val="22"/>
          <w:szCs w:val="22"/>
        </w:rPr>
        <w:t>D</w:t>
      </w:r>
      <w:r w:rsidRPr="00723D3A">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w:t>
      </w:r>
      <w:r w:rsidRPr="00723D3A">
        <w:rPr>
          <w:rFonts w:ascii="Arial" w:hAnsi="Arial" w:cs="Arial"/>
          <w:sz w:val="22"/>
          <w:szCs w:val="22"/>
        </w:rPr>
        <w:t>ílo je Zhotovitel povinen výše uvedené osoby proškolit.</w:t>
      </w:r>
      <w:r w:rsidRPr="00FF2F62">
        <w:t xml:space="preserve"> </w:t>
      </w:r>
      <w:r w:rsidRPr="00FF2F62">
        <w:rPr>
          <w:rFonts w:ascii="Arial" w:hAnsi="Arial" w:cs="Arial"/>
          <w:sz w:val="22"/>
          <w:szCs w:val="22"/>
        </w:rPr>
        <w:t>Zhotovitel je dále povinen zajistit důstojné pracovní podmínky, a to pro všechny osoby, které se budou na plnění předmětu veřejné zakázky podílet.</w:t>
      </w:r>
    </w:p>
    <w:p w14:paraId="7B6FF86A" w14:textId="381FFFC3" w:rsidR="001238F7"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bude při plnění předmětu této </w:t>
      </w:r>
      <w:r>
        <w:rPr>
          <w:rFonts w:ascii="Arial" w:hAnsi="Arial" w:cs="Arial"/>
          <w:sz w:val="22"/>
          <w:szCs w:val="22"/>
        </w:rPr>
        <w:t>S</w:t>
      </w:r>
      <w:r w:rsidRPr="00723D3A">
        <w:rPr>
          <w:rFonts w:ascii="Arial" w:hAnsi="Arial" w:cs="Arial"/>
          <w:sz w:val="22"/>
          <w:szCs w:val="22"/>
        </w:rPr>
        <w:t xml:space="preserve">mlouvy postupovat s odbornou péčí. Zavazuje se dodržovat obecně závazné </w:t>
      </w:r>
      <w:r w:rsidR="00DE5283">
        <w:rPr>
          <w:rFonts w:ascii="Arial" w:hAnsi="Arial" w:cs="Arial"/>
          <w:sz w:val="22"/>
          <w:szCs w:val="22"/>
        </w:rPr>
        <w:t xml:space="preserve">právní </w:t>
      </w:r>
      <w:r w:rsidRPr="00723D3A">
        <w:rPr>
          <w:rFonts w:ascii="Arial" w:hAnsi="Arial" w:cs="Arial"/>
          <w:sz w:val="22"/>
          <w:szCs w:val="22"/>
        </w:rPr>
        <w:t xml:space="preserve">předpisy, technické normy a podmínky této </w:t>
      </w:r>
      <w:r>
        <w:rPr>
          <w:rFonts w:ascii="Arial" w:hAnsi="Arial" w:cs="Arial"/>
          <w:sz w:val="22"/>
          <w:szCs w:val="22"/>
        </w:rPr>
        <w:t>S</w:t>
      </w:r>
      <w:r w:rsidRPr="00723D3A">
        <w:rPr>
          <w:rFonts w:ascii="Arial" w:hAnsi="Arial" w:cs="Arial"/>
          <w:sz w:val="22"/>
          <w:szCs w:val="22"/>
        </w:rPr>
        <w:t xml:space="preserve">mlouvy. Zhotovitel se bude řídit výchozími podklady </w:t>
      </w:r>
      <w:r>
        <w:rPr>
          <w:rFonts w:ascii="Arial" w:hAnsi="Arial" w:cs="Arial"/>
          <w:sz w:val="22"/>
          <w:szCs w:val="22"/>
        </w:rPr>
        <w:t>O</w:t>
      </w:r>
      <w:r w:rsidRPr="00723D3A">
        <w:rPr>
          <w:rFonts w:ascii="Arial" w:hAnsi="Arial" w:cs="Arial"/>
          <w:sz w:val="22"/>
          <w:szCs w:val="22"/>
        </w:rPr>
        <w:t xml:space="preserve">bjednatele, pokyny </w:t>
      </w:r>
      <w:r>
        <w:rPr>
          <w:rFonts w:ascii="Arial" w:hAnsi="Arial" w:cs="Arial"/>
          <w:sz w:val="22"/>
          <w:szCs w:val="22"/>
        </w:rPr>
        <w:t>O</w:t>
      </w:r>
      <w:r w:rsidRPr="00723D3A">
        <w:rPr>
          <w:rFonts w:ascii="Arial" w:hAnsi="Arial" w:cs="Arial"/>
          <w:sz w:val="22"/>
          <w:szCs w:val="22"/>
        </w:rPr>
        <w:t xml:space="preserve">bjednatele, zápisy a dohodami oprávněných pracovníků </w:t>
      </w:r>
      <w:r>
        <w:rPr>
          <w:rFonts w:ascii="Arial" w:hAnsi="Arial" w:cs="Arial"/>
          <w:sz w:val="22"/>
          <w:szCs w:val="22"/>
        </w:rPr>
        <w:t>S</w:t>
      </w:r>
      <w:r w:rsidRPr="00723D3A">
        <w:rPr>
          <w:rFonts w:ascii="Arial" w:hAnsi="Arial" w:cs="Arial"/>
          <w:sz w:val="22"/>
          <w:szCs w:val="22"/>
        </w:rPr>
        <w:t>mluvních stran a rozhodnutími a vyjádřeními kompetentních orgánů státní správy.</w:t>
      </w:r>
    </w:p>
    <w:p w14:paraId="1199FD69"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152015">
        <w:rPr>
          <w:rFonts w:ascii="Arial" w:hAnsi="Arial" w:cs="Arial"/>
          <w:sz w:val="22"/>
          <w:szCs w:val="22"/>
        </w:rPr>
        <w:t xml:space="preserve">Zhotovitel se zavazuje při plnění </w:t>
      </w:r>
      <w:r>
        <w:rPr>
          <w:rFonts w:ascii="Arial" w:hAnsi="Arial" w:cs="Arial"/>
          <w:sz w:val="22"/>
          <w:szCs w:val="22"/>
        </w:rPr>
        <w:t>D</w:t>
      </w:r>
      <w:r w:rsidRPr="00152015">
        <w:rPr>
          <w:rFonts w:ascii="Arial" w:hAnsi="Arial" w:cs="Arial"/>
          <w:sz w:val="22"/>
          <w:szCs w:val="22"/>
        </w:rPr>
        <w:t>íla plnit veškeré povinnosti, které mu ukládá zákon č.</w:t>
      </w:r>
      <w:r>
        <w:rPr>
          <w:rFonts w:ascii="Arial" w:hAnsi="Arial" w:cs="Arial"/>
          <w:sz w:val="22"/>
          <w:szCs w:val="22"/>
        </w:rPr>
        <w:t xml:space="preserve"> </w:t>
      </w:r>
      <w:r w:rsidRPr="00152015">
        <w:rPr>
          <w:rFonts w:ascii="Arial" w:hAnsi="Arial" w:cs="Arial"/>
          <w:sz w:val="22"/>
          <w:szCs w:val="22"/>
        </w:rPr>
        <w:t>309/2006 Sb., o zajištění dalších podmínek bezpečnosti a ochrany zdraví při prác</w:t>
      </w:r>
      <w:r>
        <w:rPr>
          <w:rFonts w:ascii="Arial" w:hAnsi="Arial" w:cs="Arial"/>
          <w:sz w:val="22"/>
          <w:szCs w:val="22"/>
        </w:rPr>
        <w:t>i, ve znění pozdějších předpisů.</w:t>
      </w:r>
    </w:p>
    <w:p w14:paraId="5B9B6535" w14:textId="62123558"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Objednatel je oprávněn kontrolovat provádění </w:t>
      </w:r>
      <w:r>
        <w:rPr>
          <w:rFonts w:ascii="Arial" w:hAnsi="Arial" w:cs="Arial"/>
          <w:sz w:val="22"/>
          <w:szCs w:val="22"/>
        </w:rPr>
        <w:t>D</w:t>
      </w:r>
      <w:r w:rsidRPr="00723D3A">
        <w:rPr>
          <w:rFonts w:ascii="Arial" w:hAnsi="Arial" w:cs="Arial"/>
          <w:sz w:val="22"/>
          <w:szCs w:val="22"/>
        </w:rPr>
        <w:t xml:space="preserve">íla. Zjistí-li </w:t>
      </w:r>
      <w:r>
        <w:rPr>
          <w:rFonts w:ascii="Arial" w:hAnsi="Arial" w:cs="Arial"/>
          <w:sz w:val="22"/>
          <w:szCs w:val="22"/>
        </w:rPr>
        <w:t>O</w:t>
      </w:r>
      <w:r w:rsidRPr="00723D3A">
        <w:rPr>
          <w:rFonts w:ascii="Arial" w:hAnsi="Arial" w:cs="Arial"/>
          <w:sz w:val="22"/>
          <w:szCs w:val="22"/>
        </w:rPr>
        <w:t xml:space="preserve">bjednatel, že </w:t>
      </w:r>
      <w:r>
        <w:rPr>
          <w:rFonts w:ascii="Arial" w:hAnsi="Arial" w:cs="Arial"/>
          <w:sz w:val="22"/>
          <w:szCs w:val="22"/>
        </w:rPr>
        <w:t>Z</w:t>
      </w:r>
      <w:r w:rsidRPr="00723D3A">
        <w:rPr>
          <w:rFonts w:ascii="Arial" w:hAnsi="Arial" w:cs="Arial"/>
          <w:sz w:val="22"/>
          <w:szCs w:val="22"/>
        </w:rPr>
        <w:t xml:space="preserve">hotovitel provádí </w:t>
      </w:r>
      <w:r>
        <w:rPr>
          <w:rFonts w:ascii="Arial" w:hAnsi="Arial" w:cs="Arial"/>
          <w:sz w:val="22"/>
          <w:szCs w:val="22"/>
        </w:rPr>
        <w:t>D</w:t>
      </w:r>
      <w:r w:rsidRPr="00723D3A">
        <w:rPr>
          <w:rFonts w:ascii="Arial" w:hAnsi="Arial" w:cs="Arial"/>
          <w:sz w:val="22"/>
          <w:szCs w:val="22"/>
        </w:rPr>
        <w:t xml:space="preserve">ílo v rozporu s povinnostmi vyplývajícími ze </w:t>
      </w:r>
      <w:r>
        <w:rPr>
          <w:rFonts w:ascii="Arial" w:hAnsi="Arial" w:cs="Arial"/>
          <w:sz w:val="22"/>
          <w:szCs w:val="22"/>
        </w:rPr>
        <w:t>S</w:t>
      </w:r>
      <w:r w:rsidRPr="00723D3A">
        <w:rPr>
          <w:rFonts w:ascii="Arial" w:hAnsi="Arial" w:cs="Arial"/>
          <w:sz w:val="22"/>
          <w:szCs w:val="22"/>
        </w:rPr>
        <w:t xml:space="preserve">mlouvy nebo </w:t>
      </w:r>
      <w:r w:rsidR="00DE5283">
        <w:rPr>
          <w:rFonts w:ascii="Arial" w:hAnsi="Arial" w:cs="Arial"/>
          <w:sz w:val="22"/>
          <w:szCs w:val="22"/>
        </w:rPr>
        <w:t xml:space="preserve">z </w:t>
      </w:r>
      <w:r w:rsidRPr="00723D3A">
        <w:rPr>
          <w:rFonts w:ascii="Arial" w:hAnsi="Arial" w:cs="Arial"/>
          <w:sz w:val="22"/>
          <w:szCs w:val="22"/>
        </w:rPr>
        <w:t xml:space="preserve">obecně závazných právních předpisů, je </w:t>
      </w:r>
      <w:r>
        <w:rPr>
          <w:rFonts w:ascii="Arial" w:hAnsi="Arial" w:cs="Arial"/>
          <w:sz w:val="22"/>
          <w:szCs w:val="22"/>
        </w:rPr>
        <w:t>O</w:t>
      </w:r>
      <w:r w:rsidRPr="00723D3A">
        <w:rPr>
          <w:rFonts w:ascii="Arial" w:hAnsi="Arial" w:cs="Arial"/>
          <w:sz w:val="22"/>
          <w:szCs w:val="22"/>
        </w:rPr>
        <w:t xml:space="preserve">bjednatel oprávněn dožadovat se toho, aby </w:t>
      </w:r>
      <w:r>
        <w:rPr>
          <w:rFonts w:ascii="Arial" w:hAnsi="Arial" w:cs="Arial"/>
          <w:sz w:val="22"/>
          <w:szCs w:val="22"/>
        </w:rPr>
        <w:t>Z</w:t>
      </w:r>
      <w:r w:rsidRPr="00723D3A">
        <w:rPr>
          <w:rFonts w:ascii="Arial" w:hAnsi="Arial" w:cs="Arial"/>
          <w:sz w:val="22"/>
          <w:szCs w:val="22"/>
        </w:rPr>
        <w:t xml:space="preserve">hotovitel odstranil vady vzniklé vadným prováděním a </w:t>
      </w:r>
      <w:r>
        <w:rPr>
          <w:rFonts w:ascii="Arial" w:hAnsi="Arial" w:cs="Arial"/>
          <w:sz w:val="22"/>
          <w:szCs w:val="22"/>
        </w:rPr>
        <w:t>D</w:t>
      </w:r>
      <w:r w:rsidRPr="00723D3A">
        <w:rPr>
          <w:rFonts w:ascii="Arial" w:hAnsi="Arial" w:cs="Arial"/>
          <w:sz w:val="22"/>
          <w:szCs w:val="22"/>
        </w:rPr>
        <w:t xml:space="preserve">ílo prováděl řádným způsobem. Jestliže </w:t>
      </w:r>
      <w:r>
        <w:rPr>
          <w:rFonts w:ascii="Arial" w:hAnsi="Arial" w:cs="Arial"/>
          <w:sz w:val="22"/>
          <w:szCs w:val="22"/>
        </w:rPr>
        <w:t>Z</w:t>
      </w:r>
      <w:r w:rsidRPr="00723D3A">
        <w:rPr>
          <w:rFonts w:ascii="Arial" w:hAnsi="Arial" w:cs="Arial"/>
          <w:sz w:val="22"/>
          <w:szCs w:val="22"/>
        </w:rPr>
        <w:t xml:space="preserve">hotovitel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774136" w:rsidRPr="00723D3A">
        <w:rPr>
          <w:rFonts w:ascii="Arial" w:hAnsi="Arial" w:cs="Arial"/>
          <w:sz w:val="22"/>
          <w:szCs w:val="22"/>
        </w:rPr>
        <w:t>kter</w:t>
      </w:r>
      <w:r w:rsidR="00774136">
        <w:rPr>
          <w:rFonts w:ascii="Arial" w:hAnsi="Arial" w:cs="Arial"/>
          <w:sz w:val="22"/>
          <w:szCs w:val="22"/>
        </w:rPr>
        <w:t>é</w:t>
      </w:r>
      <w:r w:rsidR="00774136"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w:t>
      </w:r>
      <w:r w:rsidRPr="00723D3A">
        <w:rPr>
          <w:rFonts w:ascii="Arial" w:hAnsi="Arial" w:cs="Arial"/>
          <w:sz w:val="22"/>
          <w:szCs w:val="22"/>
        </w:rPr>
        <w:t xml:space="preserve">bjednatele k odstoupení od </w:t>
      </w:r>
      <w:r>
        <w:rPr>
          <w:rFonts w:ascii="Arial" w:hAnsi="Arial" w:cs="Arial"/>
          <w:sz w:val="22"/>
          <w:szCs w:val="22"/>
        </w:rPr>
        <w:t>S</w:t>
      </w:r>
      <w:r w:rsidRPr="00723D3A">
        <w:rPr>
          <w:rFonts w:ascii="Arial" w:hAnsi="Arial" w:cs="Arial"/>
          <w:sz w:val="22"/>
          <w:szCs w:val="22"/>
        </w:rPr>
        <w:t xml:space="preserve">mlouvy. </w:t>
      </w:r>
    </w:p>
    <w:p w14:paraId="738687B4" w14:textId="7BA6E593" w:rsidR="001238F7" w:rsidRPr="00A80AA3" w:rsidRDefault="001238F7" w:rsidP="001238F7">
      <w:pPr>
        <w:pStyle w:val="Odstavecseseznamem"/>
        <w:numPr>
          <w:ilvl w:val="0"/>
          <w:numId w:val="5"/>
        </w:numPr>
        <w:tabs>
          <w:tab w:val="left" w:pos="426"/>
        </w:tabs>
        <w:spacing w:before="60" w:after="60"/>
        <w:ind w:left="425" w:hanging="425"/>
        <w:jc w:val="both"/>
        <w:rPr>
          <w:rFonts w:ascii="Arial" w:hAnsi="Arial" w:cs="Arial"/>
          <w:sz w:val="22"/>
          <w:szCs w:val="22"/>
        </w:rPr>
      </w:pPr>
      <w:r w:rsidRPr="00A80AA3">
        <w:rPr>
          <w:rFonts w:ascii="Arial" w:hAnsi="Arial" w:cs="Arial"/>
          <w:sz w:val="22"/>
          <w:szCs w:val="22"/>
        </w:rPr>
        <w:t xml:space="preserve">Pro účely kontroly průběhu provádění Díla </w:t>
      </w:r>
      <w:r w:rsidR="0031071B">
        <w:rPr>
          <w:rFonts w:ascii="Arial" w:hAnsi="Arial" w:cs="Arial"/>
          <w:sz w:val="22"/>
          <w:szCs w:val="22"/>
        </w:rPr>
        <w:t>z</w:t>
      </w:r>
      <w:r w:rsidRPr="00A80AA3">
        <w:rPr>
          <w:rFonts w:ascii="Arial" w:hAnsi="Arial" w:cs="Arial"/>
          <w:sz w:val="22"/>
          <w:szCs w:val="22"/>
        </w:rPr>
        <w:t xml:space="preserve">organizuje Objednatel kontrolní dny. Kontrolní dny se budou konat za účasti zástupců obou Smluvních stran. </w:t>
      </w:r>
      <w:r w:rsidRPr="00A80AA3">
        <w:rPr>
          <w:rFonts w:ascii="Arial" w:hAnsi="Arial" w:cs="Arial"/>
          <w:bCs/>
          <w:sz w:val="22"/>
          <w:szCs w:val="22"/>
        </w:rPr>
        <w:t>Z kontrolního dne bude proveden zápis do stavebního deníku.</w:t>
      </w:r>
      <w:r w:rsidRPr="00A80AA3">
        <w:rPr>
          <w:rFonts w:ascii="Arial" w:hAnsi="Arial" w:cs="Arial"/>
          <w:sz w:val="22"/>
          <w:szCs w:val="22"/>
        </w:rPr>
        <w:t xml:space="preserve"> Zhotovitel je povinen se řádně svolaného kontrolního </w:t>
      </w:r>
      <w:r w:rsidR="00DE5283" w:rsidRPr="00A80AA3">
        <w:rPr>
          <w:rFonts w:ascii="Arial" w:hAnsi="Arial" w:cs="Arial"/>
          <w:sz w:val="22"/>
          <w:szCs w:val="22"/>
        </w:rPr>
        <w:t>dn</w:t>
      </w:r>
      <w:r w:rsidR="00DE5283">
        <w:rPr>
          <w:rFonts w:ascii="Arial" w:hAnsi="Arial" w:cs="Arial"/>
          <w:sz w:val="22"/>
          <w:szCs w:val="22"/>
        </w:rPr>
        <w:t>e</w:t>
      </w:r>
      <w:r w:rsidR="00DE5283" w:rsidRPr="00A80AA3">
        <w:rPr>
          <w:rFonts w:ascii="Arial" w:hAnsi="Arial" w:cs="Arial"/>
          <w:sz w:val="22"/>
          <w:szCs w:val="22"/>
        </w:rPr>
        <w:t xml:space="preserve"> </w:t>
      </w:r>
      <w:r w:rsidRPr="00A80AA3">
        <w:rPr>
          <w:rFonts w:ascii="Arial" w:hAnsi="Arial" w:cs="Arial"/>
          <w:sz w:val="22"/>
          <w:szCs w:val="22"/>
        </w:rPr>
        <w:t xml:space="preserve">zúčastnit. </w:t>
      </w:r>
    </w:p>
    <w:p w14:paraId="6416BCBA" w14:textId="77777777" w:rsidR="00A96C58" w:rsidRPr="00641478" w:rsidRDefault="001238F7" w:rsidP="00A96C58">
      <w:pPr>
        <w:tabs>
          <w:tab w:val="left" w:pos="426"/>
        </w:tabs>
        <w:spacing w:before="60" w:line="276" w:lineRule="auto"/>
        <w:ind w:left="3336" w:hanging="2910"/>
        <w:jc w:val="both"/>
        <w:rPr>
          <w:rFonts w:ascii="Arial" w:hAnsi="Arial" w:cs="Arial"/>
          <w:noProof/>
          <w:sz w:val="22"/>
          <w:lang w:eastAsia="cs-CZ"/>
        </w:rPr>
      </w:pPr>
      <w:r>
        <w:rPr>
          <w:rFonts w:ascii="Arial" w:hAnsi="Arial" w:cs="Arial"/>
          <w:sz w:val="22"/>
          <w:szCs w:val="22"/>
        </w:rPr>
        <w:lastRenderedPageBreak/>
        <w:t>na straně Objednatele:</w:t>
      </w:r>
      <w:r>
        <w:rPr>
          <w:rFonts w:ascii="Arial" w:hAnsi="Arial" w:cs="Arial"/>
          <w:sz w:val="22"/>
          <w:szCs w:val="22"/>
        </w:rPr>
        <w:tab/>
      </w:r>
      <w:r w:rsidR="00A96C58">
        <w:rPr>
          <w:rFonts w:ascii="Arial" w:hAnsi="Arial" w:cs="Arial"/>
          <w:sz w:val="22"/>
          <w:szCs w:val="22"/>
        </w:rPr>
        <w:t xml:space="preserve">Bc. </w:t>
      </w:r>
      <w:r w:rsidR="00A96C58" w:rsidRPr="00B952A4">
        <w:rPr>
          <w:rFonts w:ascii="Arial" w:hAnsi="Arial" w:cs="Arial"/>
          <w:noProof/>
          <w:sz w:val="22"/>
          <w:lang w:eastAsia="cs-CZ"/>
        </w:rPr>
        <w:t xml:space="preserve">Denisa Zeidlerová, provozní technik oddělení údržby </w:t>
      </w:r>
      <w:r w:rsidR="00A96C58">
        <w:rPr>
          <w:rFonts w:ascii="Arial" w:hAnsi="Arial" w:cs="Arial"/>
          <w:noProof/>
          <w:sz w:val="22"/>
          <w:lang w:eastAsia="cs-CZ"/>
        </w:rPr>
        <w:t xml:space="preserve">  </w:t>
      </w:r>
      <w:r w:rsidR="00A96C58" w:rsidRPr="00B952A4">
        <w:rPr>
          <w:rFonts w:ascii="Arial" w:hAnsi="Arial" w:cs="Arial"/>
          <w:noProof/>
          <w:sz w:val="22"/>
          <w:lang w:eastAsia="cs-CZ"/>
        </w:rPr>
        <w:t>majetk</w:t>
      </w:r>
      <w:r w:rsidR="00A96C58">
        <w:rPr>
          <w:rFonts w:ascii="Arial" w:hAnsi="Arial" w:cs="Arial"/>
          <w:noProof/>
          <w:sz w:val="22"/>
          <w:lang w:eastAsia="cs-CZ"/>
        </w:rPr>
        <w:t xml:space="preserve">u </w:t>
      </w:r>
      <w:r w:rsidR="00A96C58" w:rsidRPr="00B952A4">
        <w:rPr>
          <w:rFonts w:ascii="Arial" w:hAnsi="Arial" w:cs="Arial"/>
          <w:noProof/>
          <w:sz w:val="22"/>
          <w:lang w:eastAsia="cs-CZ"/>
        </w:rPr>
        <w:t>odboru dopravy a majetku Magistrátu města Ústí nad Labem</w:t>
      </w:r>
      <w:r w:rsidR="00A96C58">
        <w:rPr>
          <w:rFonts w:ascii="Arial" w:hAnsi="Arial" w:cs="Arial"/>
          <w:color w:val="FF0000"/>
          <w:sz w:val="22"/>
          <w:szCs w:val="22"/>
          <w:lang w:eastAsia="cs-CZ"/>
        </w:rPr>
        <w:t xml:space="preserve">                                                 </w:t>
      </w:r>
    </w:p>
    <w:p w14:paraId="575306E8" w14:textId="77777777" w:rsidR="00A96C58" w:rsidRPr="00B61664" w:rsidRDefault="00A96C58" w:rsidP="00A96C58">
      <w:pPr>
        <w:tabs>
          <w:tab w:val="left" w:pos="426"/>
        </w:tabs>
        <w:spacing w:before="60" w:after="60" w:line="276" w:lineRule="auto"/>
        <w:ind w:left="426"/>
        <w:jc w:val="both"/>
        <w:rPr>
          <w:rFonts w:ascii="Arial" w:hAnsi="Arial" w:cs="Arial"/>
          <w:sz w:val="22"/>
          <w:szCs w:val="22"/>
          <w:lang w:eastAsia="cs-CZ"/>
        </w:rPr>
      </w:pPr>
      <w:r>
        <w:rPr>
          <w:rFonts w:ascii="Arial" w:hAnsi="Arial" w:cs="Arial"/>
          <w:color w:val="FF0000"/>
          <w:sz w:val="22"/>
          <w:szCs w:val="22"/>
          <w:lang w:eastAsia="cs-CZ"/>
        </w:rPr>
        <w:t xml:space="preserve">                                                </w:t>
      </w:r>
      <w:r w:rsidRPr="00B61664">
        <w:rPr>
          <w:rFonts w:ascii="Arial" w:hAnsi="Arial" w:cs="Arial"/>
          <w:sz w:val="22"/>
          <w:szCs w:val="22"/>
          <w:lang w:eastAsia="cs-CZ"/>
        </w:rPr>
        <w:t xml:space="preserve">tel.+420 </w:t>
      </w:r>
      <w:r>
        <w:rPr>
          <w:rFonts w:ascii="Arial" w:hAnsi="Arial" w:cs="Arial"/>
          <w:bCs/>
          <w:sz w:val="22"/>
          <w:szCs w:val="22"/>
        </w:rPr>
        <w:t>601 156 913</w:t>
      </w:r>
    </w:p>
    <w:p w14:paraId="273CDC3B" w14:textId="4650AF02" w:rsidR="00A96C58" w:rsidRPr="00881468" w:rsidRDefault="00A96C58" w:rsidP="00A96C58">
      <w:pPr>
        <w:tabs>
          <w:tab w:val="left" w:pos="426"/>
        </w:tabs>
        <w:spacing w:before="60" w:line="276" w:lineRule="auto"/>
        <w:ind w:left="426"/>
        <w:jc w:val="both"/>
        <w:rPr>
          <w:color w:val="FF0000"/>
          <w:sz w:val="22"/>
          <w:szCs w:val="22"/>
        </w:rPr>
      </w:pP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r>
      <w:r w:rsidRPr="00B61664">
        <w:rPr>
          <w:rFonts w:ascii="Arial" w:hAnsi="Arial" w:cs="Arial"/>
          <w:sz w:val="22"/>
          <w:szCs w:val="22"/>
          <w:lang w:eastAsia="cs-CZ"/>
        </w:rPr>
        <w:tab/>
        <w:t xml:space="preserve">         e-mail: </w:t>
      </w:r>
      <w:r w:rsidRPr="006D693A">
        <w:rPr>
          <w:rFonts w:ascii="Arial" w:hAnsi="Arial" w:cs="Arial"/>
          <w:sz w:val="22"/>
          <w:szCs w:val="22"/>
        </w:rPr>
        <w:t>denisa.zeidlerova@mag-ul.cz</w:t>
      </w:r>
    </w:p>
    <w:p w14:paraId="5D8549EC" w14:textId="5DC855EC" w:rsidR="001238F7" w:rsidRPr="009A442B" w:rsidRDefault="001238F7" w:rsidP="00A96C58">
      <w:pPr>
        <w:tabs>
          <w:tab w:val="left" w:pos="426"/>
        </w:tabs>
        <w:spacing w:before="60" w:after="60"/>
        <w:ind w:left="3336" w:hanging="2910"/>
        <w:jc w:val="both"/>
        <w:rPr>
          <w:rFonts w:ascii="Arial" w:eastAsiaTheme="majorEastAsia" w:hAnsi="Arial" w:cs="Arial"/>
          <w:color w:val="467886" w:themeColor="hyperlink"/>
          <w:u w:val="single"/>
        </w:rPr>
      </w:pPr>
      <w:r>
        <w:rPr>
          <w:sz w:val="22"/>
          <w:szCs w:val="22"/>
        </w:rPr>
        <w:t xml:space="preserve"> </w:t>
      </w:r>
      <w:r w:rsidRPr="009A442B">
        <w:rPr>
          <w:rFonts w:ascii="Arial" w:hAnsi="Arial" w:cs="Arial"/>
          <w:sz w:val="22"/>
          <w:szCs w:val="22"/>
        </w:rPr>
        <w:t>na straně Zhotovitele:</w:t>
      </w:r>
      <w:r w:rsidR="00FF2C50">
        <w:rPr>
          <w:rFonts w:ascii="Arial" w:hAnsi="Arial" w:cs="Arial"/>
          <w:sz w:val="22"/>
          <w:szCs w:val="22"/>
        </w:rPr>
        <w:tab/>
      </w:r>
      <w:r w:rsidRPr="009A442B">
        <w:rPr>
          <w:rFonts w:ascii="Arial" w:hAnsi="Arial" w:cs="Arial"/>
          <w:sz w:val="22"/>
          <w:szCs w:val="22"/>
        </w:rPr>
        <w:t xml:space="preserve"> </w:t>
      </w:r>
      <w:permStart w:id="224658942" w:edGrp="everyone"/>
      <w:r w:rsidRPr="009A442B">
        <w:rPr>
          <w:rFonts w:ascii="Arial" w:hAnsi="Arial" w:cs="Arial"/>
          <w:sz w:val="22"/>
          <w:szCs w:val="22"/>
        </w:rPr>
        <w:t>(</w:t>
      </w:r>
      <w:r w:rsidRPr="009A442B">
        <w:rPr>
          <w:rFonts w:ascii="Arial" w:hAnsi="Arial" w:cs="Arial"/>
          <w:i/>
          <w:sz w:val="22"/>
          <w:szCs w:val="22"/>
        </w:rPr>
        <w:t>doplní Zhotovitel)</w:t>
      </w:r>
    </w:p>
    <w:p w14:paraId="5D71D5E6" w14:textId="77777777" w:rsidR="001238F7" w:rsidRDefault="001238F7" w:rsidP="001238F7">
      <w:pPr>
        <w:pStyle w:val="HLAVICKA"/>
        <w:tabs>
          <w:tab w:val="clear" w:pos="284"/>
          <w:tab w:val="left" w:pos="708"/>
        </w:tabs>
        <w:spacing w:before="120" w:line="276" w:lineRule="auto"/>
        <w:ind w:left="1146"/>
        <w:jc w:val="both"/>
        <w:rPr>
          <w:iCs/>
          <w:sz w:val="22"/>
          <w:szCs w:val="22"/>
        </w:rPr>
      </w:pPr>
      <w:r>
        <w:rPr>
          <w:i/>
          <w:sz w:val="22"/>
          <w:szCs w:val="22"/>
        </w:rPr>
        <w:tab/>
      </w:r>
      <w:r>
        <w:rPr>
          <w:i/>
          <w:sz w:val="22"/>
          <w:szCs w:val="22"/>
        </w:rPr>
        <w:tab/>
      </w:r>
      <w:r>
        <w:rPr>
          <w:i/>
          <w:sz w:val="22"/>
          <w:szCs w:val="22"/>
        </w:rPr>
        <w:tab/>
        <w:t xml:space="preserve">        </w:t>
      </w:r>
      <w:r>
        <w:rPr>
          <w:iCs/>
          <w:sz w:val="22"/>
          <w:szCs w:val="22"/>
        </w:rPr>
        <w:t xml:space="preserve">tel.: +420               </w:t>
      </w:r>
    </w:p>
    <w:p w14:paraId="7327B95C" w14:textId="77777777" w:rsidR="001238F7" w:rsidRPr="00B32D11" w:rsidRDefault="001238F7" w:rsidP="001238F7">
      <w:pPr>
        <w:pStyle w:val="HLAVICKA"/>
        <w:tabs>
          <w:tab w:val="clear" w:pos="284"/>
          <w:tab w:val="left" w:pos="708"/>
        </w:tabs>
        <w:spacing w:before="120" w:line="276" w:lineRule="auto"/>
        <w:ind w:left="1146"/>
        <w:jc w:val="both"/>
        <w:rPr>
          <w:iCs/>
          <w:sz w:val="22"/>
          <w:szCs w:val="22"/>
        </w:rPr>
      </w:pPr>
      <w:r>
        <w:rPr>
          <w:iCs/>
          <w:sz w:val="22"/>
          <w:szCs w:val="22"/>
        </w:rPr>
        <w:tab/>
      </w:r>
      <w:r>
        <w:rPr>
          <w:iCs/>
          <w:sz w:val="22"/>
          <w:szCs w:val="22"/>
        </w:rPr>
        <w:tab/>
      </w:r>
      <w:r>
        <w:rPr>
          <w:iCs/>
          <w:sz w:val="22"/>
          <w:szCs w:val="22"/>
        </w:rPr>
        <w:tab/>
        <w:t xml:space="preserve">        email:                     </w:t>
      </w:r>
    </w:p>
    <w:permEnd w:id="224658942"/>
    <w:p w14:paraId="55FEF256" w14:textId="77777777"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povinen vést a uchovávat o pracích provedených na </w:t>
      </w:r>
      <w:r>
        <w:rPr>
          <w:rFonts w:ascii="Arial" w:hAnsi="Arial" w:cs="Arial"/>
          <w:sz w:val="22"/>
          <w:szCs w:val="22"/>
        </w:rPr>
        <w:t>D</w:t>
      </w:r>
      <w:r w:rsidRPr="00723D3A">
        <w:rPr>
          <w:rFonts w:ascii="Arial" w:hAnsi="Arial" w:cs="Arial"/>
          <w:sz w:val="22"/>
          <w:szCs w:val="22"/>
        </w:rPr>
        <w:t xml:space="preserve">íle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30A3A715" w14:textId="108461EF"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5</w:t>
      </w:r>
      <w:r w:rsidR="00DE5283">
        <w:rPr>
          <w:rFonts w:ascii="Arial" w:hAnsi="Arial" w:cs="Arial"/>
          <w:sz w:val="22"/>
          <w:szCs w:val="22"/>
        </w:rPr>
        <w:t>.</w:t>
      </w:r>
      <w:r w:rsidRPr="00723D3A">
        <w:rPr>
          <w:rFonts w:ascii="Arial" w:hAnsi="Arial" w:cs="Arial"/>
          <w:sz w:val="22"/>
          <w:szCs w:val="22"/>
        </w:rPr>
        <w:t xml:space="preserve"> tohoto článku budou zaznamenány do stavebního deníku s uvedením termínu jejich bezplatného odstranění.</w:t>
      </w:r>
    </w:p>
    <w:p w14:paraId="114DA24E" w14:textId="6C4BBC69"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se zavazuje používat stroje, mechanismy a jiné prostředky vhodné pro provedení </w:t>
      </w:r>
      <w:r>
        <w:rPr>
          <w:rFonts w:ascii="Arial" w:hAnsi="Arial" w:cs="Arial"/>
          <w:sz w:val="22"/>
          <w:szCs w:val="22"/>
        </w:rPr>
        <w:t>D</w:t>
      </w:r>
      <w:r w:rsidRPr="00723D3A">
        <w:rPr>
          <w:rFonts w:ascii="Arial" w:hAnsi="Arial" w:cs="Arial"/>
          <w:sz w:val="22"/>
          <w:szCs w:val="22"/>
        </w:rPr>
        <w:t>íla tak</w:t>
      </w:r>
      <w:r w:rsidR="00DE5283">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w:t>
      </w:r>
      <w:r w:rsidRPr="00723D3A">
        <w:rPr>
          <w:rFonts w:ascii="Arial" w:hAnsi="Arial" w:cs="Arial"/>
          <w:sz w:val="22"/>
          <w:szCs w:val="22"/>
        </w:rPr>
        <w:t>ílo bylo provedeno v požadované kvalitě a nedocházelo k poškozování zařízení a příslušenství ani jiného majetku.</w:t>
      </w:r>
    </w:p>
    <w:bookmarkEnd w:id="3"/>
    <w:p w14:paraId="6A583D5C" w14:textId="1911A4FA" w:rsidR="001238F7" w:rsidRPr="00723D3A"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povinen po dobu plnění této Smlouvy splňovat veškeré základní kvalifikační či obdobné předpoklady nebo podmínky stanovené v </w:t>
      </w:r>
      <w:r>
        <w:rPr>
          <w:rFonts w:ascii="Arial" w:hAnsi="Arial" w:cs="Arial"/>
          <w:sz w:val="22"/>
          <w:szCs w:val="22"/>
        </w:rPr>
        <w:t>Z</w:t>
      </w:r>
      <w:r w:rsidRPr="00723D3A">
        <w:rPr>
          <w:rFonts w:ascii="Arial" w:hAnsi="Arial" w:cs="Arial"/>
          <w:sz w:val="22"/>
          <w:szCs w:val="22"/>
        </w:rPr>
        <w:t>adávací dokumentaci. V případě, že Zhotovitel přestane splňovat jakýkoliv z těchto předpokladů, je povinen nejpozději do 5 pracovních dnů tuto skutečnost Objednateli ohlásit s tím, že do 10 pracovních dnů od oznámení této skutečnosti doloží veškeré potřebné doklady k </w:t>
      </w:r>
      <w:r w:rsidR="00DE5283">
        <w:rPr>
          <w:rFonts w:ascii="Arial" w:hAnsi="Arial" w:cs="Arial"/>
          <w:sz w:val="22"/>
          <w:szCs w:val="22"/>
        </w:rPr>
        <w:t>prokázání opětovného</w:t>
      </w:r>
      <w:r w:rsidRPr="00723D3A">
        <w:rPr>
          <w:rFonts w:ascii="Arial" w:hAnsi="Arial" w:cs="Arial"/>
          <w:sz w:val="22"/>
          <w:szCs w:val="22"/>
        </w:rPr>
        <w:t xml:space="preserve"> splnění těchto předpokladů. </w:t>
      </w:r>
    </w:p>
    <w:p w14:paraId="5636E702" w14:textId="4BE9F624" w:rsidR="001238F7" w:rsidRPr="000E51F8" w:rsidRDefault="001238F7" w:rsidP="001238F7">
      <w:pPr>
        <w:numPr>
          <w:ilvl w:val="0"/>
          <w:numId w:val="5"/>
        </w:numPr>
        <w:tabs>
          <w:tab w:val="left" w:pos="426"/>
        </w:tabs>
        <w:suppressAutoHyphens w:val="0"/>
        <w:spacing w:before="60" w:after="60"/>
        <w:ind w:left="426" w:hanging="426"/>
        <w:jc w:val="both"/>
        <w:rPr>
          <w:rFonts w:ascii="Arial" w:hAnsi="Arial" w:cs="Arial"/>
          <w:sz w:val="22"/>
          <w:szCs w:val="22"/>
        </w:rPr>
      </w:pPr>
      <w:bookmarkStart w:id="4" w:name="_Ref357067939"/>
      <w:r w:rsidRPr="00723D3A">
        <w:rPr>
          <w:rFonts w:ascii="Arial" w:hAnsi="Arial" w:cs="Arial"/>
          <w:sz w:val="22"/>
          <w:szCs w:val="22"/>
        </w:rPr>
        <w:t xml:space="preserve">Zhotovitel se zavazuje při provádění </w:t>
      </w:r>
      <w:r>
        <w:rPr>
          <w:rFonts w:ascii="Arial" w:hAnsi="Arial" w:cs="Arial"/>
          <w:sz w:val="22"/>
          <w:szCs w:val="22"/>
        </w:rPr>
        <w:t>D</w:t>
      </w:r>
      <w:r w:rsidRPr="00723D3A">
        <w:rPr>
          <w:rFonts w:ascii="Arial" w:hAnsi="Arial" w:cs="Arial"/>
          <w:sz w:val="22"/>
          <w:szCs w:val="22"/>
        </w:rPr>
        <w:t>íla řídit pokyny Objednatele. 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Objednatele na nevhodnost pokynů či návrhů daných mu Objednatelem, na rizika vyplývající z Objednatelem požadovaných prací na </w:t>
      </w:r>
      <w:r>
        <w:rPr>
          <w:rFonts w:ascii="Arial" w:hAnsi="Arial" w:cs="Arial"/>
          <w:sz w:val="22"/>
          <w:szCs w:val="22"/>
        </w:rPr>
        <w:t>D</w:t>
      </w:r>
      <w:r w:rsidRPr="00723D3A">
        <w:rPr>
          <w:rFonts w:ascii="Arial" w:hAnsi="Arial" w:cs="Arial"/>
          <w:sz w:val="22"/>
          <w:szCs w:val="22"/>
        </w:rPr>
        <w:t xml:space="preserve">íle, pokud neodpovídají obvyklým postupům předmětného plnění či podmínkám bezpečnosti práce, včetně důsledků pro kvalitu a termín poskytnutí příslušných prací na </w:t>
      </w:r>
      <w:r>
        <w:rPr>
          <w:rFonts w:ascii="Arial" w:hAnsi="Arial" w:cs="Arial"/>
          <w:sz w:val="22"/>
          <w:szCs w:val="22"/>
        </w:rPr>
        <w:t>D</w:t>
      </w:r>
      <w:r w:rsidRPr="00723D3A">
        <w:rPr>
          <w:rFonts w:ascii="Arial" w:hAnsi="Arial" w:cs="Arial"/>
          <w:sz w:val="22"/>
          <w:szCs w:val="22"/>
        </w:rPr>
        <w:t>íle, jestliže Zhotovitel mohl tuto nevhodnost zjistit při vynaložení své odborné péče.</w:t>
      </w:r>
      <w:bookmarkEnd w:id="4"/>
    </w:p>
    <w:p w14:paraId="78D70F71" w14:textId="77777777" w:rsidR="001238F7" w:rsidRPr="00752F4E" w:rsidRDefault="001238F7" w:rsidP="00641478">
      <w:pPr>
        <w:tabs>
          <w:tab w:val="left" w:pos="426"/>
        </w:tabs>
        <w:suppressAutoHyphens w:val="0"/>
        <w:jc w:val="both"/>
        <w:rPr>
          <w:rFonts w:ascii="Arial" w:hAnsi="Arial" w:cs="Arial"/>
          <w:sz w:val="22"/>
          <w:szCs w:val="22"/>
        </w:rPr>
      </w:pPr>
    </w:p>
    <w:p w14:paraId="6D78694B" w14:textId="77777777" w:rsidR="001238F7" w:rsidRDefault="001238F7" w:rsidP="001238F7">
      <w:pPr>
        <w:tabs>
          <w:tab w:val="left" w:pos="426"/>
        </w:tabs>
        <w:suppressAutoHyphens w:val="0"/>
        <w:jc w:val="center"/>
        <w:rPr>
          <w:rFonts w:ascii="Arial" w:hAnsi="Arial" w:cs="Arial"/>
          <w:b/>
          <w:sz w:val="22"/>
          <w:szCs w:val="22"/>
        </w:rPr>
      </w:pPr>
      <w:bookmarkStart w:id="5" w:name="_Toc357079845"/>
      <w:r w:rsidRPr="00723D3A">
        <w:rPr>
          <w:rFonts w:ascii="Arial" w:hAnsi="Arial" w:cs="Arial"/>
          <w:b/>
          <w:sz w:val="22"/>
          <w:szCs w:val="22"/>
        </w:rPr>
        <w:t xml:space="preserve">VII. Součinnost a komunikace </w:t>
      </w:r>
      <w:r>
        <w:rPr>
          <w:rFonts w:ascii="Arial" w:hAnsi="Arial" w:cs="Arial"/>
          <w:b/>
          <w:sz w:val="22"/>
          <w:szCs w:val="22"/>
        </w:rPr>
        <w:t>S</w:t>
      </w:r>
      <w:r w:rsidRPr="00723D3A">
        <w:rPr>
          <w:rFonts w:ascii="Arial" w:hAnsi="Arial" w:cs="Arial"/>
          <w:b/>
          <w:sz w:val="22"/>
          <w:szCs w:val="22"/>
        </w:rPr>
        <w:t>mluvních stran</w:t>
      </w:r>
      <w:bookmarkEnd w:id="5"/>
    </w:p>
    <w:p w14:paraId="3F6C5D34" w14:textId="77777777" w:rsidR="001238F7" w:rsidRPr="00723D3A" w:rsidRDefault="001238F7" w:rsidP="001238F7">
      <w:pPr>
        <w:tabs>
          <w:tab w:val="left" w:pos="426"/>
        </w:tabs>
        <w:suppressAutoHyphens w:val="0"/>
        <w:jc w:val="center"/>
        <w:rPr>
          <w:rFonts w:ascii="Arial" w:hAnsi="Arial" w:cs="Arial"/>
          <w:b/>
          <w:sz w:val="22"/>
          <w:szCs w:val="22"/>
        </w:rPr>
      </w:pPr>
    </w:p>
    <w:p w14:paraId="3B407094"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322BABB1" w14:textId="1C93DAC3" w:rsidR="001238F7" w:rsidRPr="00723D3A" w:rsidRDefault="00DE5283" w:rsidP="001238F7">
      <w:pPr>
        <w:numPr>
          <w:ilvl w:val="0"/>
          <w:numId w:val="6"/>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Každá </w:t>
      </w:r>
      <w:r w:rsidR="00FF2C50">
        <w:rPr>
          <w:rFonts w:ascii="Arial" w:hAnsi="Arial" w:cs="Arial"/>
          <w:sz w:val="22"/>
          <w:szCs w:val="22"/>
        </w:rPr>
        <w:t>S</w:t>
      </w:r>
      <w:r>
        <w:rPr>
          <w:rFonts w:ascii="Arial" w:hAnsi="Arial" w:cs="Arial"/>
          <w:sz w:val="22"/>
          <w:szCs w:val="22"/>
        </w:rPr>
        <w:t>mluvní strana je povinna</w:t>
      </w:r>
      <w:r w:rsidR="001238F7" w:rsidRPr="00723D3A">
        <w:rPr>
          <w:rFonts w:ascii="Arial" w:hAnsi="Arial" w:cs="Arial"/>
          <w:sz w:val="22"/>
          <w:szCs w:val="22"/>
        </w:rPr>
        <w:t xml:space="preserve"> informovat druhou </w:t>
      </w:r>
      <w:r w:rsidR="001238F7">
        <w:rPr>
          <w:rFonts w:ascii="Arial" w:hAnsi="Arial" w:cs="Arial"/>
          <w:sz w:val="22"/>
          <w:szCs w:val="22"/>
        </w:rPr>
        <w:t>S</w:t>
      </w:r>
      <w:r w:rsidR="001238F7"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sidR="001238F7">
        <w:rPr>
          <w:rFonts w:ascii="Arial" w:hAnsi="Arial" w:cs="Arial"/>
          <w:sz w:val="22"/>
          <w:szCs w:val="22"/>
        </w:rPr>
        <w:t>S</w:t>
      </w:r>
      <w:r w:rsidR="001238F7" w:rsidRPr="00723D3A">
        <w:rPr>
          <w:rFonts w:ascii="Arial" w:hAnsi="Arial" w:cs="Arial"/>
          <w:sz w:val="22"/>
          <w:szCs w:val="22"/>
        </w:rPr>
        <w:t>mluvní straně.</w:t>
      </w:r>
    </w:p>
    <w:p w14:paraId="50667B8B"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6"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6"/>
    </w:p>
    <w:p w14:paraId="069E5FF6" w14:textId="77777777" w:rsidR="001238F7"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7"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7"/>
      <w:r w:rsidRPr="00723D3A">
        <w:rPr>
          <w:rFonts w:ascii="Arial" w:hAnsi="Arial" w:cs="Arial"/>
          <w:sz w:val="22"/>
          <w:szCs w:val="22"/>
        </w:rPr>
        <w:t>této Smlouvy.</w:t>
      </w:r>
    </w:p>
    <w:p w14:paraId="04D41964" w14:textId="46EDF387" w:rsidR="001238F7" w:rsidRPr="000E51F8"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r w:rsidRPr="000E51F8">
        <w:rPr>
          <w:rFonts w:ascii="Arial" w:hAnsi="Arial" w:cs="Arial"/>
          <w:bCs/>
          <w:sz w:val="22"/>
          <w:szCs w:val="22"/>
        </w:rPr>
        <w:t xml:space="preserve">Zhotovitel je povinen spolupracovat s oprávněnou osobou dle čl. VI. odst. </w:t>
      </w:r>
      <w:r>
        <w:rPr>
          <w:rFonts w:ascii="Arial" w:hAnsi="Arial" w:cs="Arial"/>
          <w:bCs/>
          <w:sz w:val="22"/>
          <w:szCs w:val="22"/>
        </w:rPr>
        <w:t>6</w:t>
      </w:r>
      <w:r w:rsidR="00DE5283">
        <w:rPr>
          <w:rFonts w:ascii="Arial" w:hAnsi="Arial" w:cs="Arial"/>
          <w:bCs/>
          <w:sz w:val="22"/>
          <w:szCs w:val="22"/>
        </w:rPr>
        <w:t>.</w:t>
      </w:r>
      <w:r w:rsidRPr="000E51F8">
        <w:rPr>
          <w:rFonts w:ascii="Arial" w:hAnsi="Arial" w:cs="Arial"/>
          <w:bCs/>
          <w:sz w:val="22"/>
          <w:szCs w:val="22"/>
        </w:rPr>
        <w:t xml:space="preserve"> této Smlouvy, s oprávněnou osobou, která zajišťuje autorský dozor na stavbě</w:t>
      </w:r>
      <w:r w:rsidR="00DE5283">
        <w:rPr>
          <w:rFonts w:ascii="Arial" w:hAnsi="Arial" w:cs="Arial"/>
          <w:bCs/>
          <w:sz w:val="22"/>
          <w:szCs w:val="22"/>
        </w:rPr>
        <w:t xml:space="preserve"> a</w:t>
      </w:r>
      <w:r w:rsidRPr="000E51F8">
        <w:rPr>
          <w:rFonts w:ascii="Arial" w:hAnsi="Arial" w:cs="Arial"/>
          <w:bCs/>
          <w:sz w:val="22"/>
          <w:szCs w:val="22"/>
        </w:rPr>
        <w:t xml:space="preserve"> s oprávněnou osobou, která zajišťuje na stavbě BOZP. Zhotovitel je povinen zajistit k součinnosti s autorským dozorem</w:t>
      </w:r>
      <w:r w:rsidR="00DE5283">
        <w:rPr>
          <w:rFonts w:ascii="Arial" w:hAnsi="Arial" w:cs="Arial"/>
          <w:bCs/>
          <w:sz w:val="22"/>
          <w:szCs w:val="22"/>
        </w:rPr>
        <w:t xml:space="preserve"> a</w:t>
      </w:r>
      <w:r w:rsidRPr="000E51F8">
        <w:rPr>
          <w:rFonts w:ascii="Arial" w:hAnsi="Arial" w:cs="Arial"/>
          <w:bCs/>
          <w:sz w:val="22"/>
          <w:szCs w:val="22"/>
        </w:rPr>
        <w:t xml:space="preserve"> koordinátorem BOZP všechny své poddodavatele, dodavatele či další osoby, které budou provádět činnosti na staveništi</w:t>
      </w:r>
      <w:r w:rsidRPr="003E7742">
        <w:rPr>
          <w:rFonts w:ascii="Arial" w:hAnsi="Arial" w:cs="Arial"/>
          <w:bCs/>
          <w:sz w:val="22"/>
          <w:szCs w:val="22"/>
        </w:rPr>
        <w:t>.</w:t>
      </w:r>
    </w:p>
    <w:p w14:paraId="57DECD92" w14:textId="77777777" w:rsidR="001238F7" w:rsidRPr="00723D3A" w:rsidRDefault="001238F7" w:rsidP="001238F7">
      <w:pPr>
        <w:numPr>
          <w:ilvl w:val="0"/>
          <w:numId w:val="6"/>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Pr>
          <w:rFonts w:ascii="Arial" w:hAnsi="Arial" w:cs="Arial"/>
          <w:sz w:val="22"/>
          <w:szCs w:val="22"/>
        </w:rPr>
        <w:t>.</w:t>
      </w:r>
      <w:r w:rsidRPr="00723D3A">
        <w:rPr>
          <w:rFonts w:ascii="Arial" w:hAnsi="Arial" w:cs="Arial"/>
          <w:sz w:val="22"/>
          <w:szCs w:val="22"/>
        </w:rPr>
        <w:t xml:space="preserve"> této Smlouvy.</w:t>
      </w:r>
      <w:bookmarkEnd w:id="8"/>
    </w:p>
    <w:p w14:paraId="14C2B39F" w14:textId="6CAA4255" w:rsidR="00E71CB7" w:rsidRPr="00A85C93" w:rsidRDefault="001238F7" w:rsidP="00E71CB7">
      <w:pPr>
        <w:numPr>
          <w:ilvl w:val="0"/>
          <w:numId w:val="6"/>
        </w:numPr>
        <w:tabs>
          <w:tab w:val="left" w:pos="426"/>
        </w:tabs>
        <w:suppressAutoHyphens w:val="0"/>
        <w:ind w:left="426" w:hanging="426"/>
        <w:jc w:val="both"/>
        <w:rPr>
          <w:rFonts w:ascii="Arial" w:hAnsi="Arial" w:cs="Arial"/>
          <w:b/>
          <w:sz w:val="22"/>
          <w:szCs w:val="22"/>
        </w:rPr>
      </w:pPr>
      <w:r w:rsidRPr="00723D3A">
        <w:rPr>
          <w:rFonts w:ascii="Arial" w:hAnsi="Arial" w:cs="Arial"/>
          <w:sz w:val="22"/>
          <w:szCs w:val="22"/>
        </w:rPr>
        <w:lastRenderedPageBreak/>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do sídla této </w:t>
      </w:r>
      <w:r>
        <w:rPr>
          <w:rFonts w:ascii="Arial" w:hAnsi="Arial" w:cs="Arial"/>
          <w:sz w:val="22"/>
          <w:szCs w:val="22"/>
        </w:rPr>
        <w:t>S</w:t>
      </w:r>
      <w:r w:rsidRPr="00723D3A">
        <w:rPr>
          <w:rFonts w:ascii="Arial" w:hAnsi="Arial" w:cs="Arial"/>
          <w:sz w:val="22"/>
          <w:szCs w:val="22"/>
        </w:rPr>
        <w:t>mluvní strany</w:t>
      </w:r>
      <w:r w:rsidR="006D36B2">
        <w:rPr>
          <w:rFonts w:ascii="Arial" w:hAnsi="Arial" w:cs="Arial"/>
          <w:sz w:val="22"/>
          <w:szCs w:val="22"/>
        </w:rPr>
        <w:t xml:space="preserve">, nebo datovou schránkou, a to vždy </w:t>
      </w:r>
      <w:r w:rsidRPr="00723D3A">
        <w:rPr>
          <w:rFonts w:ascii="Arial" w:hAnsi="Arial" w:cs="Arial"/>
          <w:sz w:val="22"/>
          <w:szCs w:val="22"/>
        </w:rPr>
        <w:t xml:space="preserve">zásilkou doručovanou do vlastních rukou </w:t>
      </w:r>
      <w:r w:rsidR="006D36B2" w:rsidRPr="00723D3A">
        <w:rPr>
          <w:rFonts w:ascii="Arial" w:hAnsi="Arial" w:cs="Arial"/>
          <w:sz w:val="22"/>
          <w:szCs w:val="22"/>
        </w:rPr>
        <w:t>osob</w:t>
      </w:r>
      <w:r w:rsidR="006D36B2">
        <w:rPr>
          <w:rFonts w:ascii="Arial" w:hAnsi="Arial" w:cs="Arial"/>
          <w:sz w:val="22"/>
          <w:szCs w:val="22"/>
        </w:rPr>
        <w:t>y</w:t>
      </w:r>
      <w:r w:rsidR="006D36B2" w:rsidRPr="00723D3A">
        <w:rPr>
          <w:rFonts w:ascii="Arial" w:hAnsi="Arial" w:cs="Arial"/>
          <w:sz w:val="22"/>
          <w:szCs w:val="22"/>
        </w:rPr>
        <w:t xml:space="preserve"> </w:t>
      </w:r>
      <w:r w:rsidRPr="00723D3A">
        <w:rPr>
          <w:rFonts w:ascii="Arial" w:hAnsi="Arial" w:cs="Arial"/>
          <w:sz w:val="22"/>
          <w:szCs w:val="22"/>
        </w:rPr>
        <w:t xml:space="preserve">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7C89FEE5" w14:textId="77777777" w:rsidR="00E71CB7" w:rsidRPr="006262C3" w:rsidRDefault="00E71CB7" w:rsidP="00E71CB7">
      <w:pPr>
        <w:tabs>
          <w:tab w:val="left" w:pos="426"/>
        </w:tabs>
        <w:suppressAutoHyphens w:val="0"/>
        <w:jc w:val="both"/>
        <w:rPr>
          <w:rFonts w:ascii="Arial" w:hAnsi="Arial" w:cs="Arial"/>
          <w:b/>
          <w:sz w:val="22"/>
          <w:szCs w:val="22"/>
        </w:rPr>
      </w:pPr>
    </w:p>
    <w:p w14:paraId="507C9BCA" w14:textId="77777777" w:rsidR="00176BC1" w:rsidRPr="00723D3A" w:rsidRDefault="00176BC1" w:rsidP="001238F7">
      <w:pPr>
        <w:tabs>
          <w:tab w:val="left" w:pos="426"/>
        </w:tabs>
        <w:suppressAutoHyphens w:val="0"/>
        <w:jc w:val="both"/>
        <w:rPr>
          <w:rFonts w:ascii="Arial" w:hAnsi="Arial" w:cs="Arial"/>
          <w:b/>
          <w:sz w:val="22"/>
          <w:szCs w:val="22"/>
        </w:rPr>
      </w:pPr>
    </w:p>
    <w:p w14:paraId="76F2AB58" w14:textId="77777777"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VIII. Náhrada škody a prodlení</w:t>
      </w:r>
    </w:p>
    <w:p w14:paraId="56A44B0D" w14:textId="77777777" w:rsidR="001238F7" w:rsidRPr="00723D3A" w:rsidRDefault="001238F7" w:rsidP="001238F7">
      <w:pPr>
        <w:tabs>
          <w:tab w:val="left" w:pos="426"/>
        </w:tabs>
        <w:suppressAutoHyphens w:val="0"/>
        <w:jc w:val="center"/>
        <w:rPr>
          <w:rFonts w:ascii="Arial" w:hAnsi="Arial" w:cs="Arial"/>
          <w:b/>
          <w:sz w:val="22"/>
          <w:szCs w:val="22"/>
        </w:rPr>
      </w:pPr>
    </w:p>
    <w:p w14:paraId="77E003C4" w14:textId="2697E43E"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nese odpovědnost za způsobenou škodu v rámci platných právních předpisů a této Smlouvy. Za škodu se v tomto smyslu považuje i pokuta či jiná sankce uložená za správní delikt </w:t>
      </w:r>
      <w:r w:rsidR="006D36B2">
        <w:rPr>
          <w:rFonts w:ascii="Arial" w:hAnsi="Arial" w:cs="Arial"/>
          <w:sz w:val="22"/>
          <w:szCs w:val="22"/>
        </w:rPr>
        <w:t xml:space="preserve">nebo za porušení rozpočtové kázně </w:t>
      </w:r>
      <w:r w:rsidRPr="00723D3A">
        <w:rPr>
          <w:rFonts w:ascii="Arial" w:hAnsi="Arial" w:cs="Arial"/>
          <w:sz w:val="22"/>
          <w:szCs w:val="22"/>
        </w:rPr>
        <w:t>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7FD726F"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w:t>
      </w:r>
      <w:r w:rsidRPr="00723D3A">
        <w:rPr>
          <w:rFonts w:ascii="Arial" w:hAnsi="Arial" w:cs="Arial"/>
          <w:sz w:val="22"/>
          <w:szCs w:val="22"/>
        </w:rPr>
        <w:t>bčanského zákoníku.</w:t>
      </w:r>
    </w:p>
    <w:p w14:paraId="011BEC76" w14:textId="77777777"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274B2011" w14:textId="16179D28" w:rsidR="001238F7" w:rsidRPr="00723D3A" w:rsidRDefault="006D36B2" w:rsidP="001238F7">
      <w:pPr>
        <w:numPr>
          <w:ilvl w:val="0"/>
          <w:numId w:val="8"/>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Smluvní strana</w:t>
      </w:r>
      <w:r w:rsidR="001238F7" w:rsidRPr="00723D3A">
        <w:rPr>
          <w:rFonts w:ascii="Arial" w:hAnsi="Arial" w:cs="Arial"/>
          <w:sz w:val="22"/>
          <w:szCs w:val="22"/>
        </w:rPr>
        <w:t xml:space="preserve"> není v prodlení, pokud toto prodlení mělo jednoznačnou a bezprostřední příčinu v prodlení druhé </w:t>
      </w:r>
      <w:r w:rsidR="001238F7">
        <w:rPr>
          <w:rFonts w:ascii="Arial" w:hAnsi="Arial" w:cs="Arial"/>
          <w:sz w:val="22"/>
          <w:szCs w:val="22"/>
        </w:rPr>
        <w:t>S</w:t>
      </w:r>
      <w:r w:rsidR="001238F7" w:rsidRPr="00723D3A">
        <w:rPr>
          <w:rFonts w:ascii="Arial" w:hAnsi="Arial" w:cs="Arial"/>
          <w:sz w:val="22"/>
          <w:szCs w:val="22"/>
        </w:rPr>
        <w:t>mluvní strany.</w:t>
      </w:r>
    </w:p>
    <w:p w14:paraId="081A04AC" w14:textId="6F041D75" w:rsidR="001238F7" w:rsidRPr="00723D3A" w:rsidRDefault="001238F7" w:rsidP="001238F7">
      <w:pPr>
        <w:numPr>
          <w:ilvl w:val="0"/>
          <w:numId w:val="8"/>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Pr>
          <w:rFonts w:ascii="Arial" w:hAnsi="Arial" w:cs="Arial"/>
          <w:sz w:val="22"/>
          <w:szCs w:val="22"/>
        </w:rPr>
        <w:t>.</w:t>
      </w:r>
      <w:r w:rsidRPr="00723D3A">
        <w:rPr>
          <w:rFonts w:ascii="Arial" w:hAnsi="Arial" w:cs="Arial"/>
          <w:sz w:val="22"/>
          <w:szCs w:val="22"/>
        </w:rPr>
        <w:t xml:space="preserve"> odst. </w:t>
      </w:r>
      <w:r w:rsidRPr="00A754E6">
        <w:rPr>
          <w:rFonts w:ascii="Arial" w:hAnsi="Arial" w:cs="Arial"/>
          <w:sz w:val="22"/>
          <w:szCs w:val="22"/>
        </w:rPr>
        <w:t>1</w:t>
      </w:r>
      <w:r>
        <w:rPr>
          <w:rFonts w:ascii="Arial" w:hAnsi="Arial" w:cs="Arial"/>
          <w:sz w:val="22"/>
          <w:szCs w:val="22"/>
        </w:rPr>
        <w:t>1</w:t>
      </w:r>
      <w:r w:rsidR="006D36B2">
        <w:rPr>
          <w:rFonts w:ascii="Arial" w:hAnsi="Arial" w:cs="Arial"/>
          <w:sz w:val="22"/>
          <w:szCs w:val="22"/>
        </w:rPr>
        <w:t>.</w:t>
      </w:r>
      <w:r w:rsidRPr="00A754E6">
        <w:rPr>
          <w:rFonts w:ascii="Arial" w:hAnsi="Arial" w:cs="Arial"/>
          <w:sz w:val="22"/>
          <w:szCs w:val="22"/>
        </w:rPr>
        <w:t xml:space="preserve"> </w:t>
      </w:r>
      <w:r w:rsidRPr="00723D3A">
        <w:rPr>
          <w:rFonts w:ascii="Arial" w:hAnsi="Arial" w:cs="Arial"/>
          <w:sz w:val="22"/>
          <w:szCs w:val="22"/>
        </w:rPr>
        <w:t xml:space="preserve">této Smlouvy. </w:t>
      </w:r>
    </w:p>
    <w:p w14:paraId="6931E6F4" w14:textId="77777777" w:rsidR="001238F7" w:rsidRPr="00723D3A" w:rsidRDefault="001238F7" w:rsidP="001238F7">
      <w:pPr>
        <w:tabs>
          <w:tab w:val="left" w:pos="426"/>
        </w:tabs>
        <w:suppressAutoHyphens w:val="0"/>
        <w:jc w:val="both"/>
        <w:rPr>
          <w:rFonts w:ascii="Arial" w:hAnsi="Arial" w:cs="Arial"/>
          <w:sz w:val="22"/>
          <w:szCs w:val="22"/>
        </w:rPr>
      </w:pPr>
    </w:p>
    <w:p w14:paraId="3A760422" w14:textId="77777777" w:rsidR="001238F7" w:rsidRDefault="001238F7" w:rsidP="001238F7">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IX. Jakost </w:t>
      </w:r>
      <w:r>
        <w:rPr>
          <w:rFonts w:ascii="Arial" w:hAnsi="Arial" w:cs="Arial"/>
          <w:b/>
          <w:sz w:val="22"/>
          <w:szCs w:val="22"/>
        </w:rPr>
        <w:t>D</w:t>
      </w:r>
      <w:r w:rsidRPr="00723D3A">
        <w:rPr>
          <w:rFonts w:ascii="Arial" w:hAnsi="Arial" w:cs="Arial"/>
          <w:b/>
          <w:sz w:val="22"/>
          <w:szCs w:val="22"/>
        </w:rPr>
        <w:t>íla, záruka, odpovědnost za vady a za škodu, vlastnické právo</w:t>
      </w:r>
    </w:p>
    <w:p w14:paraId="5C895448" w14:textId="77777777" w:rsidR="001238F7" w:rsidRPr="0083769D" w:rsidRDefault="001238F7" w:rsidP="001238F7">
      <w:pPr>
        <w:tabs>
          <w:tab w:val="left" w:pos="426"/>
        </w:tabs>
        <w:suppressAutoHyphens w:val="0"/>
        <w:spacing w:before="60" w:after="60"/>
        <w:jc w:val="center"/>
        <w:rPr>
          <w:rFonts w:ascii="Arial" w:hAnsi="Arial" w:cs="Arial"/>
          <w:b/>
          <w:sz w:val="16"/>
          <w:szCs w:val="16"/>
        </w:rPr>
      </w:pPr>
    </w:p>
    <w:p w14:paraId="1B733662"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bookmarkStart w:id="9" w:name="_Ref417495639"/>
      <w:r w:rsidRPr="00723D3A">
        <w:rPr>
          <w:rFonts w:ascii="Arial" w:hAnsi="Arial" w:cs="Arial"/>
          <w:sz w:val="22"/>
          <w:szCs w:val="22"/>
        </w:rPr>
        <w:t xml:space="preserve">Zhotovitel především odpovídá za správnost a úplnost provedení předmětu </w:t>
      </w:r>
      <w:r>
        <w:rPr>
          <w:rFonts w:ascii="Arial" w:hAnsi="Arial" w:cs="Arial"/>
          <w:sz w:val="22"/>
          <w:szCs w:val="22"/>
        </w:rPr>
        <w:t>D</w:t>
      </w:r>
      <w:r w:rsidRPr="00723D3A">
        <w:rPr>
          <w:rFonts w:ascii="Arial" w:hAnsi="Arial" w:cs="Arial"/>
          <w:sz w:val="22"/>
          <w:szCs w:val="22"/>
        </w:rPr>
        <w:t xml:space="preserve">íla, za správnost a úplnost provedení všech prací na </w:t>
      </w:r>
      <w:r>
        <w:rPr>
          <w:rFonts w:ascii="Arial" w:hAnsi="Arial" w:cs="Arial"/>
          <w:sz w:val="22"/>
          <w:szCs w:val="22"/>
        </w:rPr>
        <w:t>D</w:t>
      </w:r>
      <w:r w:rsidRPr="00723D3A">
        <w:rPr>
          <w:rFonts w:ascii="Arial" w:hAnsi="Arial" w:cs="Arial"/>
          <w:sz w:val="22"/>
          <w:szCs w:val="22"/>
        </w:rPr>
        <w:t xml:space="preserve">íle uvedených ve </w:t>
      </w:r>
      <w:r>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2DFA1A7B" w14:textId="77777777" w:rsidR="001238F7" w:rsidRPr="00777BB4"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dále odpovídá za to, že celé </w:t>
      </w:r>
      <w:r>
        <w:rPr>
          <w:rFonts w:ascii="Arial" w:hAnsi="Arial" w:cs="Arial"/>
          <w:sz w:val="22"/>
          <w:szCs w:val="22"/>
        </w:rPr>
        <w:t>D</w:t>
      </w:r>
      <w:r w:rsidRPr="00723D3A">
        <w:rPr>
          <w:rFonts w:ascii="Arial" w:hAnsi="Arial" w:cs="Arial"/>
          <w:sz w:val="22"/>
          <w:szCs w:val="22"/>
        </w:rPr>
        <w:t xml:space="preserve">ílo, i každá jeho jednotlivá část, bude bez jakýchkoliv vad, ať už věcných, právních nebo ostatních. Dílo nebo jeho část má vady, jestliže zejména neodpovídá výsledku určenému ve </w:t>
      </w:r>
      <w:r>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w:t>
      </w:r>
      <w:r w:rsidRPr="00723D3A">
        <w:rPr>
          <w:rFonts w:ascii="Arial" w:hAnsi="Arial" w:cs="Arial"/>
          <w:sz w:val="22"/>
          <w:szCs w:val="22"/>
        </w:rPr>
        <w:t xml:space="preserve">bjednatelem, platnými předpisy </w:t>
      </w:r>
      <w:r w:rsidRPr="00777BB4">
        <w:rPr>
          <w:rFonts w:ascii="Arial" w:hAnsi="Arial" w:cs="Arial"/>
          <w:sz w:val="22"/>
          <w:szCs w:val="22"/>
        </w:rPr>
        <w:t>nebo nemá vlastnosti obvyklé.</w:t>
      </w:r>
    </w:p>
    <w:p w14:paraId="6ED6A218"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 60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p w14:paraId="3B156283"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po uvedenou záruční dobu také odpovídá za bezvadnost předmětu </w:t>
      </w:r>
      <w:r>
        <w:rPr>
          <w:rFonts w:ascii="Arial" w:hAnsi="Arial" w:cs="Arial"/>
          <w:sz w:val="22"/>
          <w:szCs w:val="22"/>
        </w:rPr>
        <w:t>D</w:t>
      </w:r>
      <w:r w:rsidRPr="00723D3A">
        <w:rPr>
          <w:rFonts w:ascii="Arial" w:hAnsi="Arial" w:cs="Arial"/>
          <w:sz w:val="22"/>
          <w:szCs w:val="22"/>
        </w:rPr>
        <w:t xml:space="preserve">íla, tj. odpovídá za všechny vlastnosti, které má mít předmět </w:t>
      </w:r>
      <w:r>
        <w:rPr>
          <w:rFonts w:ascii="Arial" w:hAnsi="Arial" w:cs="Arial"/>
          <w:sz w:val="22"/>
          <w:szCs w:val="22"/>
        </w:rPr>
        <w:t>D</w:t>
      </w:r>
      <w:r w:rsidRPr="00723D3A">
        <w:rPr>
          <w:rFonts w:ascii="Arial" w:hAnsi="Arial" w:cs="Arial"/>
          <w:sz w:val="22"/>
          <w:szCs w:val="22"/>
        </w:rPr>
        <w:t xml:space="preserve">íla zejména dle </w:t>
      </w:r>
      <w:r>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w:t>
      </w:r>
      <w:r w:rsidRPr="00723D3A">
        <w:rPr>
          <w:rFonts w:ascii="Arial" w:hAnsi="Arial" w:cs="Arial"/>
          <w:sz w:val="22"/>
          <w:szCs w:val="22"/>
        </w:rPr>
        <w:t xml:space="preserve">bjednatele, případně ostatních pověřených osob, dle dokumentace, norem a ostatních předpisů, pokud se na prováděný předmět </w:t>
      </w:r>
      <w:r>
        <w:rPr>
          <w:rFonts w:ascii="Arial" w:hAnsi="Arial" w:cs="Arial"/>
          <w:sz w:val="22"/>
          <w:szCs w:val="22"/>
        </w:rPr>
        <w:t>D</w:t>
      </w:r>
      <w:r w:rsidRPr="00723D3A">
        <w:rPr>
          <w:rFonts w:ascii="Arial" w:hAnsi="Arial" w:cs="Arial"/>
          <w:sz w:val="22"/>
          <w:szCs w:val="22"/>
        </w:rPr>
        <w:t>íla, jeho části a příslušenství vztahují.</w:t>
      </w:r>
    </w:p>
    <w:p w14:paraId="3E7115B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w:t>
      </w:r>
      <w:r w:rsidRPr="00723D3A">
        <w:rPr>
          <w:rFonts w:ascii="Arial" w:hAnsi="Arial" w:cs="Arial"/>
          <w:sz w:val="22"/>
          <w:szCs w:val="22"/>
        </w:rPr>
        <w:t xml:space="preserve">íle, která se vyskytne v průběhu záruční doby, bude </w:t>
      </w:r>
      <w:r>
        <w:rPr>
          <w:rFonts w:ascii="Arial" w:hAnsi="Arial" w:cs="Arial"/>
          <w:sz w:val="22"/>
          <w:szCs w:val="22"/>
        </w:rPr>
        <w:t>O</w:t>
      </w:r>
      <w:r w:rsidRPr="00723D3A">
        <w:rPr>
          <w:rFonts w:ascii="Arial" w:hAnsi="Arial" w:cs="Arial"/>
          <w:sz w:val="22"/>
          <w:szCs w:val="22"/>
        </w:rPr>
        <w:t xml:space="preserve">bjednatelem oznámena bez zbytečného odkladu písemně </w:t>
      </w:r>
      <w:r>
        <w:rPr>
          <w:rFonts w:ascii="Arial" w:hAnsi="Arial" w:cs="Arial"/>
          <w:sz w:val="22"/>
          <w:szCs w:val="22"/>
        </w:rPr>
        <w:t>Z</w:t>
      </w:r>
      <w:r w:rsidRPr="00723D3A">
        <w:rPr>
          <w:rFonts w:ascii="Arial" w:hAnsi="Arial" w:cs="Arial"/>
          <w:sz w:val="22"/>
          <w:szCs w:val="22"/>
        </w:rPr>
        <w:t xml:space="preserve">hotoviteli a tento odstraní závadu na své vlastní </w:t>
      </w:r>
      <w:r w:rsidRPr="00723D3A">
        <w:rPr>
          <w:rFonts w:ascii="Arial" w:hAnsi="Arial" w:cs="Arial"/>
          <w:sz w:val="22"/>
          <w:szCs w:val="22"/>
        </w:rPr>
        <w:lastRenderedPageBreak/>
        <w:t xml:space="preserve">náklady, neprodleně, nejpozději však ve lhůtě 10 pracovních dnů, pokud se </w:t>
      </w:r>
      <w:r>
        <w:rPr>
          <w:rFonts w:ascii="Arial" w:hAnsi="Arial" w:cs="Arial"/>
          <w:sz w:val="22"/>
          <w:szCs w:val="22"/>
        </w:rPr>
        <w:t>O</w:t>
      </w:r>
      <w:r w:rsidRPr="00723D3A">
        <w:rPr>
          <w:rFonts w:ascii="Arial" w:hAnsi="Arial" w:cs="Arial"/>
          <w:sz w:val="22"/>
          <w:szCs w:val="22"/>
        </w:rPr>
        <w:t xml:space="preserve">bjednatel se </w:t>
      </w:r>
      <w:r>
        <w:rPr>
          <w:rFonts w:ascii="Arial" w:hAnsi="Arial" w:cs="Arial"/>
          <w:sz w:val="22"/>
          <w:szCs w:val="22"/>
        </w:rPr>
        <w:t>Z</w:t>
      </w:r>
      <w:r w:rsidRPr="00723D3A">
        <w:rPr>
          <w:rFonts w:ascii="Arial" w:hAnsi="Arial" w:cs="Arial"/>
          <w:sz w:val="22"/>
          <w:szCs w:val="22"/>
        </w:rPr>
        <w:t xml:space="preserve">hotovitelem nedohodnou písemně jinak. Neodstraní-li </w:t>
      </w:r>
      <w:r>
        <w:rPr>
          <w:rFonts w:ascii="Arial" w:hAnsi="Arial" w:cs="Arial"/>
          <w:sz w:val="22"/>
          <w:szCs w:val="22"/>
        </w:rPr>
        <w:t>Z</w:t>
      </w:r>
      <w:r w:rsidRPr="00723D3A">
        <w:rPr>
          <w:rFonts w:ascii="Arial" w:hAnsi="Arial" w:cs="Arial"/>
          <w:sz w:val="22"/>
          <w:szCs w:val="22"/>
        </w:rPr>
        <w:t xml:space="preserve">hotovitel vady </w:t>
      </w:r>
      <w:r>
        <w:rPr>
          <w:rFonts w:ascii="Arial" w:hAnsi="Arial" w:cs="Arial"/>
          <w:sz w:val="22"/>
          <w:szCs w:val="22"/>
        </w:rPr>
        <w:t>D</w:t>
      </w:r>
      <w:r w:rsidRPr="00723D3A">
        <w:rPr>
          <w:rFonts w:ascii="Arial" w:hAnsi="Arial" w:cs="Arial"/>
          <w:sz w:val="22"/>
          <w:szCs w:val="22"/>
        </w:rPr>
        <w:t xml:space="preserve">íla ve lhůtě nebo oznámí-li před jejím uplynutím, že vady neodstraní, může </w:t>
      </w:r>
      <w:r>
        <w:rPr>
          <w:rFonts w:ascii="Arial" w:hAnsi="Arial" w:cs="Arial"/>
          <w:sz w:val="22"/>
          <w:szCs w:val="22"/>
        </w:rPr>
        <w:t>O</w:t>
      </w:r>
      <w:r w:rsidRPr="00723D3A">
        <w:rPr>
          <w:rFonts w:ascii="Arial" w:hAnsi="Arial" w:cs="Arial"/>
          <w:sz w:val="22"/>
          <w:szCs w:val="22"/>
        </w:rPr>
        <w:t xml:space="preserve">bjednatel požadovat přiměřenou slevu z ceny </w:t>
      </w:r>
      <w:r>
        <w:rPr>
          <w:rFonts w:ascii="Arial" w:hAnsi="Arial" w:cs="Arial"/>
          <w:sz w:val="22"/>
          <w:szCs w:val="22"/>
        </w:rPr>
        <w:t>D</w:t>
      </w:r>
      <w:r w:rsidRPr="00723D3A">
        <w:rPr>
          <w:rFonts w:ascii="Arial" w:hAnsi="Arial" w:cs="Arial"/>
          <w:sz w:val="22"/>
          <w:szCs w:val="22"/>
        </w:rPr>
        <w:t xml:space="preserve">íla nebo po předchozím vyrozumění </w:t>
      </w:r>
      <w:r>
        <w:rPr>
          <w:rFonts w:ascii="Arial" w:hAnsi="Arial" w:cs="Arial"/>
          <w:sz w:val="22"/>
          <w:szCs w:val="22"/>
        </w:rPr>
        <w:t>Z</w:t>
      </w:r>
      <w:r w:rsidRPr="00723D3A">
        <w:rPr>
          <w:rFonts w:ascii="Arial" w:hAnsi="Arial" w:cs="Arial"/>
          <w:sz w:val="22"/>
          <w:szCs w:val="22"/>
        </w:rPr>
        <w:t xml:space="preserve">hotovitele vadu odstranit sám nebo ji nechat odstranit, a to na náklady </w:t>
      </w:r>
      <w:r>
        <w:rPr>
          <w:rFonts w:ascii="Arial" w:hAnsi="Arial" w:cs="Arial"/>
          <w:sz w:val="22"/>
          <w:szCs w:val="22"/>
        </w:rPr>
        <w:t>Z</w:t>
      </w:r>
      <w:r w:rsidRPr="00723D3A">
        <w:rPr>
          <w:rFonts w:ascii="Arial" w:hAnsi="Arial" w:cs="Arial"/>
          <w:sz w:val="22"/>
          <w:szCs w:val="22"/>
        </w:rPr>
        <w:t xml:space="preserve">hotovitele. Zhotovitel je povinen nahradit </w:t>
      </w:r>
      <w:r>
        <w:rPr>
          <w:rFonts w:ascii="Arial" w:hAnsi="Arial" w:cs="Arial"/>
          <w:sz w:val="22"/>
          <w:szCs w:val="22"/>
        </w:rPr>
        <w:t>O</w:t>
      </w:r>
      <w:r w:rsidRPr="00723D3A">
        <w:rPr>
          <w:rFonts w:ascii="Arial" w:hAnsi="Arial" w:cs="Arial"/>
          <w:sz w:val="22"/>
          <w:szCs w:val="22"/>
        </w:rPr>
        <w:t xml:space="preserve">bjednateli výdaje a ušlý zisk, které souvisejí s odstraněním vad zajišťovaných </w:t>
      </w:r>
      <w:r>
        <w:rPr>
          <w:rFonts w:ascii="Arial" w:hAnsi="Arial" w:cs="Arial"/>
          <w:sz w:val="22"/>
          <w:szCs w:val="22"/>
        </w:rPr>
        <w:t>O</w:t>
      </w:r>
      <w:r w:rsidRPr="00723D3A">
        <w:rPr>
          <w:rFonts w:ascii="Arial" w:hAnsi="Arial" w:cs="Arial"/>
          <w:sz w:val="22"/>
          <w:szCs w:val="22"/>
        </w:rPr>
        <w:t xml:space="preserve">bjednatelem. Zhotovitel je povinen nahradit tyto náklady do 30 dnů po obdržení příslušného platebního dokladu </w:t>
      </w:r>
      <w:r>
        <w:rPr>
          <w:rFonts w:ascii="Arial" w:hAnsi="Arial" w:cs="Arial"/>
          <w:sz w:val="22"/>
          <w:szCs w:val="22"/>
        </w:rPr>
        <w:t>O</w:t>
      </w:r>
      <w:r w:rsidRPr="00723D3A">
        <w:rPr>
          <w:rFonts w:ascii="Arial" w:hAnsi="Arial" w:cs="Arial"/>
          <w:sz w:val="22"/>
          <w:szCs w:val="22"/>
        </w:rPr>
        <w:t>bjednatele.</w:t>
      </w:r>
    </w:p>
    <w:p w14:paraId="135B6E1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w:t>
      </w:r>
      <w:r w:rsidRPr="00723D3A">
        <w:rPr>
          <w:rFonts w:ascii="Arial" w:hAnsi="Arial" w:cs="Arial"/>
          <w:sz w:val="22"/>
          <w:szCs w:val="22"/>
        </w:rPr>
        <w:t xml:space="preserve">íla se záruční doba </w:t>
      </w:r>
      <w:r>
        <w:rPr>
          <w:rFonts w:ascii="Arial" w:hAnsi="Arial" w:cs="Arial"/>
          <w:sz w:val="22"/>
          <w:szCs w:val="22"/>
        </w:rPr>
        <w:t>D</w:t>
      </w:r>
      <w:r w:rsidRPr="00723D3A">
        <w:rPr>
          <w:rFonts w:ascii="Arial" w:hAnsi="Arial" w:cs="Arial"/>
          <w:sz w:val="22"/>
          <w:szCs w:val="22"/>
        </w:rPr>
        <w:t xml:space="preserve">íla nebo jeho části prodlouží o dobu, po kterou nemohlo být </w:t>
      </w:r>
      <w:r>
        <w:rPr>
          <w:rFonts w:ascii="Arial" w:hAnsi="Arial" w:cs="Arial"/>
          <w:sz w:val="22"/>
          <w:szCs w:val="22"/>
        </w:rPr>
        <w:t>D</w:t>
      </w:r>
      <w:r w:rsidRPr="00723D3A">
        <w:rPr>
          <w:rFonts w:ascii="Arial" w:hAnsi="Arial" w:cs="Arial"/>
          <w:sz w:val="22"/>
          <w:szCs w:val="22"/>
        </w:rPr>
        <w:t>ílo nebo jeho část v důsledku zjištěné vady užíváno vůbec nebo mohlo být užíváno jen v omezeném rozsahu.</w:t>
      </w:r>
    </w:p>
    <w:p w14:paraId="359C3DCE"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w:t>
      </w:r>
      <w:r w:rsidRPr="00723D3A">
        <w:rPr>
          <w:rFonts w:ascii="Arial" w:hAnsi="Arial" w:cs="Arial"/>
          <w:sz w:val="22"/>
          <w:szCs w:val="22"/>
        </w:rPr>
        <w:t>bjednatelem v poslední den záruční doby se považuje za včas uplatněnou.</w:t>
      </w:r>
    </w:p>
    <w:p w14:paraId="45FBD78F"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w:t>
      </w:r>
      <w:r w:rsidRPr="00723D3A">
        <w:rPr>
          <w:rFonts w:ascii="Arial" w:hAnsi="Arial" w:cs="Arial"/>
          <w:sz w:val="22"/>
          <w:szCs w:val="22"/>
        </w:rPr>
        <w:t xml:space="preserve">bjednatele vůči </w:t>
      </w:r>
      <w:r>
        <w:rPr>
          <w:rFonts w:ascii="Arial" w:hAnsi="Arial" w:cs="Arial"/>
          <w:sz w:val="22"/>
          <w:szCs w:val="22"/>
        </w:rPr>
        <w:t>Z</w:t>
      </w:r>
      <w:r w:rsidRPr="00723D3A">
        <w:rPr>
          <w:rFonts w:ascii="Arial" w:hAnsi="Arial" w:cs="Arial"/>
          <w:sz w:val="22"/>
          <w:szCs w:val="22"/>
        </w:rPr>
        <w:t xml:space="preserve">hotoviteli na zaplacení smluvních pokut a náhradu škod souvisejících s vadami </w:t>
      </w:r>
      <w:r>
        <w:rPr>
          <w:rFonts w:ascii="Arial" w:hAnsi="Arial" w:cs="Arial"/>
          <w:sz w:val="22"/>
          <w:szCs w:val="22"/>
        </w:rPr>
        <w:t>D</w:t>
      </w:r>
      <w:r w:rsidRPr="00723D3A">
        <w:rPr>
          <w:rFonts w:ascii="Arial" w:hAnsi="Arial" w:cs="Arial"/>
          <w:sz w:val="22"/>
          <w:szCs w:val="22"/>
        </w:rPr>
        <w:t>íla.</w:t>
      </w:r>
    </w:p>
    <w:p w14:paraId="69896CFA"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Zhotovitel je rovněž odpovědný za jakékoliv ztráty nebo škody na </w:t>
      </w:r>
      <w:r>
        <w:rPr>
          <w:rFonts w:ascii="Arial" w:hAnsi="Arial" w:cs="Arial"/>
          <w:sz w:val="22"/>
          <w:szCs w:val="22"/>
        </w:rPr>
        <w:t>D</w:t>
      </w:r>
      <w:r w:rsidRPr="00723D3A">
        <w:rPr>
          <w:rFonts w:ascii="Arial" w:hAnsi="Arial" w:cs="Arial"/>
          <w:sz w:val="22"/>
          <w:szCs w:val="22"/>
        </w:rPr>
        <w:t xml:space="preserve">íle či majetku </w:t>
      </w:r>
      <w:r>
        <w:rPr>
          <w:rFonts w:ascii="Arial" w:hAnsi="Arial" w:cs="Arial"/>
          <w:sz w:val="22"/>
          <w:szCs w:val="22"/>
        </w:rPr>
        <w:t>O</w:t>
      </w:r>
      <w:r w:rsidRPr="00723D3A">
        <w:rPr>
          <w:rFonts w:ascii="Arial" w:hAnsi="Arial" w:cs="Arial"/>
          <w:sz w:val="22"/>
          <w:szCs w:val="22"/>
        </w:rPr>
        <w:t>bjednatele</w:t>
      </w:r>
      <w:r>
        <w:rPr>
          <w:rFonts w:ascii="Arial" w:hAnsi="Arial" w:cs="Arial"/>
          <w:sz w:val="22"/>
          <w:szCs w:val="22"/>
        </w:rPr>
        <w:t>,</w:t>
      </w:r>
      <w:r w:rsidRPr="00723D3A">
        <w:rPr>
          <w:rFonts w:ascii="Arial" w:hAnsi="Arial" w:cs="Arial"/>
          <w:sz w:val="22"/>
          <w:szCs w:val="22"/>
        </w:rPr>
        <w:t xml:space="preserve"> jakož i třetích osob způsobené </w:t>
      </w:r>
      <w:r>
        <w:rPr>
          <w:rFonts w:ascii="Arial" w:hAnsi="Arial" w:cs="Arial"/>
          <w:sz w:val="22"/>
          <w:szCs w:val="22"/>
        </w:rPr>
        <w:t>Z</w:t>
      </w:r>
      <w:r w:rsidRPr="00723D3A">
        <w:rPr>
          <w:rFonts w:ascii="Arial" w:hAnsi="Arial" w:cs="Arial"/>
          <w:sz w:val="22"/>
          <w:szCs w:val="22"/>
        </w:rPr>
        <w:t xml:space="preserve">hotovitelem nebo jeho subdodavateli v průběhu provádění jakýchkoliv prací a služeb při plnění nebo v souvislosti s plněním povinností podle této </w:t>
      </w:r>
      <w:r>
        <w:rPr>
          <w:rFonts w:ascii="Arial" w:hAnsi="Arial" w:cs="Arial"/>
          <w:sz w:val="22"/>
          <w:szCs w:val="22"/>
        </w:rPr>
        <w:t>S</w:t>
      </w:r>
      <w:r w:rsidRPr="00723D3A">
        <w:rPr>
          <w:rFonts w:ascii="Arial" w:hAnsi="Arial" w:cs="Arial"/>
          <w:sz w:val="22"/>
          <w:szCs w:val="22"/>
        </w:rPr>
        <w:t>mlouvy.</w:t>
      </w:r>
    </w:p>
    <w:p w14:paraId="58269F77"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Zhotovitele dle odst. 1 tohoto článku této Smlouvy Objednatel uplatní zejména při předání a převzetí </w:t>
      </w:r>
      <w:r>
        <w:rPr>
          <w:rFonts w:ascii="Arial" w:hAnsi="Arial" w:cs="Arial"/>
          <w:sz w:val="22"/>
          <w:szCs w:val="22"/>
        </w:rPr>
        <w:t>D</w:t>
      </w:r>
      <w:r w:rsidRPr="00723D3A">
        <w:rPr>
          <w:rFonts w:ascii="Arial" w:hAnsi="Arial" w:cs="Arial"/>
          <w:sz w:val="22"/>
          <w:szCs w:val="22"/>
        </w:rPr>
        <w:t xml:space="preserve">íla. Tím však není dotčeno právo Objednatele uplatnit tyto své nároky později, pokud Objednatel prokáže, že je objektivně nemohl uplatnit již v rámci předání a převzetí </w:t>
      </w:r>
      <w:r>
        <w:rPr>
          <w:rFonts w:ascii="Arial" w:hAnsi="Arial" w:cs="Arial"/>
          <w:sz w:val="22"/>
          <w:szCs w:val="22"/>
        </w:rPr>
        <w:t>D</w:t>
      </w:r>
      <w:r w:rsidRPr="00723D3A">
        <w:rPr>
          <w:rFonts w:ascii="Arial" w:hAnsi="Arial" w:cs="Arial"/>
          <w:sz w:val="22"/>
          <w:szCs w:val="22"/>
        </w:rPr>
        <w:t>íla.</w:t>
      </w:r>
    </w:p>
    <w:p w14:paraId="5CC0809B" w14:textId="77777777" w:rsidR="001238F7" w:rsidRPr="00723D3A" w:rsidRDefault="001238F7" w:rsidP="001238F7">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w:t>
      </w:r>
      <w:r w:rsidRPr="00723D3A">
        <w:rPr>
          <w:rFonts w:ascii="Arial" w:hAnsi="Arial" w:cs="Arial"/>
          <w:sz w:val="22"/>
          <w:szCs w:val="22"/>
        </w:rPr>
        <w:t xml:space="preserve">íla po celou dobu trvání této </w:t>
      </w:r>
      <w:r>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w:t>
      </w:r>
      <w:r w:rsidRPr="00723D3A">
        <w:rPr>
          <w:rFonts w:ascii="Arial" w:hAnsi="Arial" w:cs="Arial"/>
          <w:sz w:val="22"/>
          <w:szCs w:val="22"/>
        </w:rPr>
        <w:t xml:space="preserve">bjednatel. Nebezpečí škody při provádění </w:t>
      </w:r>
      <w:r>
        <w:rPr>
          <w:rFonts w:ascii="Arial" w:hAnsi="Arial" w:cs="Arial"/>
          <w:sz w:val="22"/>
          <w:szCs w:val="22"/>
        </w:rPr>
        <w:t>D</w:t>
      </w:r>
      <w:r w:rsidRPr="00723D3A">
        <w:rPr>
          <w:rFonts w:ascii="Arial" w:hAnsi="Arial" w:cs="Arial"/>
          <w:sz w:val="22"/>
          <w:szCs w:val="22"/>
        </w:rPr>
        <w:t xml:space="preserve">íla nese </w:t>
      </w:r>
      <w:r>
        <w:rPr>
          <w:rFonts w:ascii="Arial" w:hAnsi="Arial" w:cs="Arial"/>
          <w:sz w:val="22"/>
          <w:szCs w:val="22"/>
        </w:rPr>
        <w:t>Z</w:t>
      </w:r>
      <w:r w:rsidRPr="00723D3A">
        <w:rPr>
          <w:rFonts w:ascii="Arial" w:hAnsi="Arial" w:cs="Arial"/>
          <w:sz w:val="22"/>
          <w:szCs w:val="22"/>
        </w:rPr>
        <w:t xml:space="preserve">hotovitel, a to doby řádného předání </w:t>
      </w:r>
      <w:r>
        <w:rPr>
          <w:rFonts w:ascii="Arial" w:hAnsi="Arial" w:cs="Arial"/>
          <w:sz w:val="22"/>
          <w:szCs w:val="22"/>
        </w:rPr>
        <w:t>D</w:t>
      </w:r>
      <w:r w:rsidRPr="00723D3A">
        <w:rPr>
          <w:rFonts w:ascii="Arial" w:hAnsi="Arial" w:cs="Arial"/>
          <w:sz w:val="22"/>
          <w:szCs w:val="22"/>
        </w:rPr>
        <w:t xml:space="preserve">íla </w:t>
      </w:r>
      <w:r>
        <w:rPr>
          <w:rFonts w:ascii="Arial" w:hAnsi="Arial" w:cs="Arial"/>
          <w:sz w:val="22"/>
          <w:szCs w:val="22"/>
        </w:rPr>
        <w:t>O</w:t>
      </w:r>
      <w:r w:rsidRPr="00723D3A">
        <w:rPr>
          <w:rFonts w:ascii="Arial" w:hAnsi="Arial" w:cs="Arial"/>
          <w:sz w:val="22"/>
          <w:szCs w:val="22"/>
        </w:rPr>
        <w:t>bjednateli.</w:t>
      </w:r>
    </w:p>
    <w:p w14:paraId="07057B86" w14:textId="30F22C14" w:rsidR="001238F7" w:rsidRPr="00540DBA" w:rsidRDefault="001238F7" w:rsidP="00540DBA">
      <w:pPr>
        <w:numPr>
          <w:ilvl w:val="0"/>
          <w:numId w:val="9"/>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6069C24F" w14:textId="77777777" w:rsidR="00E95F3E" w:rsidRDefault="00E95F3E" w:rsidP="001238F7">
      <w:pPr>
        <w:tabs>
          <w:tab w:val="left" w:pos="426"/>
        </w:tabs>
        <w:suppressAutoHyphens w:val="0"/>
        <w:jc w:val="center"/>
        <w:rPr>
          <w:rFonts w:ascii="Arial" w:hAnsi="Arial" w:cs="Arial"/>
          <w:b/>
          <w:sz w:val="22"/>
          <w:szCs w:val="22"/>
        </w:rPr>
      </w:pPr>
      <w:bookmarkStart w:id="10" w:name="_Ref417505607"/>
    </w:p>
    <w:p w14:paraId="786069F7" w14:textId="5C2DB446" w:rsidR="001238F7" w:rsidRDefault="001238F7" w:rsidP="001238F7">
      <w:pPr>
        <w:tabs>
          <w:tab w:val="left" w:pos="426"/>
        </w:tabs>
        <w:suppressAutoHyphens w:val="0"/>
        <w:jc w:val="center"/>
        <w:rPr>
          <w:rFonts w:ascii="Arial" w:hAnsi="Arial" w:cs="Arial"/>
          <w:b/>
          <w:sz w:val="22"/>
          <w:szCs w:val="22"/>
        </w:rPr>
      </w:pPr>
      <w:r w:rsidRPr="00835B1B">
        <w:rPr>
          <w:rFonts w:ascii="Arial" w:hAnsi="Arial" w:cs="Arial"/>
          <w:b/>
          <w:sz w:val="22"/>
          <w:szCs w:val="22"/>
        </w:rPr>
        <w:t xml:space="preserve">X. </w:t>
      </w:r>
      <w:bookmarkEnd w:id="10"/>
      <w:r w:rsidRPr="00835B1B">
        <w:rPr>
          <w:rFonts w:ascii="Arial" w:hAnsi="Arial" w:cs="Arial"/>
          <w:b/>
          <w:sz w:val="22"/>
          <w:szCs w:val="22"/>
        </w:rPr>
        <w:t>Sankce</w:t>
      </w:r>
    </w:p>
    <w:p w14:paraId="25CE21F7" w14:textId="77777777" w:rsidR="001238F7" w:rsidRPr="00835B1B" w:rsidRDefault="001238F7" w:rsidP="001238F7">
      <w:pPr>
        <w:tabs>
          <w:tab w:val="left" w:pos="426"/>
        </w:tabs>
        <w:suppressAutoHyphens w:val="0"/>
        <w:jc w:val="center"/>
        <w:rPr>
          <w:rFonts w:ascii="Arial" w:hAnsi="Arial" w:cs="Arial"/>
          <w:b/>
          <w:sz w:val="22"/>
          <w:szCs w:val="22"/>
        </w:rPr>
      </w:pPr>
    </w:p>
    <w:p w14:paraId="677FE480" w14:textId="77777777" w:rsidR="00915B7E" w:rsidRDefault="00915B7E" w:rsidP="00915B7E">
      <w:pPr>
        <w:numPr>
          <w:ilvl w:val="0"/>
          <w:numId w:val="10"/>
        </w:numPr>
        <w:suppressAutoHyphens w:val="0"/>
        <w:ind w:left="426"/>
        <w:jc w:val="both"/>
        <w:rPr>
          <w:rFonts w:ascii="Arial" w:hAnsi="Arial" w:cs="Arial"/>
          <w:sz w:val="22"/>
          <w:szCs w:val="22"/>
          <w:lang w:eastAsia="cs-CZ"/>
        </w:rPr>
      </w:pPr>
      <w:bookmarkStart w:id="11" w:name="_Ref417505740"/>
      <w:r w:rsidRPr="00A72959">
        <w:rPr>
          <w:rFonts w:ascii="Arial" w:hAnsi="Arial" w:cs="Arial"/>
          <w:b/>
          <w:bCs/>
          <w:sz w:val="22"/>
          <w:szCs w:val="22"/>
          <w:lang w:eastAsia="cs-CZ"/>
        </w:rPr>
        <w:t>Prodlení se zhotovením Díla nebo odstraněním vad Díla</w:t>
      </w:r>
    </w:p>
    <w:p w14:paraId="306DF1D8"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Smlouvy, je Zhotovitel povinen uhradit Objednateli smluvní pokutu ve výši </w:t>
      </w:r>
      <w:r w:rsidRPr="00A72959">
        <w:rPr>
          <w:rFonts w:ascii="Arial" w:hAnsi="Arial" w:cs="Arial"/>
          <w:b/>
          <w:bCs/>
          <w:sz w:val="22"/>
          <w:szCs w:val="22"/>
          <w:lang w:eastAsia="cs-CZ"/>
        </w:rPr>
        <w:t xml:space="preserve">0,05 % z celkové ceny Díla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04E3C22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povinností dle čl. VI. a VII. Smlouvy</w:t>
      </w:r>
    </w:p>
    <w:p w14:paraId="309C7ECE"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nesplní povinnosti vymezené v článcích VI. a VII. této Smlouvy, je povinen zaplatit Objednateli smluvní pokutu ve výši </w:t>
      </w:r>
      <w:r w:rsidRPr="00A72959">
        <w:rPr>
          <w:rFonts w:ascii="Arial" w:hAnsi="Arial" w:cs="Arial"/>
          <w:b/>
          <w:bCs/>
          <w:sz w:val="22"/>
          <w:szCs w:val="22"/>
          <w:lang w:eastAsia="cs-CZ"/>
        </w:rPr>
        <w:t>10 000 Kč (slovy: deset tisíc korun českých)</w:t>
      </w:r>
      <w:r w:rsidRPr="00A72959">
        <w:rPr>
          <w:rFonts w:ascii="Arial" w:hAnsi="Arial" w:cs="Arial"/>
          <w:sz w:val="22"/>
          <w:szCs w:val="22"/>
          <w:lang w:eastAsia="cs-CZ"/>
        </w:rPr>
        <w:t xml:space="preserve"> za každé jednotlivé porušení povinnosti. Pokutu lze ukládat opakovaně.</w:t>
      </w:r>
    </w:p>
    <w:p w14:paraId="7EB96B7D"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Neuzavření nebo neudržování pojištění v</w:t>
      </w:r>
      <w:r>
        <w:rPr>
          <w:rFonts w:ascii="Arial" w:hAnsi="Arial" w:cs="Arial"/>
          <w:b/>
          <w:bCs/>
          <w:sz w:val="22"/>
          <w:szCs w:val="22"/>
          <w:lang w:eastAsia="cs-CZ"/>
        </w:rPr>
        <w:t> </w:t>
      </w:r>
      <w:r w:rsidRPr="00A72959">
        <w:rPr>
          <w:rFonts w:ascii="Arial" w:hAnsi="Arial" w:cs="Arial"/>
          <w:b/>
          <w:bCs/>
          <w:sz w:val="22"/>
          <w:szCs w:val="22"/>
          <w:lang w:eastAsia="cs-CZ"/>
        </w:rPr>
        <w:t>platnosti</w:t>
      </w:r>
    </w:p>
    <w:p w14:paraId="2A5DA5A1"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Zhotovitel neuzavře, nebo nebude udržovat v platnosti pojištění odpovědnosti dle čl. XI. této Smlouvy, je povinen zaplatit Objednateli smluvní pokutu ve výši </w:t>
      </w:r>
      <w:r w:rsidRPr="00A72959">
        <w:rPr>
          <w:rFonts w:ascii="Arial" w:hAnsi="Arial" w:cs="Arial"/>
          <w:sz w:val="22"/>
          <w:szCs w:val="22"/>
          <w:lang w:eastAsia="cs-CZ"/>
        </w:rPr>
        <w:br/>
      </w:r>
      <w:r w:rsidRPr="00A72959">
        <w:rPr>
          <w:rFonts w:ascii="Arial" w:hAnsi="Arial" w:cs="Arial"/>
          <w:b/>
          <w:bCs/>
          <w:sz w:val="22"/>
          <w:szCs w:val="22"/>
          <w:lang w:eastAsia="cs-CZ"/>
        </w:rPr>
        <w:t>20 000 Kč (slovy: dvacet tisíc korun českých)</w:t>
      </w:r>
      <w:r w:rsidRPr="00A72959">
        <w:rPr>
          <w:rFonts w:ascii="Arial" w:hAnsi="Arial" w:cs="Arial"/>
          <w:sz w:val="22"/>
          <w:szCs w:val="22"/>
          <w:lang w:eastAsia="cs-CZ"/>
        </w:rPr>
        <w:t xml:space="preserve"> za každý, i započatý kalendářní den prodlení.</w:t>
      </w:r>
    </w:p>
    <w:p w14:paraId="65A7D7D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Neúčast na kontrolním dni</w:t>
      </w:r>
    </w:p>
    <w:p w14:paraId="731068CF"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sz w:val="22"/>
          <w:szCs w:val="22"/>
          <w:lang w:eastAsia="cs-CZ"/>
        </w:rPr>
        <w:t>5 000 Kč (slovy: pět tisíc korun českých)</w:t>
      </w:r>
      <w:r w:rsidRPr="00A72959">
        <w:rPr>
          <w:rFonts w:ascii="Arial" w:hAnsi="Arial" w:cs="Arial"/>
          <w:sz w:val="22"/>
          <w:szCs w:val="22"/>
          <w:lang w:eastAsia="cs-CZ"/>
        </w:rPr>
        <w:t xml:space="preserve"> za každý jednotlivý případ porušení povinnosti. Pokutu lze uložit opakovaně</w:t>
      </w:r>
    </w:p>
    <w:p w14:paraId="5791CA41"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0F08FF9A"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67425E35"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Prodlení Objednatele s</w:t>
      </w:r>
      <w:r>
        <w:rPr>
          <w:rFonts w:ascii="Arial" w:hAnsi="Arial" w:cs="Arial"/>
          <w:b/>
          <w:bCs/>
          <w:sz w:val="22"/>
          <w:szCs w:val="22"/>
          <w:lang w:eastAsia="cs-CZ"/>
        </w:rPr>
        <w:t> </w:t>
      </w:r>
      <w:r w:rsidRPr="00A72959">
        <w:rPr>
          <w:rFonts w:ascii="Arial" w:hAnsi="Arial" w:cs="Arial"/>
          <w:b/>
          <w:bCs/>
          <w:sz w:val="22"/>
          <w:szCs w:val="22"/>
          <w:lang w:eastAsia="cs-CZ"/>
        </w:rPr>
        <w:t>platbou</w:t>
      </w:r>
    </w:p>
    <w:p w14:paraId="7824F7FC"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Objednatel neuhradí ve lhůtě splatnosti předloženou fakturu, je povinen zaplatit Zhotoviteli smluvní pokutu ve výši </w:t>
      </w:r>
      <w:r w:rsidRPr="00A72959">
        <w:rPr>
          <w:rFonts w:ascii="Arial" w:hAnsi="Arial" w:cs="Arial"/>
          <w:b/>
          <w:bCs/>
          <w:sz w:val="22"/>
          <w:szCs w:val="22"/>
          <w:lang w:eastAsia="cs-CZ"/>
        </w:rPr>
        <w:t xml:space="preserve">0,05 % z fakturované částky </w:t>
      </w:r>
      <w:r>
        <w:rPr>
          <w:rFonts w:ascii="Arial" w:hAnsi="Arial" w:cs="Arial"/>
          <w:b/>
          <w:bCs/>
          <w:sz w:val="22"/>
          <w:szCs w:val="22"/>
          <w:lang w:eastAsia="cs-CZ"/>
        </w:rPr>
        <w:t>bez</w:t>
      </w:r>
      <w:r w:rsidRPr="00A72959">
        <w:rPr>
          <w:rFonts w:ascii="Arial" w:hAnsi="Arial" w:cs="Arial"/>
          <w:b/>
          <w:bCs/>
          <w:sz w:val="22"/>
          <w:szCs w:val="22"/>
          <w:lang w:eastAsia="cs-CZ"/>
        </w:rPr>
        <w:t xml:space="preserve"> DPH</w:t>
      </w:r>
      <w:r w:rsidRPr="00A72959">
        <w:rPr>
          <w:rFonts w:ascii="Arial" w:hAnsi="Arial" w:cs="Arial"/>
          <w:sz w:val="22"/>
          <w:szCs w:val="22"/>
          <w:lang w:eastAsia="cs-CZ"/>
        </w:rPr>
        <w:t xml:space="preserve"> za každý, i započatý kalendářní den prodlení.</w:t>
      </w:r>
    </w:p>
    <w:p w14:paraId="3D4A6B7E"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Uplatnění smluvní pokuty</w:t>
      </w:r>
    </w:p>
    <w:p w14:paraId="6B0A9ECE"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117B4378"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40D8052C" w14:textId="77777777" w:rsidR="00915B7E" w:rsidRPr="00A72959" w:rsidRDefault="00915B7E" w:rsidP="00915B7E">
      <w:pPr>
        <w:suppressAutoHyphens w:val="0"/>
        <w:ind w:left="360"/>
        <w:jc w:val="both"/>
        <w:rPr>
          <w:rFonts w:ascii="Arial" w:hAnsi="Arial" w:cs="Arial"/>
          <w:sz w:val="22"/>
          <w:szCs w:val="22"/>
          <w:lang w:eastAsia="cs-CZ"/>
        </w:rPr>
      </w:pPr>
      <w:r w:rsidRPr="00A72959">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3A4B33C3"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Kombinace smluvních pokut</w:t>
      </w:r>
    </w:p>
    <w:p w14:paraId="720DA451"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Uplatnění jedné smluvní pokuty nevylučuje souběžné uplatnění jiné smluvní pokuty dle této Smlouvy.</w:t>
      </w:r>
    </w:p>
    <w:p w14:paraId="1065A786"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26D868F8"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573FA8CA" w14:textId="77777777" w:rsidR="00915B7E" w:rsidRPr="00A72959" w:rsidRDefault="00915B7E" w:rsidP="00915B7E">
      <w:pPr>
        <w:numPr>
          <w:ilvl w:val="0"/>
          <w:numId w:val="10"/>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403B3E26" w14:textId="77777777" w:rsidR="00915B7E" w:rsidRPr="00A72959" w:rsidRDefault="00915B7E" w:rsidP="00915B7E">
      <w:pPr>
        <w:suppressAutoHyphens w:val="0"/>
        <w:ind w:left="426"/>
        <w:jc w:val="both"/>
        <w:rPr>
          <w:rFonts w:ascii="Arial" w:hAnsi="Arial" w:cs="Arial"/>
          <w:sz w:val="22"/>
          <w:szCs w:val="22"/>
          <w:lang w:eastAsia="cs-CZ"/>
        </w:rPr>
      </w:pPr>
      <w:r w:rsidRPr="00A72959">
        <w:rPr>
          <w:rFonts w:ascii="Arial" w:hAnsi="Arial" w:cs="Arial"/>
          <w:sz w:val="22"/>
          <w:szCs w:val="22"/>
          <w:lang w:eastAsia="cs-CZ"/>
        </w:rPr>
        <w:t>Veškerá výše uvedená ustanovení se vztahují na Zhotovitele i v případě, že k porušení smluvních povinností došlo jednáním či činností jeho poddodavatele.</w:t>
      </w:r>
    </w:p>
    <w:p w14:paraId="56DE8E33" w14:textId="77777777" w:rsidR="001238F7" w:rsidRDefault="001238F7" w:rsidP="001238F7">
      <w:pPr>
        <w:tabs>
          <w:tab w:val="left" w:pos="426"/>
        </w:tabs>
        <w:suppressAutoHyphens w:val="0"/>
        <w:jc w:val="center"/>
        <w:rPr>
          <w:rFonts w:ascii="Arial" w:hAnsi="Arial" w:cs="Arial"/>
          <w:b/>
          <w:sz w:val="22"/>
          <w:szCs w:val="22"/>
        </w:rPr>
      </w:pPr>
      <w:r>
        <w:rPr>
          <w:rFonts w:ascii="Arial" w:hAnsi="Arial" w:cs="Arial"/>
          <w:b/>
          <w:sz w:val="22"/>
          <w:szCs w:val="22"/>
        </w:rPr>
        <w:br/>
      </w:r>
      <w:r w:rsidRPr="00723D3A">
        <w:rPr>
          <w:rFonts w:ascii="Arial" w:hAnsi="Arial" w:cs="Arial"/>
          <w:b/>
          <w:sz w:val="22"/>
          <w:szCs w:val="22"/>
        </w:rPr>
        <w:t>XI. Oprávněné osoby</w:t>
      </w:r>
      <w:bookmarkEnd w:id="11"/>
    </w:p>
    <w:p w14:paraId="33020C46" w14:textId="77777777" w:rsidR="001238F7" w:rsidRPr="00723D3A" w:rsidRDefault="001238F7" w:rsidP="001238F7">
      <w:pPr>
        <w:tabs>
          <w:tab w:val="left" w:pos="426"/>
        </w:tabs>
        <w:suppressAutoHyphens w:val="0"/>
        <w:jc w:val="center"/>
        <w:rPr>
          <w:rFonts w:ascii="Arial" w:hAnsi="Arial" w:cs="Arial"/>
          <w:b/>
          <w:sz w:val="22"/>
          <w:szCs w:val="22"/>
        </w:rPr>
      </w:pPr>
    </w:p>
    <w:p w14:paraId="709DB9C9" w14:textId="656BE4E9" w:rsidR="001238F7" w:rsidRPr="00723D3A" w:rsidRDefault="001238F7" w:rsidP="001238F7">
      <w:pPr>
        <w:numPr>
          <w:ilvl w:val="0"/>
          <w:numId w:val="11"/>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Každá </w:t>
      </w:r>
      <w:r>
        <w:rPr>
          <w:rFonts w:ascii="Arial" w:hAnsi="Arial" w:cs="Arial"/>
          <w:sz w:val="22"/>
          <w:szCs w:val="22"/>
        </w:rPr>
        <w:t>S</w:t>
      </w:r>
      <w:r w:rsidRPr="00723D3A">
        <w:rPr>
          <w:rFonts w:ascii="Arial" w:hAnsi="Arial" w:cs="Arial"/>
          <w:sz w:val="22"/>
          <w:szCs w:val="22"/>
        </w:rPr>
        <w:t>mluvní strana jmenuje oprávněné osoby, které jsou uvedeny v</w:t>
      </w:r>
      <w:r w:rsidR="0000170C">
        <w:rPr>
          <w:rFonts w:ascii="Arial" w:hAnsi="Arial" w:cs="Arial"/>
          <w:sz w:val="22"/>
          <w:szCs w:val="22"/>
        </w:rPr>
        <w:t> </w:t>
      </w:r>
      <w:r w:rsidRPr="00723D3A">
        <w:rPr>
          <w:rFonts w:ascii="Arial" w:hAnsi="Arial" w:cs="Arial"/>
          <w:sz w:val="22"/>
          <w:szCs w:val="22"/>
        </w:rPr>
        <w:t>záhlaví</w:t>
      </w:r>
      <w:r w:rsidR="0000170C">
        <w:rPr>
          <w:rFonts w:ascii="Arial" w:hAnsi="Arial" w:cs="Arial"/>
          <w:sz w:val="22"/>
          <w:szCs w:val="22"/>
        </w:rPr>
        <w:t xml:space="preserve"> a v čl. VI</w:t>
      </w:r>
      <w:r w:rsidR="00BA4C83">
        <w:rPr>
          <w:rFonts w:ascii="Arial" w:hAnsi="Arial" w:cs="Arial"/>
          <w:sz w:val="22"/>
          <w:szCs w:val="22"/>
        </w:rPr>
        <w:t>.</w:t>
      </w:r>
      <w:r w:rsidR="0000170C">
        <w:rPr>
          <w:rFonts w:ascii="Arial" w:hAnsi="Arial" w:cs="Arial"/>
          <w:sz w:val="22"/>
          <w:szCs w:val="22"/>
        </w:rPr>
        <w:t xml:space="preserve"> odst. 6</w:t>
      </w:r>
      <w:r w:rsidRPr="00723D3A">
        <w:rPr>
          <w:rFonts w:ascii="Arial" w:hAnsi="Arial" w:cs="Arial"/>
          <w:sz w:val="22"/>
          <w:szCs w:val="22"/>
        </w:rPr>
        <w:t xml:space="preserve"> této </w:t>
      </w:r>
      <w:r>
        <w:rPr>
          <w:rFonts w:ascii="Arial" w:hAnsi="Arial" w:cs="Arial"/>
          <w:sz w:val="22"/>
          <w:szCs w:val="22"/>
        </w:rPr>
        <w:t>S</w:t>
      </w:r>
      <w:r w:rsidRPr="00723D3A">
        <w:rPr>
          <w:rFonts w:ascii="Arial" w:hAnsi="Arial" w:cs="Arial"/>
          <w:sz w:val="22"/>
          <w:szCs w:val="22"/>
        </w:rPr>
        <w:t xml:space="preserve">mlouvy. Oprávněné osoby budou zastupovat </w:t>
      </w:r>
      <w:r>
        <w:rPr>
          <w:rFonts w:ascii="Arial" w:hAnsi="Arial" w:cs="Arial"/>
          <w:sz w:val="22"/>
          <w:szCs w:val="22"/>
        </w:rPr>
        <w:t>S</w:t>
      </w:r>
      <w:r w:rsidRPr="00723D3A">
        <w:rPr>
          <w:rFonts w:ascii="Arial" w:hAnsi="Arial" w:cs="Arial"/>
          <w:sz w:val="22"/>
          <w:szCs w:val="22"/>
        </w:rPr>
        <w:t>mluvní stranu v záležitostech souvisejících s plněním dle této Smlouvy. Oprávněná osoba si může stanovit svého zástupce. Vystupuje-li zástupce za oprávněnou osobu, má stejné pravomoci jako oprávněná osoba.</w:t>
      </w:r>
    </w:p>
    <w:p w14:paraId="6DED447C" w14:textId="4B1AC58D" w:rsidR="001238F7" w:rsidRPr="00723D3A" w:rsidRDefault="001238F7" w:rsidP="001238F7">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Obě </w:t>
      </w:r>
      <w:r>
        <w:rPr>
          <w:rFonts w:ascii="Arial" w:hAnsi="Arial" w:cs="Arial"/>
          <w:sz w:val="22"/>
          <w:szCs w:val="22"/>
        </w:rPr>
        <w:t>S</w:t>
      </w:r>
      <w:r w:rsidRPr="00723D3A">
        <w:rPr>
          <w:rFonts w:ascii="Arial" w:hAnsi="Arial" w:cs="Arial"/>
          <w:sz w:val="22"/>
          <w:szCs w:val="22"/>
        </w:rPr>
        <w:t xml:space="preserve">mluvní strany jsou oprávněny změnit jimi jmenované oprávněné osoby nebo jejich zástupce, jsou však povinny na takovou změnu druhou </w:t>
      </w:r>
      <w:r>
        <w:rPr>
          <w:rFonts w:ascii="Arial" w:hAnsi="Arial" w:cs="Arial"/>
          <w:sz w:val="22"/>
          <w:szCs w:val="22"/>
        </w:rPr>
        <w:t>S</w:t>
      </w:r>
      <w:r w:rsidRPr="00723D3A">
        <w:rPr>
          <w:rFonts w:ascii="Arial" w:hAnsi="Arial" w:cs="Arial"/>
          <w:sz w:val="22"/>
          <w:szCs w:val="22"/>
        </w:rPr>
        <w:t xml:space="preserve">mluvní stranu písemně upozornit (doporučeným dopisem nebo elektronicky). Tato změna je účinná, až když se o ní druhá </w:t>
      </w:r>
      <w:r>
        <w:rPr>
          <w:rFonts w:ascii="Arial" w:hAnsi="Arial" w:cs="Arial"/>
          <w:sz w:val="22"/>
          <w:szCs w:val="22"/>
        </w:rPr>
        <w:t>S</w:t>
      </w:r>
      <w:r w:rsidRPr="00723D3A">
        <w:rPr>
          <w:rFonts w:ascii="Arial" w:hAnsi="Arial" w:cs="Arial"/>
          <w:sz w:val="22"/>
          <w:szCs w:val="22"/>
        </w:rPr>
        <w:t>mluvní strana dozví.</w:t>
      </w:r>
    </w:p>
    <w:p w14:paraId="42693B9D" w14:textId="77777777" w:rsidR="001238F7" w:rsidRDefault="001238F7" w:rsidP="001238F7">
      <w:pPr>
        <w:numPr>
          <w:ilvl w:val="0"/>
          <w:numId w:val="11"/>
        </w:numPr>
        <w:tabs>
          <w:tab w:val="left" w:pos="426"/>
        </w:tabs>
        <w:suppressAutoHyphens w:val="0"/>
        <w:spacing w:before="60"/>
        <w:ind w:left="426" w:hanging="426"/>
        <w:jc w:val="both"/>
        <w:rPr>
          <w:rFonts w:ascii="Arial" w:hAnsi="Arial" w:cs="Arial"/>
          <w:sz w:val="22"/>
          <w:szCs w:val="22"/>
        </w:rPr>
      </w:pPr>
      <w:r w:rsidRPr="00723D3A">
        <w:rPr>
          <w:rFonts w:ascii="Arial" w:hAnsi="Arial" w:cs="Arial"/>
          <w:sz w:val="22"/>
          <w:szCs w:val="22"/>
        </w:rPr>
        <w:t xml:space="preserve">Ustanovením tohoto článku Smlouvy není dotčeno postavení osob oprávněných zastupovat </w:t>
      </w:r>
      <w:r>
        <w:rPr>
          <w:rFonts w:ascii="Arial" w:hAnsi="Arial" w:cs="Arial"/>
          <w:sz w:val="22"/>
          <w:szCs w:val="22"/>
        </w:rPr>
        <w:t>S</w:t>
      </w:r>
      <w:r w:rsidRPr="00723D3A">
        <w:rPr>
          <w:rFonts w:ascii="Arial" w:hAnsi="Arial" w:cs="Arial"/>
          <w:sz w:val="22"/>
          <w:szCs w:val="22"/>
        </w:rPr>
        <w:t>mluvní strany.</w:t>
      </w:r>
    </w:p>
    <w:p w14:paraId="3646E7E5" w14:textId="77777777" w:rsidR="001238F7" w:rsidRDefault="001238F7" w:rsidP="001238F7">
      <w:pPr>
        <w:pStyle w:val="Zkladntext2"/>
        <w:tabs>
          <w:tab w:val="left" w:pos="426"/>
        </w:tabs>
        <w:jc w:val="center"/>
        <w:rPr>
          <w:rFonts w:ascii="Arial" w:hAnsi="Arial" w:cs="Arial"/>
          <w:b/>
          <w:sz w:val="22"/>
          <w:szCs w:val="22"/>
        </w:rPr>
      </w:pPr>
    </w:p>
    <w:p w14:paraId="593B0ED6" w14:textId="77777777" w:rsidR="001238F7" w:rsidRDefault="001238F7" w:rsidP="001238F7">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p>
    <w:p w14:paraId="49B50EFE" w14:textId="77777777" w:rsidR="001238F7" w:rsidRPr="00DD768C" w:rsidRDefault="001238F7" w:rsidP="001238F7">
      <w:pPr>
        <w:pStyle w:val="Zkladntext2"/>
        <w:tabs>
          <w:tab w:val="left" w:pos="426"/>
        </w:tabs>
        <w:jc w:val="center"/>
        <w:rPr>
          <w:rFonts w:ascii="Arial" w:hAnsi="Arial" w:cs="Arial"/>
          <w:b/>
          <w:sz w:val="22"/>
          <w:szCs w:val="22"/>
        </w:rPr>
      </w:pPr>
    </w:p>
    <w:p w14:paraId="420D0BA7" w14:textId="77777777" w:rsidR="001238F7" w:rsidRPr="00785A79" w:rsidRDefault="001238F7" w:rsidP="001238F7">
      <w:pPr>
        <w:pStyle w:val="Zkladntext2"/>
        <w:numPr>
          <w:ilvl w:val="0"/>
          <w:numId w:val="7"/>
        </w:numPr>
        <w:tabs>
          <w:tab w:val="left" w:pos="426"/>
        </w:tabs>
        <w:ind w:left="426" w:hanging="426"/>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0984D64B"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81DBFCE"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38542365" w14:textId="77777777" w:rsidR="001238F7" w:rsidRPr="002C14A3" w:rsidRDefault="001238F7" w:rsidP="001238F7">
      <w:pPr>
        <w:pStyle w:val="Zkladntext2"/>
        <w:numPr>
          <w:ilvl w:val="0"/>
          <w:numId w:val="7"/>
        </w:numPr>
        <w:tabs>
          <w:tab w:val="left" w:pos="426"/>
        </w:tabs>
        <w:ind w:left="426" w:hanging="426"/>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0EDEA034" w14:textId="77777777" w:rsidR="001238F7" w:rsidRPr="003511D3" w:rsidRDefault="001238F7" w:rsidP="001238F7">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 článku</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w:t>
      </w:r>
      <w:r w:rsidRPr="003511D3">
        <w:rPr>
          <w:rFonts w:ascii="Arial" w:hAnsi="Arial" w:cs="Arial"/>
          <w:sz w:val="22"/>
          <w:szCs w:val="22"/>
        </w:rPr>
        <w:lastRenderedPageBreak/>
        <w:t xml:space="preserve">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20BD3811" w14:textId="24FF75F6" w:rsidR="009F127C" w:rsidRPr="00F20D50" w:rsidRDefault="001238F7" w:rsidP="00F20D50">
      <w:pPr>
        <w:pStyle w:val="Zkladntext2"/>
        <w:numPr>
          <w:ilvl w:val="0"/>
          <w:numId w:val="7"/>
        </w:numPr>
        <w:tabs>
          <w:tab w:val="left" w:pos="426"/>
        </w:tabs>
        <w:ind w:left="426" w:hanging="426"/>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9D68E0">
        <w:rPr>
          <w:rFonts w:ascii="Arial" w:hAnsi="Arial" w:cs="Arial"/>
          <w:sz w:val="22"/>
          <w:szCs w:val="22"/>
        </w:rPr>
        <w:t>článku</w:t>
      </w:r>
      <w:r w:rsidR="009D68E0" w:rsidRPr="003511D3">
        <w:rPr>
          <w:rFonts w:ascii="Arial" w:hAnsi="Arial" w:cs="Arial"/>
          <w:sz w:val="22"/>
          <w:szCs w:val="22"/>
        </w:rPr>
        <w:t xml:space="preserve"> </w:t>
      </w:r>
      <w:r w:rsidRPr="003511D3">
        <w:rPr>
          <w:rFonts w:ascii="Arial" w:hAnsi="Arial" w:cs="Arial"/>
          <w:sz w:val="22"/>
          <w:szCs w:val="22"/>
        </w:rPr>
        <w:t xml:space="preserve">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r>
        <w:rPr>
          <w:rFonts w:ascii="Arial" w:hAnsi="Arial" w:cs="Arial"/>
          <w:sz w:val="22"/>
          <w:szCs w:val="22"/>
        </w:rPr>
        <w:t>.</w:t>
      </w:r>
    </w:p>
    <w:p w14:paraId="538EF49D" w14:textId="10567701" w:rsidR="009F127C" w:rsidRDefault="009F127C" w:rsidP="009F127C">
      <w:pPr>
        <w:pStyle w:val="Zkladntext2"/>
        <w:tabs>
          <w:tab w:val="left" w:pos="426"/>
        </w:tabs>
        <w:jc w:val="center"/>
        <w:rPr>
          <w:rFonts w:ascii="Arial" w:hAnsi="Arial" w:cs="Arial"/>
          <w:b/>
          <w:sz w:val="22"/>
          <w:szCs w:val="22"/>
        </w:rPr>
      </w:pPr>
      <w:r>
        <w:rPr>
          <w:rFonts w:ascii="Arial" w:hAnsi="Arial" w:cs="Arial"/>
          <w:b/>
          <w:sz w:val="22"/>
          <w:szCs w:val="22"/>
        </w:rPr>
        <w:t>XIII.</w:t>
      </w:r>
      <w:bookmarkStart w:id="13" w:name="_Hlk165379154"/>
      <w:r>
        <w:rPr>
          <w:rFonts w:ascii="Arial" w:hAnsi="Arial" w:cs="Arial"/>
          <w:b/>
          <w:sz w:val="22"/>
          <w:szCs w:val="22"/>
        </w:rPr>
        <w:t xml:space="preserve"> Pojištění odpovědnosti za škodu</w:t>
      </w:r>
    </w:p>
    <w:p w14:paraId="0250E995" w14:textId="77777777" w:rsidR="009F127C" w:rsidRDefault="009F127C" w:rsidP="009F127C">
      <w:pPr>
        <w:pStyle w:val="Zkladntext2"/>
        <w:tabs>
          <w:tab w:val="left" w:pos="426"/>
        </w:tabs>
        <w:jc w:val="center"/>
        <w:rPr>
          <w:rFonts w:ascii="Arial" w:hAnsi="Arial" w:cs="Arial"/>
          <w:b/>
          <w:sz w:val="22"/>
          <w:szCs w:val="22"/>
        </w:rPr>
      </w:pPr>
    </w:p>
    <w:p w14:paraId="2E4B2073" w14:textId="0619C147" w:rsidR="009F127C" w:rsidRDefault="009F127C" w:rsidP="009F127C">
      <w:pPr>
        <w:pStyle w:val="Zkladntext2"/>
        <w:numPr>
          <w:ilvl w:val="0"/>
          <w:numId w:val="33"/>
        </w:numPr>
        <w:tabs>
          <w:tab w:val="left" w:pos="426"/>
        </w:tabs>
        <w:spacing w:before="60" w:line="276" w:lineRule="auto"/>
        <w:rPr>
          <w:rFonts w:ascii="Arial" w:hAnsi="Arial" w:cs="Arial"/>
          <w:sz w:val="22"/>
          <w:szCs w:val="22"/>
        </w:rPr>
      </w:pPr>
      <w:bookmarkStart w:id="14"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1F3747">
        <w:rPr>
          <w:rFonts w:ascii="Arial" w:hAnsi="Arial" w:cs="Arial"/>
          <w:sz w:val="22"/>
          <w:szCs w:val="22"/>
        </w:rPr>
        <w:t>1</w:t>
      </w:r>
      <w:r>
        <w:rPr>
          <w:rFonts w:ascii="Arial" w:hAnsi="Arial" w:cs="Arial"/>
          <w:sz w:val="22"/>
          <w:szCs w:val="22"/>
        </w:rPr>
        <w:t xml:space="preserve"> 000 000,- Kč. Zhotovitel je povinen toto pojištění předložit Objednateli před samotným zahájením prací.</w:t>
      </w:r>
    </w:p>
    <w:p w14:paraId="1328A775" w14:textId="77777777" w:rsidR="009F127C" w:rsidRDefault="009F127C" w:rsidP="009F127C">
      <w:pPr>
        <w:pStyle w:val="Zkladntext2"/>
        <w:numPr>
          <w:ilvl w:val="0"/>
          <w:numId w:val="33"/>
        </w:numPr>
        <w:tabs>
          <w:tab w:val="left" w:pos="426"/>
        </w:tabs>
        <w:spacing w:after="60" w:line="276" w:lineRule="auto"/>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0C5144E3" w14:textId="747A26C9" w:rsidR="009F127C" w:rsidRPr="009F127C" w:rsidRDefault="009F127C" w:rsidP="009F127C">
      <w:pPr>
        <w:pStyle w:val="Zkladntext2"/>
        <w:numPr>
          <w:ilvl w:val="0"/>
          <w:numId w:val="33"/>
        </w:numPr>
        <w:tabs>
          <w:tab w:val="left" w:pos="426"/>
        </w:tabs>
        <w:spacing w:line="276" w:lineRule="auto"/>
        <w:rPr>
          <w:rFonts w:ascii="Arial" w:hAnsi="Arial" w:cs="Arial"/>
          <w:sz w:val="22"/>
          <w:szCs w:val="22"/>
        </w:rPr>
      </w:pPr>
      <w:r>
        <w:rPr>
          <w:rFonts w:ascii="Arial" w:hAnsi="Arial" w:cs="Arial"/>
          <w:sz w:val="22"/>
          <w:szCs w:val="22"/>
        </w:rPr>
        <w:t xml:space="preserve">Zhotovitel je povinen udržovat pojištění v platnosti minimálně v rozsahu požadovaném touto Smlouvou, po celou dobu plnění této Smlouvy. Zhotovitel je povinen předložit originál nebo ověřenou kopii pojistné </w:t>
      </w:r>
      <w:r w:rsidR="009C1464">
        <w:rPr>
          <w:rFonts w:ascii="Arial" w:hAnsi="Arial" w:cs="Arial"/>
          <w:sz w:val="22"/>
          <w:szCs w:val="22"/>
        </w:rPr>
        <w:t>Sm</w:t>
      </w:r>
      <w:r>
        <w:rPr>
          <w:rFonts w:ascii="Arial" w:hAnsi="Arial" w:cs="Arial"/>
          <w:sz w:val="22"/>
          <w:szCs w:val="22"/>
        </w:rPr>
        <w:t>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odst. 1. tohoto článku Smlouvy</w:t>
      </w:r>
      <w:bookmarkEnd w:id="13"/>
      <w:bookmarkEnd w:id="14"/>
      <w:r>
        <w:rPr>
          <w:rFonts w:ascii="Arial" w:hAnsi="Arial" w:cs="Arial"/>
          <w:sz w:val="22"/>
          <w:szCs w:val="22"/>
        </w:rPr>
        <w:t>.</w:t>
      </w:r>
    </w:p>
    <w:p w14:paraId="167DFFBC" w14:textId="77777777" w:rsidR="006B1BAB" w:rsidRDefault="006B1BAB" w:rsidP="009F127C">
      <w:pPr>
        <w:pStyle w:val="Zkladntext2"/>
        <w:tabs>
          <w:tab w:val="left" w:pos="426"/>
        </w:tabs>
        <w:rPr>
          <w:rFonts w:ascii="Arial" w:hAnsi="Arial" w:cs="Arial"/>
          <w:sz w:val="22"/>
          <w:szCs w:val="22"/>
        </w:rPr>
      </w:pPr>
    </w:p>
    <w:p w14:paraId="7A61AB2F" w14:textId="77777777" w:rsidR="006B1BAB" w:rsidRPr="006B1BAB" w:rsidRDefault="006B1BAB" w:rsidP="006B1BAB">
      <w:pPr>
        <w:pStyle w:val="Zkladntext2"/>
        <w:tabs>
          <w:tab w:val="left" w:pos="426"/>
        </w:tabs>
        <w:ind w:left="426"/>
        <w:rPr>
          <w:rFonts w:ascii="Arial" w:hAnsi="Arial" w:cs="Arial"/>
          <w:sz w:val="22"/>
          <w:szCs w:val="22"/>
        </w:rPr>
      </w:pPr>
    </w:p>
    <w:p w14:paraId="2CC8AB6D" w14:textId="2F8607A0"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009F127C">
        <w:rPr>
          <w:rFonts w:ascii="Arial" w:hAnsi="Arial" w:cs="Arial"/>
          <w:b/>
          <w:sz w:val="22"/>
          <w:szCs w:val="22"/>
        </w:rPr>
        <w:t>V</w:t>
      </w:r>
      <w:r w:rsidRPr="00723D3A">
        <w:rPr>
          <w:rFonts w:ascii="Arial" w:hAnsi="Arial" w:cs="Arial"/>
          <w:b/>
          <w:sz w:val="22"/>
          <w:szCs w:val="22"/>
        </w:rPr>
        <w:t xml:space="preserve">. 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2"/>
    </w:p>
    <w:p w14:paraId="29655209" w14:textId="77777777" w:rsidR="001238F7" w:rsidRPr="00282513" w:rsidRDefault="001238F7" w:rsidP="001238F7">
      <w:pPr>
        <w:tabs>
          <w:tab w:val="left" w:pos="426"/>
        </w:tabs>
        <w:suppressAutoHyphens w:val="0"/>
        <w:jc w:val="center"/>
        <w:rPr>
          <w:rFonts w:ascii="Arial" w:hAnsi="Arial" w:cs="Arial"/>
          <w:b/>
          <w:sz w:val="20"/>
          <w:szCs w:val="20"/>
        </w:rPr>
      </w:pPr>
    </w:p>
    <w:p w14:paraId="2F08EA27"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040BAD91"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4F0E4D85"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72C0C9D8"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690C5E33" w14:textId="77777777" w:rsidR="001238F7" w:rsidRPr="00723D3A" w:rsidRDefault="001238F7" w:rsidP="001238F7">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1A86B8C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odstoupit od Smlouvy v případě, že:</w:t>
      </w:r>
      <w:bookmarkEnd w:id="15"/>
    </w:p>
    <w:p w14:paraId="3D6A58A5" w14:textId="0CB5F97A"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íla v</w:t>
      </w:r>
      <w:r w:rsidR="00B62D3E">
        <w:rPr>
          <w:rFonts w:ascii="Arial" w:hAnsi="Arial" w:cs="Arial"/>
          <w:sz w:val="22"/>
          <w:szCs w:val="22"/>
        </w:rPr>
        <w:t> </w:t>
      </w:r>
      <w:r w:rsidRPr="00723D3A">
        <w:rPr>
          <w:rFonts w:ascii="Arial" w:hAnsi="Arial" w:cs="Arial"/>
          <w:sz w:val="22"/>
          <w:szCs w:val="22"/>
        </w:rPr>
        <w:t>termínu</w:t>
      </w:r>
      <w:r w:rsidR="00B62D3E">
        <w:rPr>
          <w:rFonts w:ascii="Arial" w:hAnsi="Arial" w:cs="Arial"/>
          <w:sz w:val="22"/>
          <w:szCs w:val="22"/>
        </w:rPr>
        <w:t xml:space="preserve"> dle čl. IV. odst. 2. této Smlouvy</w:t>
      </w:r>
      <w:r w:rsidRPr="00723D3A">
        <w:rPr>
          <w:rFonts w:ascii="Arial" w:hAnsi="Arial" w:cs="Arial"/>
          <w:sz w:val="22"/>
          <w:szCs w:val="22"/>
        </w:rPr>
        <w:t xml:space="preserve"> </w:t>
      </w:r>
    </w:p>
    <w:p w14:paraId="33D782F1" w14:textId="77777777"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6DC71896" w14:textId="12B5D08F" w:rsidR="001238F7" w:rsidRPr="00723D3A" w:rsidRDefault="001238F7" w:rsidP="001238F7">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plní závazek založený touto Smlouvou v rozporu se zadávacími podmínkami </w:t>
      </w:r>
      <w:r w:rsidR="0036469F">
        <w:rPr>
          <w:rFonts w:ascii="Arial" w:hAnsi="Arial" w:cs="Arial"/>
          <w:sz w:val="22"/>
          <w:szCs w:val="22"/>
        </w:rPr>
        <w:t>v</w:t>
      </w:r>
      <w:r w:rsidRPr="00723D3A">
        <w:rPr>
          <w:rFonts w:ascii="Arial" w:hAnsi="Arial" w:cs="Arial"/>
          <w:sz w:val="22"/>
          <w:szCs w:val="22"/>
        </w:rPr>
        <w:t>eřejné zakázky nebo v přímém rozporu s pokyny Objednatele či platnými předpisy, normami a rozhodnutími příslušných orgánů, zejména orgánů státní správy, které je povinen při plnění závazku založeného touto Smlouvou dodržovat.</w:t>
      </w:r>
    </w:p>
    <w:p w14:paraId="0A0725CF"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4F423EA7" w14:textId="012AC6C4"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3B6A7F4F"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7FA2D017" w14:textId="77777777" w:rsidR="001238F7" w:rsidRPr="00723D3A"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2415ECC1" w14:textId="43F565B8" w:rsidR="001238F7" w:rsidRPr="00A80AA3" w:rsidRDefault="001238F7" w:rsidP="001238F7">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sidRPr="00A80AA3">
        <w:rPr>
          <w:rFonts w:ascii="Arial" w:hAnsi="Arial" w:cs="Arial"/>
          <w:sz w:val="22"/>
          <w:szCs w:val="22"/>
        </w:rPr>
        <w:lastRenderedPageBreak/>
        <w:t xml:space="preserve">poruší-li Zhotovitel povinnosti stanovené v čl. VI. odst. </w:t>
      </w:r>
      <w:r w:rsidR="00F80F93" w:rsidRPr="00A80AA3">
        <w:rPr>
          <w:rFonts w:ascii="Arial" w:hAnsi="Arial" w:cs="Arial"/>
          <w:sz w:val="22"/>
          <w:szCs w:val="22"/>
        </w:rPr>
        <w:t>1</w:t>
      </w:r>
      <w:r w:rsidR="00F80F93">
        <w:rPr>
          <w:rFonts w:ascii="Arial" w:hAnsi="Arial" w:cs="Arial"/>
          <w:sz w:val="22"/>
          <w:szCs w:val="22"/>
        </w:rPr>
        <w:t>0</w:t>
      </w:r>
      <w:r w:rsidR="00B62D3E">
        <w:rPr>
          <w:rFonts w:ascii="Arial" w:hAnsi="Arial" w:cs="Arial"/>
          <w:sz w:val="22"/>
          <w:szCs w:val="22"/>
        </w:rPr>
        <w:t>.</w:t>
      </w:r>
      <w:r w:rsidRPr="00A80AA3">
        <w:rPr>
          <w:rFonts w:ascii="Arial" w:hAnsi="Arial" w:cs="Arial"/>
          <w:sz w:val="22"/>
          <w:szCs w:val="22"/>
        </w:rPr>
        <w:t xml:space="preserve"> této Smlouvy, přičemž toto porušení bude trvat déle než 10 dnů.</w:t>
      </w:r>
    </w:p>
    <w:p w14:paraId="78287F40" w14:textId="77777777"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44A6C3F8" w14:textId="6DE7DC88" w:rsidR="001238F7" w:rsidRPr="00723D3A" w:rsidRDefault="001238F7" w:rsidP="001238F7">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Zhotovitele, která mohou mít za následek odstoupení od této Smlouvy ze strany Objednatele, se bez dalšího považují za </w:t>
      </w:r>
      <w:r w:rsidR="00F80F93" w:rsidRPr="00723D3A">
        <w:rPr>
          <w:rFonts w:ascii="Arial" w:hAnsi="Arial" w:cs="Arial"/>
          <w:sz w:val="22"/>
          <w:szCs w:val="22"/>
        </w:rPr>
        <w:t>závažn</w:t>
      </w:r>
      <w:r w:rsidR="00F80F93">
        <w:rPr>
          <w:rFonts w:ascii="Arial" w:hAnsi="Arial" w:cs="Arial"/>
          <w:sz w:val="22"/>
          <w:szCs w:val="22"/>
        </w:rPr>
        <w:t>á</w:t>
      </w:r>
      <w:r w:rsidR="00F80F93" w:rsidRPr="00723D3A">
        <w:rPr>
          <w:rFonts w:ascii="Arial" w:hAnsi="Arial" w:cs="Arial"/>
          <w:sz w:val="22"/>
          <w:szCs w:val="22"/>
        </w:rPr>
        <w:t xml:space="preserve"> </w:t>
      </w:r>
      <w:r w:rsidRPr="00723D3A">
        <w:rPr>
          <w:rFonts w:ascii="Arial" w:hAnsi="Arial" w:cs="Arial"/>
          <w:sz w:val="22"/>
          <w:szCs w:val="22"/>
        </w:rPr>
        <w:t>pochybení při plnění smluvního vztahu.</w:t>
      </w:r>
    </w:p>
    <w:p w14:paraId="4CB8D58A" w14:textId="77777777" w:rsidR="001238F7" w:rsidRPr="000E51F8" w:rsidRDefault="001238F7" w:rsidP="001238F7">
      <w:pPr>
        <w:numPr>
          <w:ilvl w:val="0"/>
          <w:numId w:val="12"/>
        </w:numPr>
        <w:tabs>
          <w:tab w:val="left" w:pos="426"/>
        </w:tabs>
        <w:suppressAutoHyphens w:val="0"/>
        <w:ind w:left="426" w:hanging="426"/>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26660F17" w14:textId="77777777" w:rsidR="00E71CB7" w:rsidRPr="00723D3A" w:rsidRDefault="00E71CB7" w:rsidP="001238F7">
      <w:pPr>
        <w:tabs>
          <w:tab w:val="left" w:pos="426"/>
        </w:tabs>
        <w:suppressAutoHyphens w:val="0"/>
        <w:jc w:val="both"/>
        <w:rPr>
          <w:rFonts w:ascii="Arial" w:hAnsi="Arial" w:cs="Arial"/>
          <w:sz w:val="22"/>
          <w:szCs w:val="22"/>
        </w:rPr>
      </w:pPr>
    </w:p>
    <w:p w14:paraId="0C1E1D67" w14:textId="43DF645C" w:rsidR="001238F7" w:rsidRDefault="001238F7" w:rsidP="001238F7">
      <w:pPr>
        <w:tabs>
          <w:tab w:val="left" w:pos="426"/>
        </w:tabs>
        <w:suppressAutoHyphens w:val="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V</w:t>
      </w:r>
      <w:r w:rsidRPr="00723D3A">
        <w:rPr>
          <w:rFonts w:ascii="Arial" w:hAnsi="Arial" w:cs="Arial"/>
          <w:b/>
          <w:sz w:val="22"/>
          <w:szCs w:val="22"/>
        </w:rPr>
        <w:t>. Závěrečná ustanovení</w:t>
      </w:r>
    </w:p>
    <w:p w14:paraId="7A5AABAA" w14:textId="77777777" w:rsidR="001238F7" w:rsidRPr="00723D3A" w:rsidRDefault="001238F7" w:rsidP="001238F7">
      <w:pPr>
        <w:tabs>
          <w:tab w:val="left" w:pos="426"/>
        </w:tabs>
        <w:suppressAutoHyphens w:val="0"/>
        <w:jc w:val="center"/>
        <w:rPr>
          <w:rFonts w:ascii="Arial" w:hAnsi="Arial" w:cs="Arial"/>
          <w:b/>
          <w:sz w:val="22"/>
          <w:szCs w:val="22"/>
        </w:rPr>
      </w:pPr>
    </w:p>
    <w:p w14:paraId="0378A241"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Právní vztahy vzniklé z této Smlouvy a touto Smlouvou blíže neupravené se řídí platnými a účinnými právními předpisy České republiky, zejména </w:t>
      </w:r>
      <w:r>
        <w:rPr>
          <w:rFonts w:ascii="Arial" w:hAnsi="Arial" w:cs="Arial"/>
          <w:sz w:val="22"/>
          <w:szCs w:val="22"/>
        </w:rPr>
        <w:t>O</w:t>
      </w:r>
      <w:r w:rsidRPr="00723D3A">
        <w:rPr>
          <w:rFonts w:ascii="Arial" w:hAnsi="Arial" w:cs="Arial"/>
          <w:sz w:val="22"/>
          <w:szCs w:val="22"/>
        </w:rPr>
        <w:t>bčanským zákoníkem.</w:t>
      </w:r>
    </w:p>
    <w:p w14:paraId="45F55714"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Výrazům, které nejsou v této Smlouvě výslovně definovány, je třeba připisovat stejný význam, jako je jim připisován jejími přílohami.</w:t>
      </w:r>
    </w:p>
    <w:p w14:paraId="701A6E55"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rozporu mezi jednotlivými ustanoveními této Smlouvy se uplatní pro jejich výklad obecná interpretační pravidla.</w:t>
      </w:r>
    </w:p>
    <w:p w14:paraId="4107AB70"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w:t>
      </w:r>
      <w:r>
        <w:rPr>
          <w:rFonts w:ascii="Arial" w:hAnsi="Arial" w:cs="Arial"/>
          <w:sz w:val="22"/>
          <w:szCs w:val="22"/>
        </w:rPr>
        <w:t>S</w:t>
      </w:r>
      <w:r w:rsidRPr="00723D3A">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723D3A">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723D3A">
        <w:rPr>
          <w:rFonts w:ascii="Arial" w:hAnsi="Arial" w:cs="Arial"/>
          <w:sz w:val="22"/>
          <w:szCs w:val="22"/>
        </w:rPr>
        <w:t xml:space="preserve">íla. </w:t>
      </w:r>
    </w:p>
    <w:p w14:paraId="5E48CB91" w14:textId="4D13C0E1" w:rsidR="001238F7"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Veškeré spory, které vzniknou ze Smlouvy nebo v souvislosti s ní, které se nepodaří vyřešit přednostně smírnou cestou, budou rozhodovány obecnými soudy</w:t>
      </w:r>
      <w:r>
        <w:rPr>
          <w:rFonts w:ascii="Arial" w:hAnsi="Arial" w:cs="Arial"/>
          <w:sz w:val="22"/>
          <w:szCs w:val="22"/>
        </w:rPr>
        <w:t>.</w:t>
      </w:r>
      <w:r w:rsidRPr="00CE0384">
        <w:rPr>
          <w:rFonts w:ascii="Arial" w:hAnsi="Arial" w:cs="Arial"/>
          <w:sz w:val="22"/>
          <w:szCs w:val="22"/>
        </w:rPr>
        <w:t xml:space="preserve"> </w:t>
      </w:r>
    </w:p>
    <w:p w14:paraId="29B65863" w14:textId="77777777" w:rsidR="001238F7" w:rsidRPr="00A85C32"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CE0384">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hAnsi="Arial" w:cs="Arial"/>
          <w:sz w:val="22"/>
          <w:szCs w:val="22"/>
        </w:rPr>
        <w:t>S</w:t>
      </w:r>
      <w:r w:rsidRPr="00CE0384">
        <w:rPr>
          <w:rFonts w:ascii="Arial" w:hAnsi="Arial" w:cs="Arial"/>
          <w:sz w:val="22"/>
          <w:szCs w:val="22"/>
        </w:rPr>
        <w:t>mlouvě, včetně jejích příloh, není označován za obchodní tajemství. Zhotovitel prohlašuje, že:</w:t>
      </w:r>
    </w:p>
    <w:p w14:paraId="53699838"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Pr>
          <w:rFonts w:ascii="Arial" w:hAnsi="Arial" w:cs="Arial"/>
          <w:sz w:val="22"/>
          <w:szCs w:val="22"/>
        </w:rPr>
        <w:t>S</w:t>
      </w:r>
      <w:r w:rsidRPr="00723D3A">
        <w:rPr>
          <w:rFonts w:ascii="Arial" w:hAnsi="Arial" w:cs="Arial"/>
          <w:sz w:val="22"/>
          <w:szCs w:val="22"/>
        </w:rPr>
        <w:t xml:space="preserve">mlouvě a o jiných údajích tohoto závazkového právního vztahu, pokud nejsou v této </w:t>
      </w:r>
      <w:r>
        <w:rPr>
          <w:rFonts w:ascii="Arial" w:hAnsi="Arial" w:cs="Arial"/>
          <w:sz w:val="22"/>
          <w:szCs w:val="22"/>
        </w:rPr>
        <w:t>S</w:t>
      </w:r>
      <w:r w:rsidRPr="00723D3A">
        <w:rPr>
          <w:rFonts w:ascii="Arial" w:hAnsi="Arial" w:cs="Arial"/>
          <w:sz w:val="22"/>
          <w:szCs w:val="22"/>
        </w:rPr>
        <w:t>mlouvě uvedeny (např. o daňových dokladech, předávacích protokolech, nabídkách či jiných písemnostech),</w:t>
      </w:r>
    </w:p>
    <w:p w14:paraId="15017669" w14:textId="77777777" w:rsidR="001238F7" w:rsidRPr="00723D3A" w:rsidRDefault="001238F7" w:rsidP="001238F7">
      <w:pPr>
        <w:numPr>
          <w:ilvl w:val="0"/>
          <w:numId w:val="18"/>
        </w:numPr>
        <w:tabs>
          <w:tab w:val="left" w:pos="426"/>
        </w:tabs>
        <w:suppressAutoHyphens w:val="0"/>
        <w:spacing w:before="60" w:after="60"/>
        <w:jc w:val="both"/>
        <w:rPr>
          <w:rFonts w:ascii="Arial" w:hAnsi="Arial" w:cs="Arial"/>
          <w:sz w:val="22"/>
          <w:szCs w:val="22"/>
        </w:rPr>
      </w:pPr>
      <w:r w:rsidRPr="00723D3A">
        <w:rPr>
          <w:rFonts w:ascii="Arial" w:hAnsi="Arial" w:cs="Arial"/>
          <w:sz w:val="22"/>
          <w:szCs w:val="22"/>
        </w:rPr>
        <w:t>veškeré údaj</w:t>
      </w:r>
      <w:r>
        <w:rPr>
          <w:rFonts w:ascii="Arial" w:hAnsi="Arial" w:cs="Arial"/>
          <w:sz w:val="22"/>
          <w:szCs w:val="22"/>
        </w:rPr>
        <w:t xml:space="preserve">e uvedené v této Smlouvě, popř. </w:t>
      </w:r>
      <w:r w:rsidRPr="00723D3A">
        <w:rPr>
          <w:rFonts w:ascii="Arial" w:hAnsi="Arial" w:cs="Arial"/>
          <w:sz w:val="22"/>
          <w:szCs w:val="22"/>
        </w:rPr>
        <w:t>které jsou použity v rámci tohoto závazkového právního vztahu, a to i pokud jsou získány od třetích osob, nepodléhají povinnosti mlčenlivosti nebo jinému postupu směřujícímu k ochraně před zneužitím a zveřejněním.</w:t>
      </w:r>
    </w:p>
    <w:p w14:paraId="74285A5B"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Smluvní strany shodně prohlašují, že povinnost uveřejnění této </w:t>
      </w:r>
      <w:r>
        <w:rPr>
          <w:rFonts w:ascii="Arial" w:hAnsi="Arial" w:cs="Arial"/>
          <w:sz w:val="22"/>
          <w:szCs w:val="22"/>
        </w:rPr>
        <w:t>S</w:t>
      </w:r>
      <w:r w:rsidRPr="00723D3A">
        <w:rPr>
          <w:rFonts w:ascii="Arial" w:hAnsi="Arial" w:cs="Arial"/>
          <w:sz w:val="22"/>
          <w:szCs w:val="22"/>
        </w:rPr>
        <w:t>mlouvy dle zákona č. 340/2015 Sb., o zvláštních podmínkách účinnosti některých smluv, uveřejňování těchto smluv a o registru smluv (zákon o registru smluv)</w:t>
      </w:r>
      <w:r>
        <w:rPr>
          <w:rFonts w:ascii="Arial" w:hAnsi="Arial" w:cs="Arial"/>
          <w:sz w:val="22"/>
          <w:szCs w:val="22"/>
        </w:rPr>
        <w:t>, ve znění pozdějších předpisů,</w:t>
      </w:r>
      <w:r w:rsidRPr="00723D3A">
        <w:rPr>
          <w:rFonts w:ascii="Arial" w:hAnsi="Arial" w:cs="Arial"/>
          <w:sz w:val="22"/>
          <w:szCs w:val="22"/>
        </w:rPr>
        <w:t xml:space="preserve"> bude splněna ze strany Objednatele.</w:t>
      </w:r>
    </w:p>
    <w:p w14:paraId="4B1F4873"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6" w:name="_Ref417563925"/>
      <w:r w:rsidRPr="00723D3A">
        <w:rPr>
          <w:rFonts w:ascii="Arial" w:hAnsi="Arial" w:cs="Arial"/>
          <w:sz w:val="22"/>
          <w:szCs w:val="22"/>
        </w:rPr>
        <w:lastRenderedPageBreak/>
        <w:t xml:space="preserve">Tuto Smlouvu lze měnit, doplňovat nebo rušit pouze formou písemných vzestupně číslovaných dodatků podepsaných </w:t>
      </w:r>
      <w:r>
        <w:rPr>
          <w:rFonts w:ascii="Arial" w:hAnsi="Arial" w:cs="Arial"/>
          <w:sz w:val="22"/>
          <w:szCs w:val="22"/>
        </w:rPr>
        <w:t>S</w:t>
      </w:r>
      <w:r w:rsidRPr="00723D3A">
        <w:rPr>
          <w:rFonts w:ascii="Arial" w:hAnsi="Arial" w:cs="Arial"/>
          <w:sz w:val="22"/>
          <w:szCs w:val="22"/>
        </w:rPr>
        <w:t xml:space="preserve">mluvními stranami. </w:t>
      </w:r>
      <w:bookmarkEnd w:id="16"/>
      <w:r w:rsidRPr="00723D3A">
        <w:rPr>
          <w:rFonts w:ascii="Arial" w:hAnsi="Arial" w:cs="Arial"/>
          <w:sz w:val="22"/>
          <w:szCs w:val="22"/>
        </w:rPr>
        <w:t xml:space="preserve">Dodatky nabývají platnosti v den, kdy byly podepsány oběma </w:t>
      </w:r>
      <w:r>
        <w:rPr>
          <w:rFonts w:ascii="Arial" w:hAnsi="Arial" w:cs="Arial"/>
          <w:sz w:val="22"/>
          <w:szCs w:val="22"/>
        </w:rPr>
        <w:t>S</w:t>
      </w:r>
      <w:r w:rsidRPr="00723D3A">
        <w:rPr>
          <w:rFonts w:ascii="Arial" w:hAnsi="Arial" w:cs="Arial"/>
          <w:sz w:val="22"/>
          <w:szCs w:val="22"/>
        </w:rPr>
        <w:t xml:space="preserve">mluvními stranami a účinnosti v den, kdy byly zveřejněny v registru smluv. </w:t>
      </w:r>
    </w:p>
    <w:p w14:paraId="0A2B3321" w14:textId="2EBAC8B8" w:rsidR="001238F7" w:rsidRPr="006262C3"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723D3A">
        <w:rPr>
          <w:rFonts w:ascii="Arial" w:hAnsi="Arial" w:cs="Arial"/>
          <w:sz w:val="22"/>
          <w:szCs w:val="22"/>
        </w:rPr>
        <w:t xml:space="preserve">Tato Smlouva představuje úplnou dohodu </w:t>
      </w:r>
      <w:r>
        <w:rPr>
          <w:rFonts w:ascii="Arial" w:hAnsi="Arial" w:cs="Arial"/>
          <w:sz w:val="22"/>
          <w:szCs w:val="22"/>
        </w:rPr>
        <w:t>S</w:t>
      </w:r>
      <w:r w:rsidRPr="00723D3A">
        <w:rPr>
          <w:rFonts w:ascii="Arial" w:hAnsi="Arial" w:cs="Arial"/>
          <w:sz w:val="22"/>
          <w:szCs w:val="22"/>
        </w:rPr>
        <w:t>mluvních stran o předmětu této Smlouvy</w:t>
      </w:r>
      <w:bookmarkEnd w:id="17"/>
      <w:bookmarkEnd w:id="18"/>
      <w:r>
        <w:rPr>
          <w:rFonts w:ascii="Arial" w:hAnsi="Arial" w:cs="Arial"/>
          <w:sz w:val="22"/>
          <w:szCs w:val="22"/>
        </w:rPr>
        <w:t xml:space="preserve"> a je vyhotovena ve třech </w:t>
      </w:r>
      <w:r w:rsidR="00F80F93">
        <w:rPr>
          <w:rFonts w:ascii="Arial" w:hAnsi="Arial" w:cs="Arial"/>
          <w:sz w:val="22"/>
          <w:szCs w:val="22"/>
        </w:rPr>
        <w:t xml:space="preserve">stejnopisech </w:t>
      </w:r>
      <w:r>
        <w:rPr>
          <w:rFonts w:ascii="Arial" w:hAnsi="Arial" w:cs="Arial"/>
          <w:sz w:val="22"/>
          <w:szCs w:val="22"/>
        </w:rPr>
        <w:t xml:space="preserve">s platností originálu, z nichž </w:t>
      </w:r>
      <w:r w:rsidR="00F80F93">
        <w:rPr>
          <w:rFonts w:ascii="Arial" w:hAnsi="Arial" w:cs="Arial"/>
          <w:sz w:val="22"/>
          <w:szCs w:val="22"/>
        </w:rPr>
        <w:t xml:space="preserve">dva </w:t>
      </w:r>
      <w:r>
        <w:rPr>
          <w:rFonts w:ascii="Arial" w:hAnsi="Arial" w:cs="Arial"/>
          <w:sz w:val="22"/>
          <w:szCs w:val="22"/>
        </w:rPr>
        <w:t xml:space="preserve">obdrží Objednatel a </w:t>
      </w:r>
      <w:r w:rsidR="00F80F93">
        <w:rPr>
          <w:rFonts w:ascii="Arial" w:hAnsi="Arial" w:cs="Arial"/>
          <w:sz w:val="22"/>
          <w:szCs w:val="22"/>
        </w:rPr>
        <w:t xml:space="preserve">jeden </w:t>
      </w:r>
      <w:r>
        <w:rPr>
          <w:rFonts w:ascii="Arial" w:hAnsi="Arial" w:cs="Arial"/>
          <w:sz w:val="22"/>
          <w:szCs w:val="22"/>
        </w:rPr>
        <w:t>Zhotovitel</w:t>
      </w:r>
      <w:r w:rsidRPr="00723D3A">
        <w:rPr>
          <w:rFonts w:ascii="Arial" w:hAnsi="Arial" w:cs="Arial"/>
          <w:sz w:val="22"/>
          <w:szCs w:val="22"/>
        </w:rPr>
        <w:t>.</w:t>
      </w:r>
    </w:p>
    <w:p w14:paraId="36553A2D" w14:textId="77777777" w:rsidR="001238F7" w:rsidRPr="00723D3A" w:rsidRDefault="001238F7" w:rsidP="001238F7">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r w:rsidRPr="00723D3A">
        <w:rPr>
          <w:rFonts w:ascii="Arial" w:hAnsi="Arial" w:cs="Arial"/>
          <w:sz w:val="22"/>
          <w:szCs w:val="22"/>
        </w:rPr>
        <w:t>:</w:t>
      </w:r>
    </w:p>
    <w:p w14:paraId="7EA5AB3B" w14:textId="77777777" w:rsidR="001238F7" w:rsidRPr="00507A65"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1 – Seznam poddodavatelů (</w:t>
      </w:r>
      <w:r w:rsidRPr="00507A65">
        <w:rPr>
          <w:rFonts w:ascii="Arial" w:hAnsi="Arial" w:cs="Arial"/>
          <w:i/>
          <w:iCs/>
          <w:sz w:val="22"/>
          <w:szCs w:val="22"/>
        </w:rPr>
        <w:t>pokud jsou</w:t>
      </w:r>
      <w:r w:rsidRPr="00507A65">
        <w:rPr>
          <w:rFonts w:ascii="Arial" w:hAnsi="Arial" w:cs="Arial"/>
          <w:sz w:val="22"/>
          <w:szCs w:val="22"/>
        </w:rPr>
        <w:t>)</w:t>
      </w:r>
    </w:p>
    <w:p w14:paraId="34A7034D" w14:textId="77777777" w:rsidR="001238F7" w:rsidRDefault="001238F7" w:rsidP="001238F7">
      <w:pPr>
        <w:numPr>
          <w:ilvl w:val="0"/>
          <w:numId w:val="17"/>
        </w:numPr>
        <w:tabs>
          <w:tab w:val="left" w:pos="426"/>
        </w:tabs>
        <w:suppressAutoHyphens w:val="0"/>
        <w:spacing w:before="60" w:after="60"/>
        <w:jc w:val="both"/>
        <w:rPr>
          <w:rFonts w:ascii="Arial" w:hAnsi="Arial" w:cs="Arial"/>
          <w:sz w:val="22"/>
          <w:szCs w:val="22"/>
        </w:rPr>
      </w:pPr>
      <w:r w:rsidRPr="00507A65">
        <w:rPr>
          <w:rFonts w:ascii="Arial" w:hAnsi="Arial" w:cs="Arial"/>
          <w:sz w:val="22"/>
          <w:szCs w:val="22"/>
        </w:rPr>
        <w:t>Příloha č. 2 – Cenová nabídka Zhotovitele (Krycí list nabídky)</w:t>
      </w:r>
    </w:p>
    <w:p w14:paraId="06366709" w14:textId="77777777" w:rsidR="001238F7" w:rsidRPr="00AC0154" w:rsidRDefault="001238F7" w:rsidP="001238F7">
      <w:pPr>
        <w:numPr>
          <w:ilvl w:val="0"/>
          <w:numId w:val="17"/>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3 – Výkaz výměr </w:t>
      </w:r>
    </w:p>
    <w:p w14:paraId="6A84078F" w14:textId="77777777" w:rsidR="001238F7" w:rsidRDefault="001238F7" w:rsidP="001238F7">
      <w:pPr>
        <w:tabs>
          <w:tab w:val="left" w:pos="426"/>
        </w:tabs>
        <w:suppressAutoHyphens w:val="0"/>
        <w:spacing w:before="60" w:after="60"/>
        <w:jc w:val="both"/>
        <w:rPr>
          <w:rFonts w:ascii="Arial" w:hAnsi="Arial" w:cs="Arial"/>
          <w:b/>
          <w:sz w:val="22"/>
          <w:szCs w:val="22"/>
        </w:rPr>
      </w:pPr>
    </w:p>
    <w:p w14:paraId="6622DE7A" w14:textId="77777777" w:rsidR="001238F7" w:rsidRDefault="001238F7" w:rsidP="001238F7">
      <w:pPr>
        <w:tabs>
          <w:tab w:val="left" w:pos="426"/>
        </w:tabs>
        <w:suppressAutoHyphens w:val="0"/>
        <w:spacing w:before="60" w:after="60"/>
        <w:jc w:val="both"/>
        <w:rPr>
          <w:rFonts w:ascii="Arial" w:hAnsi="Arial" w:cs="Arial"/>
          <w:b/>
          <w:sz w:val="22"/>
          <w:szCs w:val="22"/>
        </w:rPr>
      </w:pPr>
      <w:r>
        <w:rPr>
          <w:rFonts w:ascii="Arial" w:hAnsi="Arial" w:cs="Arial"/>
          <w:b/>
          <w:sz w:val="22"/>
          <w:szCs w:val="22"/>
        </w:rPr>
        <w:t>Sm</w:t>
      </w:r>
      <w:r w:rsidRPr="00723D3A">
        <w:rPr>
          <w:rFonts w:ascii="Arial" w:hAnsi="Arial" w:cs="Arial"/>
          <w:b/>
          <w:sz w:val="22"/>
          <w:szCs w:val="22"/>
        </w:rPr>
        <w:t>luvní strany prohlašují, že si tuto Smlouvu přečetly, že s jejím obsahem souhlasí a na důkaz toho k ní připojují svoje podpisy.</w:t>
      </w:r>
    </w:p>
    <w:p w14:paraId="62BDCCE1" w14:textId="77777777" w:rsidR="001238F7" w:rsidRPr="00282513" w:rsidRDefault="001238F7" w:rsidP="001238F7">
      <w:pPr>
        <w:spacing w:before="60" w:after="60"/>
        <w:rPr>
          <w:rFonts w:ascii="Arial" w:hAnsi="Arial" w:cs="Arial"/>
          <w:b/>
          <w:sz w:val="16"/>
          <w:szCs w:val="16"/>
          <w:lang w:eastAsia="cs-CZ"/>
        </w:rPr>
      </w:pPr>
    </w:p>
    <w:p w14:paraId="2669B66C" w14:textId="77777777" w:rsidR="001238F7" w:rsidRPr="00723D3A" w:rsidRDefault="001238F7" w:rsidP="001238F7">
      <w:pPr>
        <w:spacing w:before="60" w:after="60"/>
        <w:rPr>
          <w:rFonts w:ascii="Arial" w:hAnsi="Arial" w:cs="Arial"/>
          <w:sz w:val="22"/>
          <w:szCs w:val="22"/>
          <w:lang w:eastAsia="cs-CZ"/>
        </w:rPr>
      </w:pPr>
      <w:permStart w:id="1872458895"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4088092D" w14:textId="77777777" w:rsidR="001238F7" w:rsidRPr="00723D3A" w:rsidRDefault="001238F7" w:rsidP="001238F7">
      <w:pPr>
        <w:spacing w:before="60" w:after="60"/>
        <w:rPr>
          <w:rFonts w:ascii="Arial" w:hAnsi="Arial" w:cs="Arial"/>
          <w:sz w:val="22"/>
          <w:szCs w:val="22"/>
          <w:lang w:eastAsia="cs-CZ"/>
        </w:rPr>
      </w:pPr>
    </w:p>
    <w:p w14:paraId="3DD4E92D" w14:textId="77777777" w:rsidR="001238F7" w:rsidRDefault="001238F7" w:rsidP="001238F7">
      <w:pPr>
        <w:spacing w:before="60" w:after="60"/>
        <w:rPr>
          <w:rFonts w:ascii="Arial" w:hAnsi="Arial" w:cs="Arial"/>
          <w:sz w:val="22"/>
          <w:szCs w:val="22"/>
          <w:lang w:eastAsia="cs-CZ"/>
        </w:rPr>
      </w:pPr>
      <w:r>
        <w:rPr>
          <w:rFonts w:ascii="Arial" w:hAnsi="Arial" w:cs="Arial"/>
          <w:sz w:val="22"/>
          <w:szCs w:val="22"/>
          <w:lang w:eastAsia="cs-CZ"/>
        </w:rPr>
        <w:t xml:space="preserve">Za </w:t>
      </w:r>
      <w:r w:rsidRPr="00723D3A">
        <w:rPr>
          <w:rFonts w:ascii="Arial" w:hAnsi="Arial" w:cs="Arial"/>
          <w:sz w:val="22"/>
          <w:szCs w:val="22"/>
          <w:lang w:eastAsia="cs-CZ"/>
        </w:rPr>
        <w:t>Objedn</w:t>
      </w:r>
      <w:r>
        <w:rPr>
          <w:rFonts w:ascii="Arial" w:hAnsi="Arial" w:cs="Arial"/>
          <w:sz w:val="22"/>
          <w:szCs w:val="22"/>
          <w:lang w:eastAsia="cs-CZ"/>
        </w:rPr>
        <w:t>a</w:t>
      </w:r>
      <w:r w:rsidRPr="00723D3A">
        <w:rPr>
          <w:rFonts w:ascii="Arial" w:hAnsi="Arial" w:cs="Arial"/>
          <w:sz w:val="22"/>
          <w:szCs w:val="22"/>
          <w:lang w:eastAsia="cs-CZ"/>
        </w:rPr>
        <w:t>tel</w:t>
      </w:r>
      <w:r>
        <w:rPr>
          <w:rFonts w:ascii="Arial" w:hAnsi="Arial" w:cs="Arial"/>
          <w:sz w:val="22"/>
          <w:szCs w:val="22"/>
          <w:lang w:eastAsia="cs-CZ"/>
        </w:rPr>
        <w:t>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Za </w:t>
      </w:r>
      <w:r w:rsidRPr="00723D3A">
        <w:rPr>
          <w:rFonts w:ascii="Arial" w:hAnsi="Arial" w:cs="Arial"/>
          <w:sz w:val="22"/>
          <w:szCs w:val="22"/>
          <w:lang w:eastAsia="cs-CZ"/>
        </w:rPr>
        <w:t>Zhotovitel</w:t>
      </w:r>
      <w:r>
        <w:rPr>
          <w:rFonts w:ascii="Arial" w:hAnsi="Arial" w:cs="Arial"/>
          <w:sz w:val="22"/>
          <w:szCs w:val="22"/>
          <w:lang w:eastAsia="cs-CZ"/>
        </w:rPr>
        <w:t>e</w:t>
      </w:r>
      <w:r w:rsidRPr="00723D3A">
        <w:rPr>
          <w:rFonts w:ascii="Arial" w:hAnsi="Arial" w:cs="Arial"/>
          <w:sz w:val="22"/>
          <w:szCs w:val="22"/>
          <w:lang w:eastAsia="cs-CZ"/>
        </w:rPr>
        <w:t>:</w:t>
      </w:r>
    </w:p>
    <w:p w14:paraId="2C02376B" w14:textId="77777777" w:rsidR="001238F7" w:rsidRPr="00723D3A" w:rsidRDefault="001238F7" w:rsidP="001238F7">
      <w:pPr>
        <w:spacing w:before="60" w:after="60"/>
        <w:rPr>
          <w:rFonts w:ascii="Arial" w:hAnsi="Arial" w:cs="Arial"/>
          <w:sz w:val="22"/>
          <w:szCs w:val="22"/>
          <w:lang w:eastAsia="cs-CZ"/>
        </w:rPr>
      </w:pPr>
    </w:p>
    <w:p w14:paraId="6C14D611" w14:textId="77777777" w:rsidR="001238F7" w:rsidRDefault="001238F7" w:rsidP="001238F7">
      <w:pPr>
        <w:spacing w:before="60" w:after="60"/>
        <w:rPr>
          <w:rFonts w:ascii="Arial" w:hAnsi="Arial" w:cs="Arial"/>
          <w:sz w:val="22"/>
          <w:szCs w:val="22"/>
          <w:lang w:eastAsia="cs-CZ"/>
        </w:rPr>
      </w:pPr>
    </w:p>
    <w:p w14:paraId="76652DFA" w14:textId="77777777" w:rsidR="001238F7" w:rsidRPr="00723D3A" w:rsidRDefault="001238F7" w:rsidP="001238F7">
      <w:pPr>
        <w:spacing w:before="60" w:after="60"/>
        <w:rPr>
          <w:rFonts w:ascii="Arial" w:hAnsi="Arial" w:cs="Arial"/>
          <w:sz w:val="22"/>
          <w:szCs w:val="22"/>
          <w:lang w:eastAsia="cs-CZ"/>
        </w:rPr>
      </w:pPr>
    </w:p>
    <w:p w14:paraId="22A1CDED" w14:textId="77777777" w:rsidR="001238F7" w:rsidRPr="00723D3A" w:rsidRDefault="001238F7" w:rsidP="001238F7">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3465CB8C" w14:textId="77777777" w:rsidR="001238F7" w:rsidRPr="00244B60" w:rsidRDefault="001238F7" w:rsidP="001238F7">
      <w:pPr>
        <w:tabs>
          <w:tab w:val="left" w:pos="5852"/>
          <w:tab w:val="center" w:pos="7371"/>
        </w:tabs>
        <w:rPr>
          <w:rFonts w:ascii="Arial" w:hAnsi="Arial" w:cs="Arial"/>
          <w:b/>
          <w:sz w:val="22"/>
          <w:szCs w:val="22"/>
          <w:lang w:eastAsia="cs-CZ"/>
        </w:rPr>
      </w:pPr>
      <w:r w:rsidRPr="00244B60">
        <w:rPr>
          <w:rFonts w:ascii="Arial" w:hAnsi="Arial" w:cs="Arial"/>
          <w:b/>
          <w:sz w:val="22"/>
          <w:szCs w:val="22"/>
          <w:lang w:eastAsia="cs-CZ"/>
        </w:rPr>
        <w:t xml:space="preserve">           Ing. Dalibor Dařílek</w:t>
      </w:r>
      <w:r w:rsidRPr="00244B60">
        <w:rPr>
          <w:rFonts w:ascii="Arial" w:hAnsi="Arial" w:cs="Arial"/>
          <w:b/>
          <w:sz w:val="22"/>
          <w:szCs w:val="22"/>
          <w:lang w:eastAsia="cs-CZ"/>
        </w:rPr>
        <w:tab/>
        <w:t xml:space="preserve">    </w:t>
      </w:r>
      <w:r w:rsidRPr="00244B60">
        <w:rPr>
          <w:rFonts w:ascii="Arial" w:hAnsi="Arial" w:cs="Arial"/>
          <w:b/>
          <w:bCs/>
          <w:i/>
          <w:sz w:val="22"/>
          <w:szCs w:val="22"/>
          <w:lang w:eastAsia="cs-CZ"/>
        </w:rPr>
        <w:t>Jméno, příjmení</w:t>
      </w:r>
      <w:r w:rsidRPr="00244B60">
        <w:rPr>
          <w:rFonts w:ascii="Arial" w:hAnsi="Arial" w:cs="Arial"/>
          <w:b/>
          <w:bCs/>
          <w:sz w:val="22"/>
          <w:szCs w:val="22"/>
          <w:lang w:eastAsia="cs-CZ"/>
        </w:rPr>
        <w:tab/>
      </w:r>
    </w:p>
    <w:p w14:paraId="403E9A84" w14:textId="77777777" w:rsidR="001238F7" w:rsidRPr="00244B60" w:rsidRDefault="001238F7" w:rsidP="001238F7">
      <w:pPr>
        <w:tabs>
          <w:tab w:val="left" w:pos="5954"/>
          <w:tab w:val="center" w:pos="7371"/>
        </w:tabs>
        <w:rPr>
          <w:rFonts w:ascii="Arial" w:hAnsi="Arial" w:cs="Arial"/>
          <w:sz w:val="22"/>
          <w:szCs w:val="22"/>
          <w:lang w:eastAsia="cs-CZ"/>
        </w:rPr>
      </w:pPr>
      <w:r w:rsidRPr="00244B60">
        <w:rPr>
          <w:rFonts w:ascii="Arial" w:hAnsi="Arial" w:cs="Arial"/>
          <w:sz w:val="22"/>
          <w:szCs w:val="22"/>
          <w:lang w:eastAsia="cs-CZ"/>
        </w:rPr>
        <w:t xml:space="preserve"> vedoucí odboru dopravy a majetku                                             </w:t>
      </w:r>
      <w:r w:rsidRPr="00244B60">
        <w:rPr>
          <w:rFonts w:ascii="Arial" w:hAnsi="Arial" w:cs="Arial"/>
          <w:i/>
          <w:sz w:val="22"/>
          <w:szCs w:val="22"/>
          <w:lang w:eastAsia="cs-CZ"/>
        </w:rPr>
        <w:t>a funkce osoby</w:t>
      </w:r>
      <w:r w:rsidRPr="00244B60">
        <w:rPr>
          <w:rFonts w:ascii="Arial" w:hAnsi="Arial" w:cs="Arial"/>
          <w:sz w:val="22"/>
          <w:szCs w:val="22"/>
          <w:lang w:eastAsia="cs-CZ"/>
        </w:rPr>
        <w:tab/>
      </w:r>
    </w:p>
    <w:p w14:paraId="3CBA9FEE" w14:textId="77777777" w:rsidR="001238F7" w:rsidRPr="00793D38" w:rsidRDefault="001238F7" w:rsidP="001238F7">
      <w:pPr>
        <w:tabs>
          <w:tab w:val="left" w:pos="5954"/>
          <w:tab w:val="center" w:pos="7371"/>
        </w:tabs>
        <w:rPr>
          <w:rFonts w:ascii="Arial" w:hAnsi="Arial" w:cs="Arial"/>
          <w:i/>
          <w:sz w:val="22"/>
          <w:szCs w:val="22"/>
          <w:lang w:eastAsia="cs-CZ"/>
        </w:rPr>
      </w:pPr>
      <w:r>
        <w:rPr>
          <w:rFonts w:ascii="Arial" w:hAnsi="Arial" w:cs="Arial"/>
          <w:sz w:val="22"/>
          <w:szCs w:val="22"/>
          <w:lang w:eastAsia="cs-CZ"/>
        </w:rPr>
        <w:t xml:space="preserve"> </w:t>
      </w:r>
      <w:r w:rsidRPr="00244B60">
        <w:rPr>
          <w:rFonts w:ascii="Arial" w:hAnsi="Arial" w:cs="Arial"/>
          <w:sz w:val="22"/>
          <w:szCs w:val="22"/>
          <w:lang w:eastAsia="cs-CZ"/>
        </w:rPr>
        <w:t xml:space="preserve">Magistrátu města Ústí nad Labem                             </w:t>
      </w:r>
      <w:r>
        <w:rPr>
          <w:rFonts w:ascii="Arial" w:hAnsi="Arial" w:cs="Arial"/>
          <w:sz w:val="22"/>
          <w:szCs w:val="22"/>
          <w:lang w:eastAsia="cs-CZ"/>
        </w:rPr>
        <w:t xml:space="preserve">    </w:t>
      </w:r>
      <w:r w:rsidRPr="00244B60">
        <w:rPr>
          <w:rFonts w:ascii="Arial" w:hAnsi="Arial" w:cs="Arial"/>
          <w:i/>
          <w:sz w:val="22"/>
          <w:szCs w:val="22"/>
          <w:lang w:eastAsia="cs-CZ"/>
        </w:rPr>
        <w:t>oprávněné jednat za Zhotovitel</w:t>
      </w:r>
      <w:r>
        <w:rPr>
          <w:rFonts w:ascii="Arial" w:hAnsi="Arial" w:cs="Arial"/>
          <w:i/>
          <w:sz w:val="22"/>
          <w:szCs w:val="22"/>
          <w:lang w:eastAsia="cs-CZ"/>
        </w:rPr>
        <w:t>e</w:t>
      </w:r>
      <w:permEnd w:id="1872458895"/>
    </w:p>
    <w:p w14:paraId="5E964F77" w14:textId="77777777" w:rsidR="001238F7" w:rsidRDefault="001238F7" w:rsidP="001238F7">
      <w:pPr>
        <w:rPr>
          <w:lang w:eastAsia="cs-CZ"/>
        </w:rPr>
      </w:pPr>
    </w:p>
    <w:p w14:paraId="0199BB78" w14:textId="77777777" w:rsidR="00B70A74" w:rsidRDefault="00B70A74" w:rsidP="001238F7">
      <w:pPr>
        <w:rPr>
          <w:lang w:eastAsia="cs-CZ"/>
        </w:rPr>
      </w:pPr>
    </w:p>
    <w:p w14:paraId="595A3C97" w14:textId="77777777" w:rsidR="00B70A74" w:rsidRDefault="00B70A74" w:rsidP="001238F7">
      <w:pPr>
        <w:rPr>
          <w:lang w:eastAsia="cs-CZ"/>
        </w:rPr>
      </w:pPr>
    </w:p>
    <w:p w14:paraId="46B33C2C" w14:textId="77777777" w:rsidR="00B70A74" w:rsidRDefault="00B70A74" w:rsidP="001238F7">
      <w:pPr>
        <w:rPr>
          <w:lang w:eastAsia="cs-CZ"/>
        </w:rPr>
      </w:pPr>
    </w:p>
    <w:p w14:paraId="4773788C" w14:textId="77777777" w:rsidR="001238F7" w:rsidRDefault="001238F7" w:rsidP="001238F7">
      <w:pPr>
        <w:rPr>
          <w:lang w:eastAsia="cs-CZ"/>
        </w:rPr>
      </w:pPr>
    </w:p>
    <w:p w14:paraId="6A5032C8" w14:textId="77777777" w:rsidR="001238F7" w:rsidRDefault="001238F7" w:rsidP="001238F7">
      <w:pPr>
        <w:rPr>
          <w:lang w:eastAsia="cs-CZ"/>
        </w:rPr>
      </w:pPr>
    </w:p>
    <w:p w14:paraId="21B90018" w14:textId="77777777" w:rsidR="001238F7" w:rsidRDefault="001238F7" w:rsidP="001238F7">
      <w:pPr>
        <w:rPr>
          <w:lang w:eastAsia="cs-CZ"/>
        </w:rPr>
      </w:pPr>
    </w:p>
    <w:tbl>
      <w:tblPr>
        <w:tblpPr w:leftFromText="141" w:rightFromText="141"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562"/>
        <w:gridCol w:w="1562"/>
        <w:gridCol w:w="1562"/>
        <w:gridCol w:w="1563"/>
        <w:gridCol w:w="1564"/>
      </w:tblGrid>
      <w:tr w:rsidR="001238F7" w:rsidRPr="005A1B47" w14:paraId="5D788122" w14:textId="77777777" w:rsidTr="003202F8">
        <w:trPr>
          <w:trHeight w:val="499"/>
        </w:trPr>
        <w:tc>
          <w:tcPr>
            <w:tcW w:w="1562" w:type="dxa"/>
          </w:tcPr>
          <w:p w14:paraId="51455F9A" w14:textId="77777777" w:rsidR="001238F7" w:rsidRPr="005A1B47" w:rsidRDefault="001238F7" w:rsidP="003202F8">
            <w:pPr>
              <w:rPr>
                <w:rFonts w:ascii="Arial" w:eastAsia="Calibri" w:hAnsi="Arial" w:cs="Arial"/>
                <w:sz w:val="22"/>
                <w:szCs w:val="22"/>
              </w:rPr>
            </w:pPr>
          </w:p>
        </w:tc>
        <w:tc>
          <w:tcPr>
            <w:tcW w:w="1562" w:type="dxa"/>
          </w:tcPr>
          <w:p w14:paraId="6D716A5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Jméno a příjmení</w:t>
            </w:r>
          </w:p>
        </w:tc>
        <w:tc>
          <w:tcPr>
            <w:tcW w:w="1562" w:type="dxa"/>
          </w:tcPr>
          <w:p w14:paraId="33096BD1"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funkce</w:t>
            </w:r>
          </w:p>
        </w:tc>
        <w:tc>
          <w:tcPr>
            <w:tcW w:w="1562" w:type="dxa"/>
          </w:tcPr>
          <w:p w14:paraId="0B79ED1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odbor</w:t>
            </w:r>
          </w:p>
        </w:tc>
        <w:tc>
          <w:tcPr>
            <w:tcW w:w="1563" w:type="dxa"/>
          </w:tcPr>
          <w:p w14:paraId="5F898616"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datum</w:t>
            </w:r>
          </w:p>
        </w:tc>
        <w:tc>
          <w:tcPr>
            <w:tcW w:w="1564" w:type="dxa"/>
          </w:tcPr>
          <w:p w14:paraId="39E9E81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podpis</w:t>
            </w:r>
          </w:p>
        </w:tc>
      </w:tr>
      <w:tr w:rsidR="001238F7" w:rsidRPr="005A1B47" w14:paraId="149669EE" w14:textId="77777777" w:rsidTr="003202F8">
        <w:trPr>
          <w:trHeight w:val="499"/>
        </w:trPr>
        <w:tc>
          <w:tcPr>
            <w:tcW w:w="1562" w:type="dxa"/>
          </w:tcPr>
          <w:p w14:paraId="72FECE9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Zpracovatel</w:t>
            </w:r>
          </w:p>
          <w:p w14:paraId="34485D82" w14:textId="77777777" w:rsidR="001238F7" w:rsidRPr="005A1B47" w:rsidRDefault="001238F7" w:rsidP="003202F8">
            <w:pPr>
              <w:rPr>
                <w:rFonts w:ascii="Arial" w:eastAsia="Calibri" w:hAnsi="Arial" w:cs="Arial"/>
                <w:sz w:val="22"/>
                <w:szCs w:val="22"/>
              </w:rPr>
            </w:pPr>
          </w:p>
        </w:tc>
        <w:tc>
          <w:tcPr>
            <w:tcW w:w="1562" w:type="dxa"/>
          </w:tcPr>
          <w:p w14:paraId="5738185F" w14:textId="77777777" w:rsidR="001238F7" w:rsidRPr="005A1B47" w:rsidRDefault="001238F7" w:rsidP="003202F8">
            <w:pPr>
              <w:rPr>
                <w:rFonts w:ascii="Arial" w:eastAsia="Calibri" w:hAnsi="Arial" w:cs="Arial"/>
                <w:sz w:val="22"/>
                <w:szCs w:val="22"/>
              </w:rPr>
            </w:pPr>
          </w:p>
        </w:tc>
        <w:tc>
          <w:tcPr>
            <w:tcW w:w="1562" w:type="dxa"/>
          </w:tcPr>
          <w:p w14:paraId="1E0BCDAE" w14:textId="77777777" w:rsidR="001238F7" w:rsidRPr="005A1B47" w:rsidRDefault="001238F7" w:rsidP="003202F8">
            <w:pPr>
              <w:rPr>
                <w:rFonts w:ascii="Arial" w:eastAsia="Calibri" w:hAnsi="Arial" w:cs="Arial"/>
                <w:sz w:val="22"/>
                <w:szCs w:val="22"/>
              </w:rPr>
            </w:pPr>
          </w:p>
        </w:tc>
        <w:tc>
          <w:tcPr>
            <w:tcW w:w="1562" w:type="dxa"/>
          </w:tcPr>
          <w:p w14:paraId="45DE4588" w14:textId="77777777" w:rsidR="001238F7" w:rsidRPr="005A1B47" w:rsidRDefault="001238F7" w:rsidP="003202F8">
            <w:pPr>
              <w:rPr>
                <w:rFonts w:ascii="Arial" w:eastAsia="Calibri" w:hAnsi="Arial" w:cs="Arial"/>
                <w:sz w:val="22"/>
                <w:szCs w:val="22"/>
              </w:rPr>
            </w:pPr>
          </w:p>
        </w:tc>
        <w:tc>
          <w:tcPr>
            <w:tcW w:w="1563" w:type="dxa"/>
          </w:tcPr>
          <w:p w14:paraId="7B1E4A85" w14:textId="77777777" w:rsidR="001238F7" w:rsidRPr="005A1B47" w:rsidRDefault="001238F7" w:rsidP="003202F8">
            <w:pPr>
              <w:rPr>
                <w:rFonts w:ascii="Arial" w:eastAsia="Calibri" w:hAnsi="Arial" w:cs="Arial"/>
                <w:sz w:val="22"/>
                <w:szCs w:val="22"/>
              </w:rPr>
            </w:pPr>
          </w:p>
        </w:tc>
        <w:tc>
          <w:tcPr>
            <w:tcW w:w="1564" w:type="dxa"/>
          </w:tcPr>
          <w:p w14:paraId="541DC188" w14:textId="77777777" w:rsidR="001238F7" w:rsidRPr="005A1B47" w:rsidRDefault="001238F7" w:rsidP="003202F8">
            <w:pPr>
              <w:rPr>
                <w:rFonts w:ascii="Arial" w:eastAsia="Calibri" w:hAnsi="Arial" w:cs="Arial"/>
                <w:sz w:val="22"/>
                <w:szCs w:val="22"/>
              </w:rPr>
            </w:pPr>
          </w:p>
        </w:tc>
      </w:tr>
      <w:tr w:rsidR="001238F7" w:rsidRPr="005A1B47" w14:paraId="46BAAF51" w14:textId="77777777" w:rsidTr="003202F8">
        <w:trPr>
          <w:trHeight w:val="513"/>
        </w:trPr>
        <w:tc>
          <w:tcPr>
            <w:tcW w:w="1562" w:type="dxa"/>
          </w:tcPr>
          <w:p w14:paraId="696A9C09"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Vedoucí odboru</w:t>
            </w:r>
          </w:p>
        </w:tc>
        <w:tc>
          <w:tcPr>
            <w:tcW w:w="1562" w:type="dxa"/>
          </w:tcPr>
          <w:p w14:paraId="39F0F789" w14:textId="77777777" w:rsidR="001238F7" w:rsidRPr="005A1B47" w:rsidRDefault="001238F7" w:rsidP="003202F8">
            <w:pPr>
              <w:rPr>
                <w:rFonts w:ascii="Arial" w:eastAsia="Calibri" w:hAnsi="Arial" w:cs="Arial"/>
                <w:sz w:val="22"/>
                <w:szCs w:val="22"/>
              </w:rPr>
            </w:pPr>
          </w:p>
        </w:tc>
        <w:tc>
          <w:tcPr>
            <w:tcW w:w="1562" w:type="dxa"/>
          </w:tcPr>
          <w:p w14:paraId="6C551CAE" w14:textId="77777777" w:rsidR="001238F7" w:rsidRPr="005A1B47" w:rsidRDefault="001238F7" w:rsidP="003202F8">
            <w:pPr>
              <w:rPr>
                <w:rFonts w:ascii="Arial" w:eastAsia="Calibri" w:hAnsi="Arial" w:cs="Arial"/>
                <w:sz w:val="22"/>
                <w:szCs w:val="22"/>
              </w:rPr>
            </w:pPr>
          </w:p>
        </w:tc>
        <w:tc>
          <w:tcPr>
            <w:tcW w:w="1562" w:type="dxa"/>
          </w:tcPr>
          <w:p w14:paraId="183A3E38" w14:textId="77777777" w:rsidR="001238F7" w:rsidRPr="005A1B47" w:rsidRDefault="001238F7" w:rsidP="003202F8">
            <w:pPr>
              <w:rPr>
                <w:rFonts w:ascii="Arial" w:eastAsia="Calibri" w:hAnsi="Arial" w:cs="Arial"/>
                <w:sz w:val="22"/>
                <w:szCs w:val="22"/>
              </w:rPr>
            </w:pPr>
          </w:p>
        </w:tc>
        <w:tc>
          <w:tcPr>
            <w:tcW w:w="1563" w:type="dxa"/>
          </w:tcPr>
          <w:p w14:paraId="0D719954" w14:textId="77777777" w:rsidR="001238F7" w:rsidRPr="005A1B47" w:rsidRDefault="001238F7" w:rsidP="003202F8">
            <w:pPr>
              <w:rPr>
                <w:rFonts w:ascii="Arial" w:eastAsia="Calibri" w:hAnsi="Arial" w:cs="Arial"/>
                <w:sz w:val="22"/>
                <w:szCs w:val="22"/>
              </w:rPr>
            </w:pPr>
          </w:p>
        </w:tc>
        <w:tc>
          <w:tcPr>
            <w:tcW w:w="1564" w:type="dxa"/>
          </w:tcPr>
          <w:p w14:paraId="5A13DAB8" w14:textId="77777777" w:rsidR="001238F7" w:rsidRPr="005A1B47" w:rsidRDefault="001238F7" w:rsidP="003202F8">
            <w:pPr>
              <w:rPr>
                <w:rFonts w:ascii="Arial" w:eastAsia="Calibri" w:hAnsi="Arial" w:cs="Arial"/>
                <w:sz w:val="22"/>
                <w:szCs w:val="22"/>
              </w:rPr>
            </w:pPr>
          </w:p>
        </w:tc>
      </w:tr>
      <w:tr w:rsidR="001238F7" w:rsidRPr="005A1B47" w14:paraId="28D35617" w14:textId="77777777" w:rsidTr="003202F8">
        <w:trPr>
          <w:trHeight w:val="499"/>
        </w:trPr>
        <w:tc>
          <w:tcPr>
            <w:tcW w:w="1562" w:type="dxa"/>
          </w:tcPr>
          <w:p w14:paraId="02E4948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Správce rozpočtu</w:t>
            </w:r>
          </w:p>
        </w:tc>
        <w:tc>
          <w:tcPr>
            <w:tcW w:w="1562" w:type="dxa"/>
          </w:tcPr>
          <w:p w14:paraId="16232B02" w14:textId="77777777" w:rsidR="001238F7" w:rsidRPr="005A1B47" w:rsidRDefault="001238F7" w:rsidP="003202F8">
            <w:pPr>
              <w:rPr>
                <w:rFonts w:ascii="Arial" w:eastAsia="Calibri" w:hAnsi="Arial" w:cs="Arial"/>
                <w:sz w:val="22"/>
                <w:szCs w:val="22"/>
              </w:rPr>
            </w:pPr>
          </w:p>
        </w:tc>
        <w:tc>
          <w:tcPr>
            <w:tcW w:w="1562" w:type="dxa"/>
          </w:tcPr>
          <w:p w14:paraId="5E359A08" w14:textId="77777777" w:rsidR="001238F7" w:rsidRPr="005A1B47" w:rsidRDefault="001238F7" w:rsidP="003202F8">
            <w:pPr>
              <w:rPr>
                <w:rFonts w:ascii="Arial" w:eastAsia="Calibri" w:hAnsi="Arial" w:cs="Arial"/>
                <w:sz w:val="22"/>
                <w:szCs w:val="22"/>
              </w:rPr>
            </w:pPr>
          </w:p>
        </w:tc>
        <w:tc>
          <w:tcPr>
            <w:tcW w:w="1562" w:type="dxa"/>
          </w:tcPr>
          <w:p w14:paraId="49631F7D" w14:textId="77777777" w:rsidR="001238F7" w:rsidRPr="005A1B47" w:rsidRDefault="001238F7" w:rsidP="003202F8">
            <w:pPr>
              <w:rPr>
                <w:rFonts w:ascii="Arial" w:eastAsia="Calibri" w:hAnsi="Arial" w:cs="Arial"/>
                <w:sz w:val="22"/>
                <w:szCs w:val="22"/>
              </w:rPr>
            </w:pPr>
          </w:p>
        </w:tc>
        <w:tc>
          <w:tcPr>
            <w:tcW w:w="1563" w:type="dxa"/>
          </w:tcPr>
          <w:p w14:paraId="7ABBDE8A" w14:textId="77777777" w:rsidR="001238F7" w:rsidRPr="005A1B47" w:rsidRDefault="001238F7" w:rsidP="003202F8">
            <w:pPr>
              <w:rPr>
                <w:rFonts w:ascii="Arial" w:eastAsia="Calibri" w:hAnsi="Arial" w:cs="Arial"/>
                <w:sz w:val="22"/>
                <w:szCs w:val="22"/>
              </w:rPr>
            </w:pPr>
          </w:p>
        </w:tc>
        <w:tc>
          <w:tcPr>
            <w:tcW w:w="1564" w:type="dxa"/>
          </w:tcPr>
          <w:p w14:paraId="14555610" w14:textId="77777777" w:rsidR="001238F7" w:rsidRPr="005A1B47" w:rsidRDefault="001238F7" w:rsidP="003202F8">
            <w:pPr>
              <w:rPr>
                <w:rFonts w:ascii="Arial" w:eastAsia="Calibri" w:hAnsi="Arial" w:cs="Arial"/>
                <w:sz w:val="22"/>
                <w:szCs w:val="22"/>
              </w:rPr>
            </w:pPr>
          </w:p>
        </w:tc>
      </w:tr>
      <w:tr w:rsidR="001238F7" w:rsidRPr="005A1B47" w14:paraId="2781C7C0" w14:textId="77777777" w:rsidTr="003202F8">
        <w:trPr>
          <w:trHeight w:val="513"/>
        </w:trPr>
        <w:tc>
          <w:tcPr>
            <w:tcW w:w="1562" w:type="dxa"/>
          </w:tcPr>
          <w:p w14:paraId="4E9A85A0"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Právně posoudil</w:t>
            </w:r>
          </w:p>
        </w:tc>
        <w:tc>
          <w:tcPr>
            <w:tcW w:w="1562" w:type="dxa"/>
          </w:tcPr>
          <w:p w14:paraId="190519BA" w14:textId="77777777" w:rsidR="001238F7" w:rsidRPr="005A1B47" w:rsidRDefault="001238F7" w:rsidP="003202F8">
            <w:pPr>
              <w:rPr>
                <w:rFonts w:ascii="Arial" w:eastAsia="Calibri" w:hAnsi="Arial" w:cs="Arial"/>
                <w:sz w:val="22"/>
                <w:szCs w:val="22"/>
              </w:rPr>
            </w:pPr>
          </w:p>
        </w:tc>
        <w:tc>
          <w:tcPr>
            <w:tcW w:w="1562" w:type="dxa"/>
          </w:tcPr>
          <w:p w14:paraId="73B8BCCC" w14:textId="77777777" w:rsidR="001238F7" w:rsidRPr="005A1B47" w:rsidRDefault="001238F7" w:rsidP="003202F8">
            <w:pPr>
              <w:rPr>
                <w:rFonts w:ascii="Arial" w:eastAsia="Calibri" w:hAnsi="Arial" w:cs="Arial"/>
                <w:sz w:val="22"/>
                <w:szCs w:val="22"/>
              </w:rPr>
            </w:pPr>
          </w:p>
        </w:tc>
        <w:tc>
          <w:tcPr>
            <w:tcW w:w="1562" w:type="dxa"/>
          </w:tcPr>
          <w:p w14:paraId="112FE236" w14:textId="77777777" w:rsidR="001238F7" w:rsidRPr="005A1B47" w:rsidRDefault="001238F7" w:rsidP="003202F8">
            <w:pPr>
              <w:rPr>
                <w:rFonts w:ascii="Arial" w:eastAsia="Calibri" w:hAnsi="Arial" w:cs="Arial"/>
                <w:sz w:val="22"/>
                <w:szCs w:val="22"/>
              </w:rPr>
            </w:pPr>
          </w:p>
        </w:tc>
        <w:tc>
          <w:tcPr>
            <w:tcW w:w="1563" w:type="dxa"/>
          </w:tcPr>
          <w:p w14:paraId="7505EE15" w14:textId="77777777" w:rsidR="001238F7" w:rsidRPr="005A1B47" w:rsidRDefault="001238F7" w:rsidP="003202F8">
            <w:pPr>
              <w:rPr>
                <w:rFonts w:ascii="Arial" w:eastAsia="Calibri" w:hAnsi="Arial" w:cs="Arial"/>
                <w:sz w:val="22"/>
                <w:szCs w:val="22"/>
              </w:rPr>
            </w:pPr>
          </w:p>
        </w:tc>
        <w:tc>
          <w:tcPr>
            <w:tcW w:w="1564" w:type="dxa"/>
          </w:tcPr>
          <w:p w14:paraId="7F8B8BDE" w14:textId="77777777" w:rsidR="001238F7" w:rsidRPr="005A1B47" w:rsidRDefault="001238F7" w:rsidP="003202F8">
            <w:pPr>
              <w:rPr>
                <w:rFonts w:ascii="Arial" w:eastAsia="Calibri" w:hAnsi="Arial" w:cs="Arial"/>
                <w:sz w:val="22"/>
                <w:szCs w:val="22"/>
              </w:rPr>
            </w:pPr>
          </w:p>
        </w:tc>
      </w:tr>
      <w:tr w:rsidR="001238F7" w:rsidRPr="005A1B47" w14:paraId="3795B4B9" w14:textId="77777777" w:rsidTr="003202F8">
        <w:trPr>
          <w:trHeight w:val="499"/>
        </w:trPr>
        <w:tc>
          <w:tcPr>
            <w:tcW w:w="1562" w:type="dxa"/>
            <w:vAlign w:val="center"/>
          </w:tcPr>
          <w:p w14:paraId="38D8CD3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Projednáno </w:t>
            </w:r>
          </w:p>
        </w:tc>
        <w:tc>
          <w:tcPr>
            <w:tcW w:w="1562" w:type="dxa"/>
          </w:tcPr>
          <w:p w14:paraId="7045A738" w14:textId="77777777" w:rsidR="001238F7" w:rsidRPr="005A1B47" w:rsidRDefault="001238F7" w:rsidP="003202F8">
            <w:pPr>
              <w:rPr>
                <w:rFonts w:ascii="Arial" w:eastAsia="Calibri" w:hAnsi="Arial" w:cs="Arial"/>
                <w:sz w:val="22"/>
                <w:szCs w:val="22"/>
              </w:rPr>
            </w:pPr>
          </w:p>
        </w:tc>
        <w:tc>
          <w:tcPr>
            <w:tcW w:w="1562" w:type="dxa"/>
          </w:tcPr>
          <w:p w14:paraId="3B2D134B" w14:textId="77777777" w:rsidR="001238F7" w:rsidRPr="005A1B47" w:rsidRDefault="001238F7" w:rsidP="003202F8">
            <w:pPr>
              <w:rPr>
                <w:rFonts w:ascii="Arial" w:eastAsia="Calibri" w:hAnsi="Arial" w:cs="Arial"/>
                <w:sz w:val="22"/>
                <w:szCs w:val="22"/>
              </w:rPr>
            </w:pPr>
          </w:p>
        </w:tc>
        <w:tc>
          <w:tcPr>
            <w:tcW w:w="1562" w:type="dxa"/>
          </w:tcPr>
          <w:p w14:paraId="4B49F924" w14:textId="77777777" w:rsidR="001238F7" w:rsidRPr="005A1B47" w:rsidRDefault="001238F7" w:rsidP="003202F8">
            <w:pPr>
              <w:rPr>
                <w:rFonts w:ascii="Arial" w:eastAsia="Calibri" w:hAnsi="Arial" w:cs="Arial"/>
                <w:sz w:val="22"/>
                <w:szCs w:val="22"/>
              </w:rPr>
            </w:pPr>
          </w:p>
        </w:tc>
        <w:tc>
          <w:tcPr>
            <w:tcW w:w="1563" w:type="dxa"/>
            <w:tcBorders>
              <w:bottom w:val="single" w:sz="4" w:space="0" w:color="auto"/>
            </w:tcBorders>
          </w:tcPr>
          <w:p w14:paraId="6FE7AC32" w14:textId="77777777" w:rsidR="001238F7" w:rsidRPr="005A1B47" w:rsidRDefault="001238F7" w:rsidP="003202F8">
            <w:pPr>
              <w:rPr>
                <w:rFonts w:ascii="Arial" w:eastAsia="Calibri" w:hAnsi="Arial" w:cs="Arial"/>
                <w:sz w:val="22"/>
                <w:szCs w:val="22"/>
              </w:rPr>
            </w:pPr>
          </w:p>
        </w:tc>
        <w:tc>
          <w:tcPr>
            <w:tcW w:w="1564" w:type="dxa"/>
            <w:tcBorders>
              <w:bottom w:val="single" w:sz="4" w:space="0" w:color="auto"/>
            </w:tcBorders>
          </w:tcPr>
          <w:p w14:paraId="25C5FD5E" w14:textId="77777777" w:rsidR="001238F7" w:rsidRPr="005A1B47" w:rsidRDefault="001238F7" w:rsidP="003202F8">
            <w:pPr>
              <w:rPr>
                <w:rFonts w:ascii="Arial" w:eastAsia="Calibri" w:hAnsi="Arial" w:cs="Arial"/>
                <w:sz w:val="22"/>
                <w:szCs w:val="22"/>
              </w:rPr>
            </w:pPr>
          </w:p>
        </w:tc>
      </w:tr>
      <w:tr w:rsidR="001238F7" w:rsidRPr="005A1B47" w14:paraId="7DFB5E10" w14:textId="77777777" w:rsidTr="003202F8">
        <w:trPr>
          <w:trHeight w:val="499"/>
        </w:trPr>
        <w:tc>
          <w:tcPr>
            <w:tcW w:w="1562" w:type="dxa"/>
          </w:tcPr>
          <w:p w14:paraId="0542F22E"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Č. usnesení RM/ZM</w:t>
            </w:r>
          </w:p>
        </w:tc>
        <w:tc>
          <w:tcPr>
            <w:tcW w:w="3124" w:type="dxa"/>
            <w:gridSpan w:val="2"/>
          </w:tcPr>
          <w:p w14:paraId="7451816F" w14:textId="77777777" w:rsidR="001238F7" w:rsidRDefault="001238F7" w:rsidP="003202F8">
            <w:pPr>
              <w:jc w:val="center"/>
              <w:rPr>
                <w:rFonts w:ascii="Arial" w:eastAsia="Calibri" w:hAnsi="Arial" w:cs="Arial"/>
                <w:sz w:val="22"/>
                <w:szCs w:val="22"/>
              </w:rPr>
            </w:pPr>
            <w:r>
              <w:rPr>
                <w:rFonts w:ascii="Arial" w:eastAsia="Calibri" w:hAnsi="Arial" w:cs="Arial"/>
                <w:sz w:val="22"/>
                <w:szCs w:val="22"/>
              </w:rPr>
              <w:t>VZMR nepodléhá</w:t>
            </w:r>
          </w:p>
          <w:p w14:paraId="75DF7E66" w14:textId="77777777" w:rsidR="001238F7" w:rsidRPr="005A1B47" w:rsidRDefault="001238F7" w:rsidP="003202F8">
            <w:pPr>
              <w:jc w:val="center"/>
              <w:rPr>
                <w:rFonts w:ascii="Arial" w:eastAsia="Calibri" w:hAnsi="Arial" w:cs="Arial"/>
                <w:sz w:val="22"/>
                <w:szCs w:val="22"/>
              </w:rPr>
            </w:pPr>
            <w:r>
              <w:rPr>
                <w:rFonts w:ascii="Arial" w:eastAsia="Calibri" w:hAnsi="Arial" w:cs="Arial"/>
                <w:sz w:val="22"/>
                <w:szCs w:val="22"/>
              </w:rPr>
              <w:t>schválení RM</w:t>
            </w:r>
          </w:p>
        </w:tc>
        <w:tc>
          <w:tcPr>
            <w:tcW w:w="1562" w:type="dxa"/>
          </w:tcPr>
          <w:p w14:paraId="1A0111A8"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tc>
        <w:tc>
          <w:tcPr>
            <w:tcW w:w="3127" w:type="dxa"/>
            <w:gridSpan w:val="2"/>
            <w:tcBorders>
              <w:tr2bl w:val="single" w:sz="4" w:space="0" w:color="auto"/>
            </w:tcBorders>
          </w:tcPr>
          <w:p w14:paraId="360F2496" w14:textId="77777777" w:rsidR="001238F7" w:rsidRPr="005A1B47" w:rsidRDefault="001238F7" w:rsidP="003202F8">
            <w:pPr>
              <w:rPr>
                <w:rFonts w:ascii="Arial" w:eastAsia="Calibri" w:hAnsi="Arial" w:cs="Arial"/>
                <w:sz w:val="22"/>
                <w:szCs w:val="22"/>
              </w:rPr>
            </w:pPr>
          </w:p>
        </w:tc>
      </w:tr>
      <w:tr w:rsidR="001238F7" w:rsidRPr="005A1B47" w14:paraId="56D72AA0" w14:textId="77777777" w:rsidTr="003202F8">
        <w:trPr>
          <w:trHeight w:val="513"/>
        </w:trPr>
        <w:tc>
          <w:tcPr>
            <w:tcW w:w="1562" w:type="dxa"/>
          </w:tcPr>
          <w:p w14:paraId="2F548845"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 xml:space="preserve">Č. </w:t>
            </w:r>
            <w:r>
              <w:rPr>
                <w:rFonts w:ascii="Arial" w:eastAsia="Calibri" w:hAnsi="Arial" w:cs="Arial"/>
                <w:sz w:val="22"/>
                <w:szCs w:val="22"/>
              </w:rPr>
              <w:t>S</w:t>
            </w:r>
            <w:r w:rsidRPr="005A1B47">
              <w:rPr>
                <w:rFonts w:ascii="Arial" w:eastAsia="Calibri" w:hAnsi="Arial" w:cs="Arial"/>
                <w:sz w:val="22"/>
                <w:szCs w:val="22"/>
              </w:rPr>
              <w:t>mlouvy v RS</w:t>
            </w:r>
          </w:p>
        </w:tc>
        <w:tc>
          <w:tcPr>
            <w:tcW w:w="3124" w:type="dxa"/>
            <w:gridSpan w:val="2"/>
          </w:tcPr>
          <w:p w14:paraId="58FC8DAA" w14:textId="77777777" w:rsidR="001238F7" w:rsidRPr="005A1B47" w:rsidRDefault="001238F7" w:rsidP="003202F8">
            <w:pPr>
              <w:rPr>
                <w:rFonts w:ascii="Arial" w:eastAsia="Calibri" w:hAnsi="Arial" w:cs="Arial"/>
                <w:sz w:val="22"/>
                <w:szCs w:val="22"/>
              </w:rPr>
            </w:pPr>
          </w:p>
        </w:tc>
        <w:tc>
          <w:tcPr>
            <w:tcW w:w="1562" w:type="dxa"/>
          </w:tcPr>
          <w:p w14:paraId="6BD3A15A"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dne</w:t>
            </w:r>
          </w:p>
          <w:p w14:paraId="30E1D76F" w14:textId="77777777" w:rsidR="001238F7" w:rsidRPr="005A1B47" w:rsidRDefault="001238F7" w:rsidP="003202F8">
            <w:pPr>
              <w:rPr>
                <w:rFonts w:ascii="Arial" w:eastAsia="Calibri" w:hAnsi="Arial" w:cs="Arial"/>
                <w:sz w:val="22"/>
                <w:szCs w:val="22"/>
              </w:rPr>
            </w:pPr>
          </w:p>
        </w:tc>
        <w:tc>
          <w:tcPr>
            <w:tcW w:w="3127" w:type="dxa"/>
            <w:gridSpan w:val="2"/>
          </w:tcPr>
          <w:p w14:paraId="631279CA" w14:textId="77777777" w:rsidR="001238F7" w:rsidRPr="005A1B47" w:rsidRDefault="001238F7" w:rsidP="003202F8">
            <w:pPr>
              <w:rPr>
                <w:rFonts w:ascii="Arial" w:eastAsia="Calibri" w:hAnsi="Arial" w:cs="Arial"/>
                <w:sz w:val="22"/>
                <w:szCs w:val="22"/>
              </w:rPr>
            </w:pPr>
          </w:p>
        </w:tc>
      </w:tr>
      <w:tr w:rsidR="001238F7" w:rsidRPr="005A1B47" w14:paraId="4149D557" w14:textId="77777777" w:rsidTr="003202F8">
        <w:trPr>
          <w:trHeight w:val="763"/>
        </w:trPr>
        <w:tc>
          <w:tcPr>
            <w:tcW w:w="1562" w:type="dxa"/>
          </w:tcPr>
          <w:p w14:paraId="178B19B7" w14:textId="77777777" w:rsidR="001238F7" w:rsidRPr="005A1B47" w:rsidRDefault="001238F7" w:rsidP="003202F8">
            <w:pPr>
              <w:rPr>
                <w:rFonts w:ascii="Arial" w:eastAsia="Calibri" w:hAnsi="Arial" w:cs="Arial"/>
                <w:sz w:val="22"/>
                <w:szCs w:val="22"/>
              </w:rPr>
            </w:pPr>
            <w:r w:rsidRPr="005A1B47">
              <w:rPr>
                <w:rFonts w:ascii="Arial" w:eastAsia="Calibri" w:hAnsi="Arial" w:cs="Arial"/>
                <w:sz w:val="22"/>
                <w:szCs w:val="22"/>
              </w:rPr>
              <w:t>Odkaz na profil zadavatele</w:t>
            </w:r>
          </w:p>
        </w:tc>
        <w:tc>
          <w:tcPr>
            <w:tcW w:w="7813" w:type="dxa"/>
            <w:gridSpan w:val="5"/>
            <w:vAlign w:val="center"/>
          </w:tcPr>
          <w:p w14:paraId="4E662FEF" w14:textId="1F03A2BF" w:rsidR="001238F7" w:rsidRPr="005A1B47" w:rsidRDefault="001238F7" w:rsidP="003202F8">
            <w:pPr>
              <w:rPr>
                <w:rFonts w:ascii="Arial" w:eastAsia="Calibri" w:hAnsi="Arial" w:cs="Arial"/>
                <w:sz w:val="22"/>
                <w:szCs w:val="22"/>
              </w:rPr>
            </w:pPr>
            <w:r w:rsidRPr="00042D21">
              <w:rPr>
                <w:rFonts w:ascii="Arial" w:eastAsia="Calibri" w:hAnsi="Arial" w:cs="Arial"/>
                <w:sz w:val="22"/>
                <w:szCs w:val="22"/>
              </w:rPr>
              <w:t>https://zakazky.usti.cz/contract_display_</w:t>
            </w:r>
            <w:r w:rsidR="00F835E6">
              <w:rPr>
                <w:rFonts w:ascii="Arial" w:eastAsia="Calibri" w:hAnsi="Arial" w:cs="Arial"/>
                <w:sz w:val="22"/>
                <w:szCs w:val="22"/>
              </w:rPr>
              <w:t>2110</w:t>
            </w:r>
            <w:r w:rsidRPr="00042D21">
              <w:rPr>
                <w:rFonts w:ascii="Arial" w:eastAsia="Calibri" w:hAnsi="Arial" w:cs="Arial"/>
                <w:sz w:val="22"/>
                <w:szCs w:val="22"/>
              </w:rPr>
              <w:t>.html</w:t>
            </w:r>
          </w:p>
        </w:tc>
      </w:tr>
    </w:tbl>
    <w:p w14:paraId="13C0FAF9" w14:textId="77777777" w:rsidR="001238F7" w:rsidRDefault="001238F7" w:rsidP="001238F7">
      <w:pPr>
        <w:tabs>
          <w:tab w:val="left" w:pos="2340"/>
        </w:tabs>
        <w:rPr>
          <w:rFonts w:ascii="Arial" w:hAnsi="Arial" w:cs="Arial"/>
          <w:b/>
          <w:sz w:val="22"/>
          <w:szCs w:val="22"/>
          <w:lang w:eastAsia="cs-CZ"/>
        </w:rPr>
      </w:pPr>
    </w:p>
    <w:p w14:paraId="6D68CBF7" w14:textId="77777777" w:rsidR="001238F7" w:rsidRPr="00752F4E" w:rsidRDefault="001238F7" w:rsidP="001238F7">
      <w:pPr>
        <w:rPr>
          <w:lang w:eastAsia="cs-CZ"/>
        </w:rPr>
      </w:pPr>
      <w:permStart w:id="1001543243" w:edGrp="everyone"/>
      <w:r>
        <w:rPr>
          <w:rFonts w:ascii="Arial" w:hAnsi="Arial" w:cs="Arial"/>
          <w:b/>
          <w:sz w:val="22"/>
          <w:szCs w:val="22"/>
          <w:lang w:eastAsia="cs-CZ"/>
        </w:rPr>
        <w:t>Příloha č. 1 – Seznam poddodavatelů</w:t>
      </w:r>
    </w:p>
    <w:p w14:paraId="6865B4B2" w14:textId="77777777" w:rsidR="001238F7" w:rsidRPr="008B712A" w:rsidRDefault="001238F7" w:rsidP="001238F7">
      <w:pPr>
        <w:numPr>
          <w:ilvl w:val="1"/>
          <w:numId w:val="0"/>
        </w:numPr>
        <w:suppressAutoHyphens w:val="0"/>
        <w:autoSpaceDE w:val="0"/>
        <w:autoSpaceDN w:val="0"/>
        <w:ind w:left="426" w:hanging="426"/>
        <w:jc w:val="both"/>
        <w:rPr>
          <w:rFonts w:ascii="Arial" w:hAnsi="Arial" w:cs="Arial"/>
          <w:b/>
          <w:sz w:val="22"/>
          <w:szCs w:val="22"/>
          <w:lang w:eastAsia="cs-CZ"/>
        </w:rPr>
      </w:pPr>
    </w:p>
    <w:p w14:paraId="20D1F525" w14:textId="77777777" w:rsidR="001238F7" w:rsidRPr="008B712A" w:rsidRDefault="001238F7" w:rsidP="001238F7">
      <w:pPr>
        <w:rPr>
          <w:rFonts w:ascii="Arial" w:hAnsi="Arial" w:cs="Arial"/>
          <w:b/>
          <w:sz w:val="22"/>
          <w:szCs w:val="22"/>
        </w:rPr>
      </w:pPr>
      <w:r w:rsidRPr="008B712A">
        <w:rPr>
          <w:rFonts w:ascii="Arial" w:hAnsi="Arial" w:cs="Arial"/>
          <w:b/>
          <w:sz w:val="22"/>
          <w:szCs w:val="22"/>
        </w:rPr>
        <w:t>1)</w:t>
      </w:r>
    </w:p>
    <w:p w14:paraId="31B6562C"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3B14A5A2"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2314E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6E61F6A"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354FE725"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556354C6" w14:textId="77777777" w:rsidR="001238F7" w:rsidRPr="008B712A" w:rsidRDefault="001238F7" w:rsidP="001238F7">
      <w:pPr>
        <w:rPr>
          <w:rFonts w:ascii="Arial" w:hAnsi="Arial" w:cs="Arial"/>
          <w:b/>
          <w:sz w:val="22"/>
          <w:szCs w:val="22"/>
        </w:rPr>
      </w:pPr>
    </w:p>
    <w:p w14:paraId="5EB82411" w14:textId="77777777" w:rsidR="001238F7" w:rsidRPr="008B712A" w:rsidRDefault="001238F7" w:rsidP="001238F7">
      <w:pPr>
        <w:rPr>
          <w:rFonts w:ascii="Arial" w:hAnsi="Arial" w:cs="Arial"/>
          <w:b/>
          <w:sz w:val="22"/>
          <w:szCs w:val="22"/>
        </w:rPr>
      </w:pPr>
      <w:r w:rsidRPr="008B712A">
        <w:rPr>
          <w:rFonts w:ascii="Arial" w:hAnsi="Arial" w:cs="Arial"/>
          <w:b/>
          <w:sz w:val="22"/>
          <w:szCs w:val="22"/>
        </w:rPr>
        <w:t>2)</w:t>
      </w:r>
    </w:p>
    <w:p w14:paraId="594C8ED8" w14:textId="77777777" w:rsidR="001238F7" w:rsidRPr="008B712A" w:rsidRDefault="001238F7" w:rsidP="001238F7">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 xml:space="preserve">hotovitel) </w:t>
      </w:r>
    </w:p>
    <w:p w14:paraId="6910D92C"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46684B9E"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A29D60D" w14:textId="77777777" w:rsidR="001238F7" w:rsidRPr="008B712A" w:rsidRDefault="001238F7" w:rsidP="001238F7">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Pr>
          <w:rFonts w:ascii="Arial" w:hAnsi="Arial" w:cs="Arial"/>
          <w:b/>
          <w:sz w:val="22"/>
          <w:szCs w:val="22"/>
          <w:lang w:eastAsia="cs-CZ"/>
        </w:rPr>
        <w:t>Z</w:t>
      </w:r>
      <w:r w:rsidRPr="008B712A">
        <w:rPr>
          <w:rFonts w:ascii="Arial" w:hAnsi="Arial" w:cs="Arial"/>
          <w:b/>
          <w:sz w:val="22"/>
          <w:szCs w:val="22"/>
          <w:lang w:eastAsia="cs-CZ"/>
        </w:rPr>
        <w:t>hotovitel)</w:t>
      </w:r>
    </w:p>
    <w:p w14:paraId="2205688C" w14:textId="77777777" w:rsidR="001238F7" w:rsidRPr="008B712A" w:rsidRDefault="001238F7" w:rsidP="001238F7">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(doplní Zhotovitel)</w:t>
      </w:r>
    </w:p>
    <w:permEnd w:id="1001543243"/>
    <w:p w14:paraId="448882B3" w14:textId="77777777" w:rsidR="001238F7" w:rsidRPr="001D63A0" w:rsidRDefault="001238F7" w:rsidP="001238F7">
      <w:pPr>
        <w:tabs>
          <w:tab w:val="left" w:pos="2340"/>
        </w:tabs>
        <w:rPr>
          <w:rFonts w:ascii="Arial" w:hAnsi="Arial" w:cs="Arial"/>
          <w:sz w:val="22"/>
          <w:szCs w:val="22"/>
        </w:rPr>
      </w:pPr>
    </w:p>
    <w:p w14:paraId="440ADD93" w14:textId="77777777" w:rsidR="001238F7" w:rsidRPr="004E49C8" w:rsidRDefault="001238F7" w:rsidP="001238F7">
      <w:pPr>
        <w:rPr>
          <w:lang w:eastAsia="cs-CZ"/>
        </w:rPr>
      </w:pPr>
    </w:p>
    <w:p w14:paraId="6FE3345B" w14:textId="77777777" w:rsidR="001238F7" w:rsidRDefault="001238F7" w:rsidP="001238F7"/>
    <w:p w14:paraId="6E52BF04" w14:textId="77777777" w:rsidR="0009139E" w:rsidRDefault="0009139E"/>
    <w:sectPr w:rsidR="0009139E" w:rsidSect="001238F7">
      <w:footerReference w:type="default" r:id="rId11"/>
      <w:headerReference w:type="first" r:id="rId12"/>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2536" w14:textId="77777777" w:rsidR="005E7588" w:rsidRDefault="005E7588">
      <w:r>
        <w:separator/>
      </w:r>
    </w:p>
  </w:endnote>
  <w:endnote w:type="continuationSeparator" w:id="0">
    <w:p w14:paraId="48146950" w14:textId="77777777" w:rsidR="005E7588" w:rsidRDefault="005E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9E5" w14:textId="77777777" w:rsidR="001238F7" w:rsidRDefault="001238F7">
    <w:pPr>
      <w:pStyle w:val="Zpat"/>
      <w:jc w:val="center"/>
    </w:pPr>
    <w:r>
      <w:fldChar w:fldCharType="begin"/>
    </w:r>
    <w:r>
      <w:instrText xml:space="preserve"> PAGE   \* MERGEFORMAT </w:instrText>
    </w:r>
    <w:r>
      <w:fldChar w:fldCharType="separate"/>
    </w:r>
    <w:r>
      <w:rPr>
        <w:noProof/>
      </w:rPr>
      <w:t>12</w:t>
    </w:r>
    <w:r>
      <w:rPr>
        <w:noProof/>
      </w:rPr>
      <w:fldChar w:fldCharType="end"/>
    </w:r>
  </w:p>
  <w:p w14:paraId="59539ADD" w14:textId="77777777" w:rsidR="001238F7" w:rsidRDefault="001238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1C03B" w14:textId="77777777" w:rsidR="005E7588" w:rsidRDefault="005E7588">
      <w:r>
        <w:separator/>
      </w:r>
    </w:p>
  </w:footnote>
  <w:footnote w:type="continuationSeparator" w:id="0">
    <w:p w14:paraId="18DC5A09" w14:textId="77777777" w:rsidR="005E7588" w:rsidRDefault="005E7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2864" w14:textId="77777777" w:rsidR="001238F7" w:rsidRPr="00BB1CE6" w:rsidRDefault="001238F7" w:rsidP="00D5527D">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54B0E70A" wp14:editId="219C5C60">
          <wp:simplePos x="0" y="0"/>
          <wp:positionH relativeFrom="margin">
            <wp:align>left</wp:align>
          </wp:positionH>
          <wp:positionV relativeFrom="paragraph">
            <wp:posOffset>1271</wp:posOffset>
          </wp:positionV>
          <wp:extent cx="1817414" cy="527050"/>
          <wp:effectExtent l="0" t="0" r="0" b="6350"/>
          <wp:wrapNone/>
          <wp:docPr id="149675215" name="Obrázek 14967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tab/>
    </w:r>
    <w:r>
      <w:tab/>
    </w:r>
    <w:r w:rsidRPr="00BB1CE6">
      <w:rPr>
        <w:rFonts w:ascii="Arial" w:hAnsi="Arial" w:cs="Arial"/>
        <w:sz w:val="18"/>
        <w:szCs w:val="18"/>
      </w:rPr>
      <w:t>www.usti.cz</w:t>
    </w:r>
  </w:p>
  <w:p w14:paraId="49054F7B" w14:textId="77777777" w:rsidR="001238F7" w:rsidRPr="00FC743F" w:rsidRDefault="001238F7" w:rsidP="00D5527D">
    <w:pPr>
      <w:tabs>
        <w:tab w:val="center" w:pos="4536"/>
        <w:tab w:val="right" w:pos="9072"/>
      </w:tabs>
      <w:rPr>
        <w:sz w:val="20"/>
        <w:szCs w:val="20"/>
      </w:rPr>
    </w:pPr>
  </w:p>
  <w:p w14:paraId="6BC702A3" w14:textId="77777777" w:rsidR="001238F7" w:rsidRPr="00836C00" w:rsidRDefault="001238F7" w:rsidP="00D5527D">
    <w:pPr>
      <w:pStyle w:val="Zhlav"/>
      <w:rPr>
        <w:rFonts w:ascii="Arial" w:hAnsi="Arial" w:cs="Arial"/>
        <w:b/>
      </w:rPr>
    </w:pPr>
  </w:p>
  <w:p w14:paraId="4CBD2911" w14:textId="77777777" w:rsidR="001238F7" w:rsidRPr="00A31733" w:rsidRDefault="001238F7" w:rsidP="00D5527D">
    <w:pPr>
      <w:pStyle w:val="Zhlav"/>
    </w:pPr>
  </w:p>
  <w:p w14:paraId="0FDD42C7" w14:textId="77777777" w:rsidR="001238F7" w:rsidRPr="003F43A9" w:rsidRDefault="001238F7" w:rsidP="00D552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22F"/>
    <w:multiLevelType w:val="hybridMultilevel"/>
    <w:tmpl w:val="E6E0CCF8"/>
    <w:lvl w:ilvl="0" w:tplc="FE56ABDA">
      <w:start w:val="1"/>
      <w:numFmt w:val="bullet"/>
      <w:lvlText w:val="-"/>
      <w:lvlJc w:val="left"/>
      <w:pPr>
        <w:ind w:left="5643" w:hanging="360"/>
      </w:pPr>
      <w:rPr>
        <w:rFonts w:ascii="Times New Roman" w:hAnsi="Times New Roman" w:cs="Times New Roman" w:hint="default"/>
      </w:rPr>
    </w:lvl>
    <w:lvl w:ilvl="1" w:tplc="04050003" w:tentative="1">
      <w:start w:val="1"/>
      <w:numFmt w:val="bullet"/>
      <w:lvlText w:val="o"/>
      <w:lvlJc w:val="left"/>
      <w:pPr>
        <w:ind w:left="6363" w:hanging="360"/>
      </w:pPr>
      <w:rPr>
        <w:rFonts w:ascii="Courier New" w:hAnsi="Courier New" w:cs="Courier New" w:hint="default"/>
      </w:rPr>
    </w:lvl>
    <w:lvl w:ilvl="2" w:tplc="04050005" w:tentative="1">
      <w:start w:val="1"/>
      <w:numFmt w:val="bullet"/>
      <w:lvlText w:val=""/>
      <w:lvlJc w:val="left"/>
      <w:pPr>
        <w:ind w:left="7083" w:hanging="360"/>
      </w:pPr>
      <w:rPr>
        <w:rFonts w:ascii="Wingdings" w:hAnsi="Wingdings" w:hint="default"/>
      </w:rPr>
    </w:lvl>
    <w:lvl w:ilvl="3" w:tplc="04050001" w:tentative="1">
      <w:start w:val="1"/>
      <w:numFmt w:val="bullet"/>
      <w:lvlText w:val=""/>
      <w:lvlJc w:val="left"/>
      <w:pPr>
        <w:ind w:left="7803" w:hanging="360"/>
      </w:pPr>
      <w:rPr>
        <w:rFonts w:ascii="Symbol" w:hAnsi="Symbol" w:hint="default"/>
      </w:rPr>
    </w:lvl>
    <w:lvl w:ilvl="4" w:tplc="04050003" w:tentative="1">
      <w:start w:val="1"/>
      <w:numFmt w:val="bullet"/>
      <w:lvlText w:val="o"/>
      <w:lvlJc w:val="left"/>
      <w:pPr>
        <w:ind w:left="8523" w:hanging="360"/>
      </w:pPr>
      <w:rPr>
        <w:rFonts w:ascii="Courier New" w:hAnsi="Courier New" w:cs="Courier New" w:hint="default"/>
      </w:rPr>
    </w:lvl>
    <w:lvl w:ilvl="5" w:tplc="04050005" w:tentative="1">
      <w:start w:val="1"/>
      <w:numFmt w:val="bullet"/>
      <w:lvlText w:val=""/>
      <w:lvlJc w:val="left"/>
      <w:pPr>
        <w:ind w:left="9243" w:hanging="360"/>
      </w:pPr>
      <w:rPr>
        <w:rFonts w:ascii="Wingdings" w:hAnsi="Wingdings" w:hint="default"/>
      </w:rPr>
    </w:lvl>
    <w:lvl w:ilvl="6" w:tplc="04050001" w:tentative="1">
      <w:start w:val="1"/>
      <w:numFmt w:val="bullet"/>
      <w:lvlText w:val=""/>
      <w:lvlJc w:val="left"/>
      <w:pPr>
        <w:ind w:left="9963" w:hanging="360"/>
      </w:pPr>
      <w:rPr>
        <w:rFonts w:ascii="Symbol" w:hAnsi="Symbol" w:hint="default"/>
      </w:rPr>
    </w:lvl>
    <w:lvl w:ilvl="7" w:tplc="04050003" w:tentative="1">
      <w:start w:val="1"/>
      <w:numFmt w:val="bullet"/>
      <w:lvlText w:val="o"/>
      <w:lvlJc w:val="left"/>
      <w:pPr>
        <w:ind w:left="10683" w:hanging="360"/>
      </w:pPr>
      <w:rPr>
        <w:rFonts w:ascii="Courier New" w:hAnsi="Courier New" w:cs="Courier New" w:hint="default"/>
      </w:rPr>
    </w:lvl>
    <w:lvl w:ilvl="8" w:tplc="04050005" w:tentative="1">
      <w:start w:val="1"/>
      <w:numFmt w:val="bullet"/>
      <w:lvlText w:val=""/>
      <w:lvlJc w:val="left"/>
      <w:pPr>
        <w:ind w:left="11403" w:hanging="360"/>
      </w:pPr>
      <w:rPr>
        <w:rFonts w:ascii="Wingdings" w:hAnsi="Wingdings" w:hint="default"/>
      </w:r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0422C"/>
    <w:multiLevelType w:val="hybridMultilevel"/>
    <w:tmpl w:val="C1FC6E36"/>
    <w:lvl w:ilvl="0" w:tplc="FE56ABDA">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2584E30"/>
    <w:multiLevelType w:val="hybridMultilevel"/>
    <w:tmpl w:val="01D0091A"/>
    <w:lvl w:ilvl="0" w:tplc="4724A6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02392"/>
    <w:multiLevelType w:val="multilevel"/>
    <w:tmpl w:val="5F90A3EE"/>
    <w:lvl w:ilvl="0">
      <w:start w:val="1"/>
      <w:numFmt w:val="bullet"/>
      <w:lvlText w:val="-"/>
      <w:lvlJc w:val="left"/>
      <w:pPr>
        <w:ind w:left="1080" w:hanging="360"/>
      </w:pPr>
      <w:rPr>
        <w:rFonts w:ascii="Times New Roman" w:hAnsi="Times New Roman" w:cs="Times New Roman" w:hint="default"/>
      </w:rPr>
    </w:lvl>
    <w:lvl w:ilvl="1">
      <w:start w:val="1"/>
      <w:numFmt w:val="none"/>
      <w:lvlText w:val="4.1."/>
      <w:lvlJc w:val="left"/>
      <w:pPr>
        <w:ind w:left="1440" w:hanging="36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68F6D65"/>
    <w:multiLevelType w:val="multilevel"/>
    <w:tmpl w:val="F4E807DE"/>
    <w:lvl w:ilvl="0">
      <w:start w:val="1"/>
      <w:numFmt w:val="decimal"/>
      <w:lvlText w:val="%1."/>
      <w:lvlJc w:val="left"/>
      <w:pPr>
        <w:ind w:left="435" w:hanging="43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C1072C"/>
    <w:multiLevelType w:val="hybridMultilevel"/>
    <w:tmpl w:val="CBE22E62"/>
    <w:lvl w:ilvl="0" w:tplc="1848F022">
      <w:start w:val="1"/>
      <w:numFmt w:val="decimal"/>
      <w:lvlText w:val="%1.1."/>
      <w:lvlJc w:val="left"/>
      <w:pPr>
        <w:ind w:left="1718" w:hanging="360"/>
      </w:pPr>
      <w:rPr>
        <w:rFonts w:hint="default"/>
      </w:rPr>
    </w:lvl>
    <w:lvl w:ilvl="1" w:tplc="04050019" w:tentative="1">
      <w:start w:val="1"/>
      <w:numFmt w:val="lowerLetter"/>
      <w:lvlText w:val="%2."/>
      <w:lvlJc w:val="left"/>
      <w:pPr>
        <w:ind w:left="2438" w:hanging="360"/>
      </w:pPr>
    </w:lvl>
    <w:lvl w:ilvl="2" w:tplc="0405001B" w:tentative="1">
      <w:start w:val="1"/>
      <w:numFmt w:val="lowerRoman"/>
      <w:lvlText w:val="%3."/>
      <w:lvlJc w:val="right"/>
      <w:pPr>
        <w:ind w:left="3158" w:hanging="180"/>
      </w:pPr>
    </w:lvl>
    <w:lvl w:ilvl="3" w:tplc="0405000F" w:tentative="1">
      <w:start w:val="1"/>
      <w:numFmt w:val="decimal"/>
      <w:lvlText w:val="%4."/>
      <w:lvlJc w:val="left"/>
      <w:pPr>
        <w:ind w:left="3878" w:hanging="360"/>
      </w:pPr>
    </w:lvl>
    <w:lvl w:ilvl="4" w:tplc="04050019" w:tentative="1">
      <w:start w:val="1"/>
      <w:numFmt w:val="lowerLetter"/>
      <w:lvlText w:val="%5."/>
      <w:lvlJc w:val="left"/>
      <w:pPr>
        <w:ind w:left="4598" w:hanging="360"/>
      </w:pPr>
    </w:lvl>
    <w:lvl w:ilvl="5" w:tplc="0405001B" w:tentative="1">
      <w:start w:val="1"/>
      <w:numFmt w:val="lowerRoman"/>
      <w:lvlText w:val="%6."/>
      <w:lvlJc w:val="right"/>
      <w:pPr>
        <w:ind w:left="5318" w:hanging="180"/>
      </w:pPr>
    </w:lvl>
    <w:lvl w:ilvl="6" w:tplc="0405000F" w:tentative="1">
      <w:start w:val="1"/>
      <w:numFmt w:val="decimal"/>
      <w:lvlText w:val="%7."/>
      <w:lvlJc w:val="left"/>
      <w:pPr>
        <w:ind w:left="6038" w:hanging="360"/>
      </w:pPr>
    </w:lvl>
    <w:lvl w:ilvl="7" w:tplc="04050019" w:tentative="1">
      <w:start w:val="1"/>
      <w:numFmt w:val="lowerLetter"/>
      <w:lvlText w:val="%8."/>
      <w:lvlJc w:val="left"/>
      <w:pPr>
        <w:ind w:left="6758" w:hanging="360"/>
      </w:pPr>
    </w:lvl>
    <w:lvl w:ilvl="8" w:tplc="0405001B" w:tentative="1">
      <w:start w:val="1"/>
      <w:numFmt w:val="lowerRoman"/>
      <w:lvlText w:val="%9."/>
      <w:lvlJc w:val="right"/>
      <w:pPr>
        <w:ind w:left="7478" w:hanging="180"/>
      </w:pPr>
    </w:lvl>
  </w:abstractNum>
  <w:abstractNum w:abstractNumId="11"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2E55C5"/>
    <w:multiLevelType w:val="hybridMultilevel"/>
    <w:tmpl w:val="55306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58F3180"/>
    <w:multiLevelType w:val="multilevel"/>
    <w:tmpl w:val="0D5E433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7B2EA0"/>
    <w:multiLevelType w:val="hybridMultilevel"/>
    <w:tmpl w:val="2750B4B4"/>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FD66D792"/>
    <w:lvl w:ilvl="0" w:tplc="04050017">
      <w:start w:val="1"/>
      <w:numFmt w:val="lowerLetter"/>
      <w:lvlText w:val="%1)"/>
      <w:lvlJc w:val="left"/>
      <w:pPr>
        <w:ind w:left="1146" w:hanging="360"/>
      </w:pPr>
    </w:lvl>
    <w:lvl w:ilvl="1" w:tplc="1848F022">
      <w:start w:val="1"/>
      <w:numFmt w:val="decimal"/>
      <w:lvlText w:val="%2.1."/>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1FD3C43"/>
    <w:multiLevelType w:val="hybridMultilevel"/>
    <w:tmpl w:val="102021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BADAC34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9824DD"/>
    <w:multiLevelType w:val="multilevel"/>
    <w:tmpl w:val="F65A674A"/>
    <w:lvl w:ilvl="0">
      <w:start w:val="1"/>
      <w:numFmt w:val="decimal"/>
      <w:lvlText w:val="%1."/>
      <w:lvlJc w:val="left"/>
      <w:pPr>
        <w:ind w:left="360" w:hanging="360"/>
      </w:pPr>
      <w:rPr>
        <w:rFonts w:hint="default"/>
      </w:rPr>
    </w:lvl>
    <w:lvl w:ilvl="1">
      <w:start w:val="1"/>
      <w:numFmt w:val="none"/>
      <w:lvlText w:val="4.1."/>
      <w:lvlJc w:val="left"/>
      <w:pPr>
        <w:ind w:left="720" w:hanging="360"/>
      </w:pPr>
      <w:rPr>
        <w:rFonts w:hint="default"/>
      </w:rPr>
    </w:lvl>
    <w:lvl w:ilvl="2">
      <w:start w:val="1"/>
      <w:numFmt w:val="bullet"/>
      <w:lvlText w:val="-"/>
      <w:lvlJc w:val="left"/>
      <w:pPr>
        <w:ind w:left="1080" w:hanging="360"/>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8635F7"/>
    <w:multiLevelType w:val="multilevel"/>
    <w:tmpl w:val="159C7076"/>
    <w:lvl w:ilvl="0">
      <w:start w:val="1"/>
      <w:numFmt w:val="decimal"/>
      <w:lvlText w:val="%1."/>
      <w:lvlJc w:val="left"/>
      <w:pPr>
        <w:ind w:left="360" w:hanging="360"/>
      </w:pPr>
      <w:rPr>
        <w:b w:val="0"/>
        <w:color w:val="auto"/>
        <w:sz w:val="22"/>
        <w:szCs w:val="22"/>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F8537D"/>
    <w:multiLevelType w:val="hybridMultilevel"/>
    <w:tmpl w:val="E7703C5C"/>
    <w:lvl w:ilvl="0" w:tplc="1F126A1E">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367611859">
    <w:abstractNumId w:val="19"/>
  </w:num>
  <w:num w:numId="2" w16cid:durableId="354304503">
    <w:abstractNumId w:val="21"/>
  </w:num>
  <w:num w:numId="3" w16cid:durableId="107358392">
    <w:abstractNumId w:val="4"/>
  </w:num>
  <w:num w:numId="4" w16cid:durableId="1049457980">
    <w:abstractNumId w:val="11"/>
  </w:num>
  <w:num w:numId="5" w16cid:durableId="586113210">
    <w:abstractNumId w:val="26"/>
  </w:num>
  <w:num w:numId="6" w16cid:durableId="1828740078">
    <w:abstractNumId w:val="29"/>
  </w:num>
  <w:num w:numId="7" w16cid:durableId="1306617855">
    <w:abstractNumId w:val="27"/>
  </w:num>
  <w:num w:numId="8" w16cid:durableId="1811288250">
    <w:abstractNumId w:val="9"/>
  </w:num>
  <w:num w:numId="9" w16cid:durableId="1607152560">
    <w:abstractNumId w:val="1"/>
  </w:num>
  <w:num w:numId="10" w16cid:durableId="1837528736">
    <w:abstractNumId w:val="13"/>
  </w:num>
  <w:num w:numId="11" w16cid:durableId="71709600">
    <w:abstractNumId w:val="6"/>
  </w:num>
  <w:num w:numId="12" w16cid:durableId="170800028">
    <w:abstractNumId w:val="25"/>
  </w:num>
  <w:num w:numId="13" w16cid:durableId="1174420884">
    <w:abstractNumId w:val="22"/>
  </w:num>
  <w:num w:numId="14" w16cid:durableId="316610752">
    <w:abstractNumId w:val="23"/>
  </w:num>
  <w:num w:numId="15" w16cid:durableId="949822877">
    <w:abstractNumId w:val="14"/>
  </w:num>
  <w:num w:numId="16" w16cid:durableId="1549679623">
    <w:abstractNumId w:val="20"/>
  </w:num>
  <w:num w:numId="17" w16cid:durableId="909078961">
    <w:abstractNumId w:val="18"/>
  </w:num>
  <w:num w:numId="18" w16cid:durableId="1910072872">
    <w:abstractNumId w:val="15"/>
  </w:num>
  <w:num w:numId="19" w16cid:durableId="1282227359">
    <w:abstractNumId w:val="7"/>
  </w:num>
  <w:num w:numId="20" w16cid:durableId="430516507">
    <w:abstractNumId w:val="31"/>
  </w:num>
  <w:num w:numId="21" w16cid:durableId="1672369768">
    <w:abstractNumId w:val="30"/>
  </w:num>
  <w:num w:numId="22" w16cid:durableId="101338486">
    <w:abstractNumId w:val="24"/>
  </w:num>
  <w:num w:numId="23" w16cid:durableId="1095901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1014590">
    <w:abstractNumId w:val="16"/>
  </w:num>
  <w:num w:numId="25" w16cid:durableId="569198370">
    <w:abstractNumId w:val="3"/>
  </w:num>
  <w:num w:numId="26" w16cid:durableId="1056394029">
    <w:abstractNumId w:val="5"/>
  </w:num>
  <w:num w:numId="27" w16cid:durableId="1791439841">
    <w:abstractNumId w:val="0"/>
  </w:num>
  <w:num w:numId="28" w16cid:durableId="351958151">
    <w:abstractNumId w:val="10"/>
  </w:num>
  <w:num w:numId="29" w16cid:durableId="96871713">
    <w:abstractNumId w:val="2"/>
  </w:num>
  <w:num w:numId="30" w16cid:durableId="1703090597">
    <w:abstractNumId w:val="28"/>
  </w:num>
  <w:num w:numId="31" w16cid:durableId="2071297564">
    <w:abstractNumId w:val="17"/>
  </w:num>
  <w:num w:numId="32" w16cid:durableId="251819213">
    <w:abstractNumId w:val="8"/>
  </w:num>
  <w:num w:numId="33" w16cid:durableId="10669573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dD/FHv10LJvYOl3dBnao0kDDlZl9iEKnYmq/IszeZeosdMqtP5HdSjYocasX120232U0mdaEZzf2x8yN1I25Q==" w:salt="8sPh0abGWh4Suog9avn3T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F7"/>
    <w:rsid w:val="0000170C"/>
    <w:rsid w:val="000534D9"/>
    <w:rsid w:val="000606B3"/>
    <w:rsid w:val="00082C28"/>
    <w:rsid w:val="00090289"/>
    <w:rsid w:val="0009139E"/>
    <w:rsid w:val="000A5647"/>
    <w:rsid w:val="000F071C"/>
    <w:rsid w:val="000F6593"/>
    <w:rsid w:val="001238F7"/>
    <w:rsid w:val="00124E23"/>
    <w:rsid w:val="00136CF4"/>
    <w:rsid w:val="00146ACC"/>
    <w:rsid w:val="00155B54"/>
    <w:rsid w:val="00157DAB"/>
    <w:rsid w:val="00176BC1"/>
    <w:rsid w:val="0018544E"/>
    <w:rsid w:val="001A5639"/>
    <w:rsid w:val="001A69CD"/>
    <w:rsid w:val="001B5228"/>
    <w:rsid w:val="001B7188"/>
    <w:rsid w:val="001C17A9"/>
    <w:rsid w:val="001C6A6E"/>
    <w:rsid w:val="001F13EC"/>
    <w:rsid w:val="001F3747"/>
    <w:rsid w:val="00203667"/>
    <w:rsid w:val="00220C1A"/>
    <w:rsid w:val="00272771"/>
    <w:rsid w:val="00283753"/>
    <w:rsid w:val="00285C3E"/>
    <w:rsid w:val="00287CBA"/>
    <w:rsid w:val="00290308"/>
    <w:rsid w:val="002A6733"/>
    <w:rsid w:val="002B4191"/>
    <w:rsid w:val="002B6491"/>
    <w:rsid w:val="002D3BAF"/>
    <w:rsid w:val="002F767C"/>
    <w:rsid w:val="002F7A27"/>
    <w:rsid w:val="00300014"/>
    <w:rsid w:val="00306D77"/>
    <w:rsid w:val="0031071B"/>
    <w:rsid w:val="00330EA9"/>
    <w:rsid w:val="00361072"/>
    <w:rsid w:val="0036469F"/>
    <w:rsid w:val="003A27CC"/>
    <w:rsid w:val="003B73E8"/>
    <w:rsid w:val="003C202B"/>
    <w:rsid w:val="003E5374"/>
    <w:rsid w:val="00415DAE"/>
    <w:rsid w:val="00436BC9"/>
    <w:rsid w:val="0046392C"/>
    <w:rsid w:val="00492185"/>
    <w:rsid w:val="0049616E"/>
    <w:rsid w:val="004E3D5F"/>
    <w:rsid w:val="004F1345"/>
    <w:rsid w:val="00540DBA"/>
    <w:rsid w:val="00543DE6"/>
    <w:rsid w:val="005473D6"/>
    <w:rsid w:val="00560CB7"/>
    <w:rsid w:val="0056545F"/>
    <w:rsid w:val="005877CA"/>
    <w:rsid w:val="005E7588"/>
    <w:rsid w:val="00641478"/>
    <w:rsid w:val="00651E4A"/>
    <w:rsid w:val="0066295E"/>
    <w:rsid w:val="00667E6B"/>
    <w:rsid w:val="00673F63"/>
    <w:rsid w:val="00690834"/>
    <w:rsid w:val="00697C16"/>
    <w:rsid w:val="006B1BAB"/>
    <w:rsid w:val="006B4B9F"/>
    <w:rsid w:val="006C3FBB"/>
    <w:rsid w:val="006D36B2"/>
    <w:rsid w:val="00727FE8"/>
    <w:rsid w:val="00741E4A"/>
    <w:rsid w:val="0074459F"/>
    <w:rsid w:val="0074666D"/>
    <w:rsid w:val="00750988"/>
    <w:rsid w:val="007606CC"/>
    <w:rsid w:val="00774136"/>
    <w:rsid w:val="0078222C"/>
    <w:rsid w:val="007A26F6"/>
    <w:rsid w:val="007E6CA4"/>
    <w:rsid w:val="00805E8B"/>
    <w:rsid w:val="0082023E"/>
    <w:rsid w:val="008433CC"/>
    <w:rsid w:val="00856D61"/>
    <w:rsid w:val="00860438"/>
    <w:rsid w:val="00870FEF"/>
    <w:rsid w:val="008E16A4"/>
    <w:rsid w:val="008F70DE"/>
    <w:rsid w:val="00915B7E"/>
    <w:rsid w:val="00923723"/>
    <w:rsid w:val="00932E9B"/>
    <w:rsid w:val="00934ABB"/>
    <w:rsid w:val="00942754"/>
    <w:rsid w:val="00964D4C"/>
    <w:rsid w:val="00965705"/>
    <w:rsid w:val="009719AA"/>
    <w:rsid w:val="00987C82"/>
    <w:rsid w:val="009C1464"/>
    <w:rsid w:val="009D68E0"/>
    <w:rsid w:val="009F127C"/>
    <w:rsid w:val="00A00C21"/>
    <w:rsid w:val="00A02AC9"/>
    <w:rsid w:val="00A24058"/>
    <w:rsid w:val="00A257E4"/>
    <w:rsid w:val="00A45B31"/>
    <w:rsid w:val="00A47C86"/>
    <w:rsid w:val="00A72823"/>
    <w:rsid w:val="00A7714B"/>
    <w:rsid w:val="00A8135B"/>
    <w:rsid w:val="00A85C93"/>
    <w:rsid w:val="00A95498"/>
    <w:rsid w:val="00A96C58"/>
    <w:rsid w:val="00AB495B"/>
    <w:rsid w:val="00AD2361"/>
    <w:rsid w:val="00AF321C"/>
    <w:rsid w:val="00B4220F"/>
    <w:rsid w:val="00B46DB4"/>
    <w:rsid w:val="00B4700F"/>
    <w:rsid w:val="00B62D3E"/>
    <w:rsid w:val="00B70A74"/>
    <w:rsid w:val="00B73CD0"/>
    <w:rsid w:val="00B7617B"/>
    <w:rsid w:val="00B80E03"/>
    <w:rsid w:val="00B84F44"/>
    <w:rsid w:val="00BA4C83"/>
    <w:rsid w:val="00BA6B2F"/>
    <w:rsid w:val="00BA6FF7"/>
    <w:rsid w:val="00BC55FC"/>
    <w:rsid w:val="00BD057D"/>
    <w:rsid w:val="00BD3B9B"/>
    <w:rsid w:val="00BE1913"/>
    <w:rsid w:val="00BE3502"/>
    <w:rsid w:val="00BF05F1"/>
    <w:rsid w:val="00BF1390"/>
    <w:rsid w:val="00C10CE1"/>
    <w:rsid w:val="00C33E34"/>
    <w:rsid w:val="00C35F88"/>
    <w:rsid w:val="00C406CD"/>
    <w:rsid w:val="00C411DD"/>
    <w:rsid w:val="00C66A2F"/>
    <w:rsid w:val="00CD0F26"/>
    <w:rsid w:val="00D31959"/>
    <w:rsid w:val="00D547E5"/>
    <w:rsid w:val="00D70A35"/>
    <w:rsid w:val="00D74B70"/>
    <w:rsid w:val="00DA25F7"/>
    <w:rsid w:val="00DA4E9B"/>
    <w:rsid w:val="00DB151D"/>
    <w:rsid w:val="00DD29B4"/>
    <w:rsid w:val="00DE5283"/>
    <w:rsid w:val="00DF1426"/>
    <w:rsid w:val="00E032FE"/>
    <w:rsid w:val="00E04D30"/>
    <w:rsid w:val="00E06760"/>
    <w:rsid w:val="00E46910"/>
    <w:rsid w:val="00E71CB7"/>
    <w:rsid w:val="00E95F3E"/>
    <w:rsid w:val="00F07531"/>
    <w:rsid w:val="00F20D50"/>
    <w:rsid w:val="00F22A40"/>
    <w:rsid w:val="00F312C7"/>
    <w:rsid w:val="00F400FB"/>
    <w:rsid w:val="00F60DCF"/>
    <w:rsid w:val="00F80F93"/>
    <w:rsid w:val="00F835E6"/>
    <w:rsid w:val="00FF2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6EEE"/>
  <w15:chartTrackingRefBased/>
  <w15:docId w15:val="{A58CF00E-9986-4963-BE6B-851A4479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8F7"/>
    <w:pPr>
      <w:suppressAutoHyphens/>
      <w:spacing w:after="0" w:line="240" w:lineRule="auto"/>
    </w:pPr>
    <w:rPr>
      <w:rFonts w:ascii="Times New Roman" w:eastAsia="Times New Roman" w:hAnsi="Times New Roman" w:cs="Times New Roman"/>
      <w:kern w:val="0"/>
      <w:lang w:eastAsia="ar-SA"/>
      <w14:ligatures w14:val="none"/>
    </w:rPr>
  </w:style>
  <w:style w:type="paragraph" w:styleId="Nadpis1">
    <w:name w:val="heading 1"/>
    <w:basedOn w:val="Normln"/>
    <w:next w:val="Normln"/>
    <w:link w:val="Nadpis1Char"/>
    <w:uiPriority w:val="9"/>
    <w:qFormat/>
    <w:rsid w:val="001238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238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238F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238F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238F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238F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238F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238F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238F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38F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238F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238F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238F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238F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238F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238F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238F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238F7"/>
    <w:rPr>
      <w:rFonts w:eastAsiaTheme="majorEastAsia" w:cstheme="majorBidi"/>
      <w:color w:val="272727" w:themeColor="text1" w:themeTint="D8"/>
    </w:rPr>
  </w:style>
  <w:style w:type="paragraph" w:styleId="Nzev">
    <w:name w:val="Title"/>
    <w:basedOn w:val="Normln"/>
    <w:next w:val="Normln"/>
    <w:link w:val="NzevChar"/>
    <w:uiPriority w:val="10"/>
    <w:qFormat/>
    <w:rsid w:val="001238F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238F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238F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238F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238F7"/>
    <w:pPr>
      <w:spacing w:before="160"/>
      <w:jc w:val="center"/>
    </w:pPr>
    <w:rPr>
      <w:i/>
      <w:iCs/>
      <w:color w:val="404040" w:themeColor="text1" w:themeTint="BF"/>
    </w:rPr>
  </w:style>
  <w:style w:type="character" w:customStyle="1" w:styleId="CittChar">
    <w:name w:val="Citát Char"/>
    <w:basedOn w:val="Standardnpsmoodstavce"/>
    <w:link w:val="Citt"/>
    <w:uiPriority w:val="29"/>
    <w:rsid w:val="001238F7"/>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1238F7"/>
    <w:pPr>
      <w:ind w:left="720"/>
      <w:contextualSpacing/>
    </w:pPr>
  </w:style>
  <w:style w:type="character" w:styleId="Zdraznnintenzivn">
    <w:name w:val="Intense Emphasis"/>
    <w:basedOn w:val="Standardnpsmoodstavce"/>
    <w:uiPriority w:val="21"/>
    <w:qFormat/>
    <w:rsid w:val="001238F7"/>
    <w:rPr>
      <w:i/>
      <w:iCs/>
      <w:color w:val="0F4761" w:themeColor="accent1" w:themeShade="BF"/>
    </w:rPr>
  </w:style>
  <w:style w:type="paragraph" w:styleId="Vrazncitt">
    <w:name w:val="Intense Quote"/>
    <w:basedOn w:val="Normln"/>
    <w:next w:val="Normln"/>
    <w:link w:val="VrazncittChar"/>
    <w:uiPriority w:val="30"/>
    <w:qFormat/>
    <w:rsid w:val="001238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238F7"/>
    <w:rPr>
      <w:i/>
      <w:iCs/>
      <w:color w:val="0F4761" w:themeColor="accent1" w:themeShade="BF"/>
    </w:rPr>
  </w:style>
  <w:style w:type="character" w:styleId="Odkazintenzivn">
    <w:name w:val="Intense Reference"/>
    <w:basedOn w:val="Standardnpsmoodstavce"/>
    <w:uiPriority w:val="32"/>
    <w:qFormat/>
    <w:rsid w:val="001238F7"/>
    <w:rPr>
      <w:b/>
      <w:bCs/>
      <w:smallCaps/>
      <w:color w:val="0F4761" w:themeColor="accent1" w:themeShade="BF"/>
      <w:spacing w:val="5"/>
    </w:rPr>
  </w:style>
  <w:style w:type="paragraph" w:styleId="Zhlav">
    <w:name w:val="header"/>
    <w:basedOn w:val="Normln"/>
    <w:link w:val="ZhlavChar"/>
    <w:uiPriority w:val="99"/>
    <w:unhideWhenUsed/>
    <w:rsid w:val="001238F7"/>
    <w:pPr>
      <w:tabs>
        <w:tab w:val="center" w:pos="4536"/>
        <w:tab w:val="right" w:pos="9072"/>
      </w:tabs>
    </w:pPr>
  </w:style>
  <w:style w:type="character" w:customStyle="1" w:styleId="ZhlavChar">
    <w:name w:val="Záhlaví Char"/>
    <w:basedOn w:val="Standardnpsmoodstavce"/>
    <w:link w:val="Zhlav"/>
    <w:uiPriority w:val="99"/>
    <w:rsid w:val="001238F7"/>
    <w:rPr>
      <w:rFonts w:ascii="Times New Roman" w:eastAsia="Times New Roman" w:hAnsi="Times New Roman" w:cs="Times New Roman"/>
      <w:kern w:val="0"/>
      <w:lang w:eastAsia="ar-SA"/>
      <w14:ligatures w14:val="none"/>
    </w:rPr>
  </w:style>
  <w:style w:type="paragraph" w:styleId="Zpat">
    <w:name w:val="footer"/>
    <w:basedOn w:val="Normln"/>
    <w:link w:val="ZpatChar"/>
    <w:uiPriority w:val="99"/>
    <w:unhideWhenUsed/>
    <w:rsid w:val="001238F7"/>
    <w:pPr>
      <w:tabs>
        <w:tab w:val="center" w:pos="4536"/>
        <w:tab w:val="right" w:pos="9072"/>
      </w:tabs>
    </w:pPr>
  </w:style>
  <w:style w:type="character" w:customStyle="1" w:styleId="ZpatChar">
    <w:name w:val="Zápatí Char"/>
    <w:basedOn w:val="Standardnpsmoodstavce"/>
    <w:link w:val="Zpat"/>
    <w:uiPriority w:val="99"/>
    <w:rsid w:val="001238F7"/>
    <w:rPr>
      <w:rFonts w:ascii="Times New Roman" w:eastAsia="Times New Roman" w:hAnsi="Times New Roman" w:cs="Times New Roman"/>
      <w:kern w:val="0"/>
      <w:lang w:eastAsia="ar-SA"/>
      <w14:ligatures w14:val="none"/>
    </w:rPr>
  </w:style>
  <w:style w:type="paragraph" w:styleId="Zkladntext2">
    <w:name w:val="Body Text 2"/>
    <w:basedOn w:val="Normln"/>
    <w:link w:val="Zkladntext2Char"/>
    <w:unhideWhenUsed/>
    <w:rsid w:val="001238F7"/>
    <w:pPr>
      <w:suppressAutoHyphens w:val="0"/>
      <w:jc w:val="both"/>
    </w:pPr>
    <w:rPr>
      <w:szCs w:val="20"/>
    </w:rPr>
  </w:style>
  <w:style w:type="character" w:customStyle="1" w:styleId="Zkladntext2Char">
    <w:name w:val="Základní text 2 Char"/>
    <w:basedOn w:val="Standardnpsmoodstavce"/>
    <w:link w:val="Zkladntext2"/>
    <w:rsid w:val="001238F7"/>
    <w:rPr>
      <w:rFonts w:ascii="Times New Roman" w:eastAsia="Times New Roman" w:hAnsi="Times New Roman" w:cs="Times New Roman"/>
      <w:kern w:val="0"/>
      <w:szCs w:val="20"/>
      <w:lang w:eastAsia="ar-SA"/>
      <w14:ligatures w14:val="none"/>
    </w:rPr>
  </w:style>
  <w:style w:type="paragraph" w:customStyle="1" w:styleId="RLProhlensmluvnchstran">
    <w:name w:val="RL Prohlášení smluvních stran"/>
    <w:basedOn w:val="Normln"/>
    <w:link w:val="RLProhlensmluvnchstranChar"/>
    <w:rsid w:val="001238F7"/>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1238F7"/>
    <w:rPr>
      <w:rFonts w:ascii="Calibri" w:eastAsia="Times New Roman" w:hAnsi="Calibri" w:cs="Times New Roman"/>
      <w:b/>
      <w:kern w:val="0"/>
      <w:sz w:val="22"/>
      <w:lang w:eastAsia="cs-CZ"/>
      <w14:ligatures w14:val="none"/>
    </w:rPr>
  </w:style>
  <w:style w:type="paragraph" w:customStyle="1" w:styleId="RLTextlnkuslovan">
    <w:name w:val="RL Text článku číslovaný"/>
    <w:basedOn w:val="Normln"/>
    <w:link w:val="RLTextlnkuslovanChar"/>
    <w:qFormat/>
    <w:rsid w:val="001238F7"/>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1238F7"/>
    <w:rPr>
      <w:rFonts w:ascii="Calibri" w:eastAsia="Times New Roman" w:hAnsi="Calibri" w:cs="Times New Roman"/>
      <w:kern w:val="0"/>
      <w:sz w:val="22"/>
      <w:lang w:eastAsia="cs-CZ"/>
      <w14:ligatures w14:val="none"/>
    </w:rPr>
  </w:style>
  <w:style w:type="paragraph" w:customStyle="1" w:styleId="RLlneksmlouvy">
    <w:name w:val="RL Článek smlouvy"/>
    <w:basedOn w:val="Normln"/>
    <w:next w:val="RLTextlnkuslovan"/>
    <w:qFormat/>
    <w:rsid w:val="001238F7"/>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1238F7"/>
  </w:style>
  <w:style w:type="character" w:styleId="Odkaznakoment">
    <w:name w:val="annotation reference"/>
    <w:basedOn w:val="Standardnpsmoodstavce"/>
    <w:uiPriority w:val="99"/>
    <w:semiHidden/>
    <w:unhideWhenUsed/>
    <w:rsid w:val="001238F7"/>
    <w:rPr>
      <w:sz w:val="16"/>
      <w:szCs w:val="16"/>
    </w:rPr>
  </w:style>
  <w:style w:type="paragraph" w:styleId="Textkomente">
    <w:name w:val="annotation text"/>
    <w:basedOn w:val="Normln"/>
    <w:link w:val="TextkomenteChar"/>
    <w:uiPriority w:val="99"/>
    <w:unhideWhenUsed/>
    <w:rsid w:val="001238F7"/>
    <w:rPr>
      <w:sz w:val="20"/>
      <w:szCs w:val="20"/>
    </w:rPr>
  </w:style>
  <w:style w:type="character" w:customStyle="1" w:styleId="TextkomenteChar">
    <w:name w:val="Text komentáře Char"/>
    <w:basedOn w:val="Standardnpsmoodstavce"/>
    <w:link w:val="Textkomente"/>
    <w:uiPriority w:val="99"/>
    <w:rsid w:val="001238F7"/>
    <w:rPr>
      <w:rFonts w:ascii="Times New Roman" w:eastAsia="Times New Roman" w:hAnsi="Times New Roman" w:cs="Times New Roman"/>
      <w:kern w:val="0"/>
      <w:sz w:val="20"/>
      <w:szCs w:val="20"/>
      <w:lang w:eastAsia="ar-SA"/>
      <w14:ligatures w14:val="none"/>
    </w:rPr>
  </w:style>
  <w:style w:type="character" w:customStyle="1" w:styleId="HLAVICKAChar">
    <w:name w:val="HLAVICKA Char"/>
    <w:basedOn w:val="Standardnpsmoodstavce"/>
    <w:link w:val="HLAVICKA"/>
    <w:uiPriority w:val="99"/>
    <w:locked/>
    <w:rsid w:val="001238F7"/>
    <w:rPr>
      <w:rFonts w:ascii="Arial" w:eastAsia="Times New Roman" w:hAnsi="Arial" w:cs="Arial"/>
      <w:sz w:val="20"/>
      <w:szCs w:val="20"/>
      <w:lang w:eastAsia="cs-CZ"/>
    </w:rPr>
  </w:style>
  <w:style w:type="paragraph" w:customStyle="1" w:styleId="HLAVICKA">
    <w:name w:val="HLAVICKA"/>
    <w:basedOn w:val="Normln"/>
    <w:link w:val="HLAVICKAChar"/>
    <w:uiPriority w:val="99"/>
    <w:rsid w:val="001238F7"/>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1238F7"/>
    <w:pPr>
      <w:spacing w:after="0" w:line="240" w:lineRule="auto"/>
    </w:pPr>
    <w:rPr>
      <w:rFonts w:ascii="Times New Roman" w:eastAsia="Times New Roman" w:hAnsi="Times New Roman" w:cs="Times New Roman"/>
      <w:kern w:val="0"/>
      <w:lang w:eastAsia="ar-SA"/>
      <w14:ligatures w14:val="none"/>
    </w:rPr>
  </w:style>
  <w:style w:type="paragraph" w:styleId="Pedmtkomente">
    <w:name w:val="annotation subject"/>
    <w:basedOn w:val="Textkomente"/>
    <w:next w:val="Textkomente"/>
    <w:link w:val="PedmtkomenteChar"/>
    <w:uiPriority w:val="99"/>
    <w:semiHidden/>
    <w:unhideWhenUsed/>
    <w:rsid w:val="0082023E"/>
    <w:rPr>
      <w:b/>
      <w:bCs/>
    </w:rPr>
  </w:style>
  <w:style w:type="character" w:customStyle="1" w:styleId="PedmtkomenteChar">
    <w:name w:val="Předmět komentáře Char"/>
    <w:basedOn w:val="TextkomenteChar"/>
    <w:link w:val="Pedmtkomente"/>
    <w:uiPriority w:val="99"/>
    <w:semiHidden/>
    <w:rsid w:val="0082023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2CAC196F75734093705D053432BDCE" ma:contentTypeVersion="4" ma:contentTypeDescription="Vytvoří nový dokument" ma:contentTypeScope="" ma:versionID="909e05f2a50429e33f979a3759561b97">
  <xsd:schema xmlns:xsd="http://www.w3.org/2001/XMLSchema" xmlns:xs="http://www.w3.org/2001/XMLSchema" xmlns:p="http://schemas.microsoft.com/office/2006/metadata/properties" xmlns:ns3="bc7949b9-53b7-498d-80da-ec870a011c16" targetNamespace="http://schemas.microsoft.com/office/2006/metadata/properties" ma:root="true" ma:fieldsID="4a1137f39c24a7237e16fc3d1feab82e" ns3:_="">
    <xsd:import namespace="bc7949b9-53b7-498d-80da-ec870a011c1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949b9-53b7-498d-80da-ec870a011c1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B228-7526-43FC-8191-4290AA1DAC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8B1737-9936-4293-B7ED-9BE26F8A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949b9-53b7-498d-80da-ec870a011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04088-9796-4F9C-A05B-B69EA6155108}">
  <ds:schemaRefs>
    <ds:schemaRef ds:uri="http://schemas.microsoft.com/sharepoint/v3/contenttype/forms"/>
  </ds:schemaRefs>
</ds:datastoreItem>
</file>

<file path=customXml/itemProps4.xml><?xml version="1.0" encoding="utf-8"?>
<ds:datastoreItem xmlns:ds="http://schemas.openxmlformats.org/officeDocument/2006/customXml" ds:itemID="{F23B51B3-611F-4735-A10D-3A0421D5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5632</Words>
  <Characters>33232</Characters>
  <Application>Microsoft Office Word</Application>
  <DocSecurity>8</DocSecurity>
  <Lines>276</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Pakandl Josef, Mgr.</dc:creator>
  <cp:keywords/>
  <dc:description/>
  <cp:lastModifiedBy>Kadeřábková Tereza, Ing.</cp:lastModifiedBy>
  <cp:revision>13</cp:revision>
  <dcterms:created xsi:type="dcterms:W3CDTF">2025-10-23T06:49:00Z</dcterms:created>
  <dcterms:modified xsi:type="dcterms:W3CDTF">2025-11-05T13:28:00Z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0x010100BE2CAC196F75734093705D053432BDCE</vt:lpwstr>
  </property>
</Properties>
</file>