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31D" w14:textId="4E2982A9" w:rsidR="00C856C8" w:rsidRDefault="00CC60AA" w:rsidP="00CC60AA">
      <w:pPr>
        <w:pStyle w:val="Nzev"/>
        <w:rPr>
          <w:sz w:val="28"/>
          <w:szCs w:val="28"/>
        </w:rPr>
      </w:pPr>
      <w:r w:rsidRPr="008B2088">
        <w:rPr>
          <w:sz w:val="28"/>
          <w:szCs w:val="28"/>
        </w:rPr>
        <w:t xml:space="preserve">Příloha č. </w:t>
      </w:r>
      <w:r w:rsidR="00243793">
        <w:rPr>
          <w:sz w:val="28"/>
          <w:szCs w:val="28"/>
        </w:rPr>
        <w:t>3</w:t>
      </w:r>
      <w:r w:rsidR="001259B6">
        <w:rPr>
          <w:sz w:val="28"/>
          <w:szCs w:val="28"/>
        </w:rPr>
        <w:t>a</w:t>
      </w:r>
      <w:r w:rsidRPr="008B2088">
        <w:rPr>
          <w:sz w:val="28"/>
          <w:szCs w:val="28"/>
        </w:rPr>
        <w:t xml:space="preserve"> zadávací dokumentace ve veřejné zakázce </w:t>
      </w:r>
    </w:p>
    <w:p w14:paraId="445F4DA3" w14:textId="76FD4D4A" w:rsidR="00CC60AA" w:rsidRPr="008B2088" w:rsidRDefault="00C856C8" w:rsidP="00CC60AA">
      <w:pPr>
        <w:pStyle w:val="Nzev"/>
        <w:rPr>
          <w:sz w:val="28"/>
          <w:szCs w:val="28"/>
        </w:rPr>
      </w:pPr>
      <w:r w:rsidRPr="00431329">
        <w:rPr>
          <w:sz w:val="28"/>
          <w:szCs w:val="28"/>
        </w:rPr>
        <w:t>„</w:t>
      </w:r>
      <w:r w:rsidR="007D19EB" w:rsidRPr="007D19EB">
        <w:rPr>
          <w:sz w:val="28"/>
        </w:rPr>
        <w:t>Pokročilý online monitoring vozidel MHD – VZ1</w:t>
      </w:r>
      <w:r w:rsidR="00683DCC">
        <w:rPr>
          <w:sz w:val="28"/>
        </w:rPr>
        <w:t xml:space="preserve"> II.</w:t>
      </w:r>
      <w:r w:rsidRPr="00431329">
        <w:rPr>
          <w:sz w:val="28"/>
          <w:szCs w:val="28"/>
        </w:rPr>
        <w:t>“</w:t>
      </w:r>
    </w:p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8EB4E3D" w14:textId="70BD4ABF" w:rsidR="002C5D97" w:rsidRDefault="002C5D97" w:rsidP="002C5D97">
      <w:pPr>
        <w:jc w:val="center"/>
        <w:rPr>
          <w:b/>
          <w:sz w:val="24"/>
        </w:rPr>
      </w:pPr>
      <w:r w:rsidRPr="006C3F2C">
        <w:rPr>
          <w:b/>
          <w:sz w:val="24"/>
        </w:rPr>
        <w:t>Vzorový formulář k prokázá</w:t>
      </w:r>
      <w:r w:rsidR="005C59C2">
        <w:rPr>
          <w:b/>
          <w:sz w:val="24"/>
        </w:rPr>
        <w:t>n</w:t>
      </w:r>
      <w:r w:rsidRPr="006C3F2C">
        <w:rPr>
          <w:b/>
          <w:sz w:val="24"/>
        </w:rPr>
        <w:t>í kvalifikace dodavatele</w:t>
      </w:r>
    </w:p>
    <w:p w14:paraId="562564B5" w14:textId="33185D08" w:rsidR="002C5D97" w:rsidRDefault="002C5D97" w:rsidP="002C5D97"/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4"/>
        <w:gridCol w:w="3119"/>
        <w:gridCol w:w="5499"/>
      </w:tblGrid>
      <w:tr w:rsidR="00243793" w14:paraId="3FFDB42C" w14:textId="77777777" w:rsidTr="00DB30CA">
        <w:tc>
          <w:tcPr>
            <w:tcW w:w="9072" w:type="dxa"/>
            <w:gridSpan w:val="3"/>
            <w:shd w:val="clear" w:color="auto" w:fill="D9D9D9" w:themeFill="background1" w:themeFillShade="D9"/>
          </w:tcPr>
          <w:p w14:paraId="2A57066D" w14:textId="77777777" w:rsidR="00243793" w:rsidRPr="002A30A2" w:rsidRDefault="00243793" w:rsidP="00DB30CA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 xml:space="preserve">Seznam významných </w:t>
            </w:r>
            <w:r>
              <w:rPr>
                <w:b/>
                <w:bCs/>
              </w:rPr>
              <w:t xml:space="preserve">dodávek a/nebo služeb </w:t>
            </w:r>
            <w:r w:rsidRPr="002A30A2">
              <w:rPr>
                <w:b/>
                <w:bCs/>
              </w:rPr>
              <w:t>dodavatele</w:t>
            </w:r>
          </w:p>
          <w:p w14:paraId="679E53B2" w14:textId="625BA0B7" w:rsidR="00243793" w:rsidRDefault="00243793" w:rsidP="00785E23">
            <w:pPr>
              <w:jc w:val="center"/>
            </w:pPr>
            <w:r>
              <w:t xml:space="preserve">v souladu s požadavky zadávací dokumentace veřejné zakázky </w:t>
            </w:r>
            <w:r w:rsidR="00785E23" w:rsidRPr="00431329">
              <w:t>„</w:t>
            </w:r>
            <w:r w:rsidR="007D19EB" w:rsidRPr="007D19EB">
              <w:rPr>
                <w:b/>
                <w:bCs/>
              </w:rPr>
              <w:t>Pokročilý online monitoring vozidel MHD – VZ1</w:t>
            </w:r>
            <w:r w:rsidR="00D109B3">
              <w:rPr>
                <w:b/>
                <w:bCs/>
              </w:rPr>
              <w:t>“</w:t>
            </w:r>
          </w:p>
        </w:tc>
      </w:tr>
      <w:tr w:rsidR="001173A2" w14:paraId="7EBCC983" w14:textId="77777777" w:rsidTr="00670382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35CC5F43" w14:textId="77777777" w:rsidR="001173A2" w:rsidRPr="00C83661" w:rsidRDefault="001173A2" w:rsidP="00670382">
            <w:pPr>
              <w:spacing w:before="60" w:after="60"/>
              <w:jc w:val="center"/>
            </w:pPr>
            <w:r w:rsidRPr="00C83661">
              <w:t>1.</w:t>
            </w:r>
          </w:p>
        </w:tc>
        <w:tc>
          <w:tcPr>
            <w:tcW w:w="3119" w:type="dxa"/>
          </w:tcPr>
          <w:p w14:paraId="7C6F5C89" w14:textId="77777777" w:rsidR="001173A2" w:rsidRDefault="001173A2" w:rsidP="00670382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573DF3BF" w14:textId="13FA4CCD" w:rsidR="001173A2" w:rsidRPr="00157503" w:rsidRDefault="007D19EB" w:rsidP="0067038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1 zakázka</w:t>
            </w:r>
            <w:r w:rsidRPr="007D19EB">
              <w:rPr>
                <w:i/>
                <w:iCs/>
              </w:rPr>
              <w:t xml:space="preserve"> zahrnující službu / dodávku komplexního kamerového systému do vozidel MHD včetně instalace a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integrace všech komponentů do funkčního systému monitorování bezpečnosti ve vozidle v min. hodnotě 3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000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000</w:t>
            </w:r>
            <w:r w:rsidR="00585851">
              <w:rPr>
                <w:i/>
                <w:iCs/>
              </w:rPr>
              <w:t>,-</w:t>
            </w:r>
            <w:r w:rsidRPr="007D19EB">
              <w:rPr>
                <w:i/>
                <w:iCs/>
              </w:rPr>
              <w:t xml:space="preserve"> Kč bez DPH</w:t>
            </w:r>
            <w:r>
              <w:rPr>
                <w:i/>
                <w:iCs/>
              </w:rPr>
              <w:t>.</w:t>
            </w:r>
          </w:p>
        </w:tc>
      </w:tr>
      <w:tr w:rsidR="001173A2" w14:paraId="3079B996" w14:textId="77777777" w:rsidTr="00670382">
        <w:tc>
          <w:tcPr>
            <w:tcW w:w="454" w:type="dxa"/>
            <w:vMerge/>
            <w:shd w:val="clear" w:color="auto" w:fill="F2F2F2" w:themeFill="background1" w:themeFillShade="F2"/>
          </w:tcPr>
          <w:p w14:paraId="2B8BB2B5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29539702" w14:textId="77777777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Termín realizace </w:t>
            </w:r>
            <w:r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06D4E59F" w14:textId="77777777" w:rsidR="001173A2" w:rsidRDefault="001173A2" w:rsidP="00670382">
            <w:pPr>
              <w:spacing w:before="60" w:after="60"/>
            </w:pPr>
          </w:p>
        </w:tc>
      </w:tr>
      <w:tr w:rsidR="001173A2" w14:paraId="02436825" w14:textId="77777777" w:rsidTr="00670382">
        <w:tc>
          <w:tcPr>
            <w:tcW w:w="454" w:type="dxa"/>
            <w:vMerge/>
            <w:shd w:val="clear" w:color="auto" w:fill="F2F2F2" w:themeFill="background1" w:themeFillShade="F2"/>
          </w:tcPr>
          <w:p w14:paraId="48D18B81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29E1AFCD" w14:textId="77777777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52222071" w14:textId="77777777" w:rsidR="001173A2" w:rsidRDefault="001173A2" w:rsidP="00670382">
            <w:pPr>
              <w:spacing w:before="60" w:after="60"/>
            </w:pPr>
          </w:p>
        </w:tc>
      </w:tr>
      <w:tr w:rsidR="001173A2" w14:paraId="483ABB72" w14:textId="77777777" w:rsidTr="00670382">
        <w:tc>
          <w:tcPr>
            <w:tcW w:w="454" w:type="dxa"/>
            <w:vMerge/>
            <w:shd w:val="clear" w:color="auto" w:fill="F2F2F2" w:themeFill="background1" w:themeFillShade="F2"/>
          </w:tcPr>
          <w:p w14:paraId="6EFF05CA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488E18FC" w14:textId="77777777" w:rsidR="001173A2" w:rsidRDefault="001173A2" w:rsidP="00670382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0E615D08" w14:textId="77777777" w:rsidR="001173A2" w:rsidRDefault="001173A2" w:rsidP="00670382">
            <w:pPr>
              <w:spacing w:before="60" w:after="60"/>
            </w:pPr>
          </w:p>
        </w:tc>
      </w:tr>
      <w:tr w:rsidR="001173A2" w14:paraId="2D355E31" w14:textId="77777777" w:rsidTr="00670382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1035DF75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DCA3336" w14:textId="77777777" w:rsidR="001173A2" w:rsidRDefault="001173A2" w:rsidP="00670382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511BA929" w14:textId="77777777" w:rsidR="001173A2" w:rsidRDefault="001173A2" w:rsidP="00670382">
            <w:pPr>
              <w:spacing w:before="60" w:after="60"/>
            </w:pPr>
          </w:p>
        </w:tc>
      </w:tr>
      <w:tr w:rsidR="001173A2" w14:paraId="0F0FFDD3" w14:textId="77777777" w:rsidTr="00670382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736B3E89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44B0B92" w14:textId="27A25111" w:rsidR="001173A2" w:rsidRDefault="001173A2" w:rsidP="00670382">
            <w:pPr>
              <w:spacing w:before="60" w:after="60"/>
            </w:pPr>
            <w:r>
              <w:t>Identifikace hlavního dodavatele v případě, že účastník plnil významnou dodávku jakožto poddodavatel</w:t>
            </w:r>
          </w:p>
        </w:tc>
        <w:tc>
          <w:tcPr>
            <w:tcW w:w="5499" w:type="dxa"/>
          </w:tcPr>
          <w:p w14:paraId="7E07DF57" w14:textId="77777777" w:rsidR="001173A2" w:rsidRDefault="001173A2" w:rsidP="00670382">
            <w:pPr>
              <w:spacing w:before="60" w:after="60"/>
            </w:pPr>
          </w:p>
        </w:tc>
      </w:tr>
      <w:tr w:rsidR="001173A2" w14:paraId="209FDAEB" w14:textId="77777777" w:rsidTr="00670382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73894CCF" w14:textId="7A616236" w:rsidR="001173A2" w:rsidRPr="00C83661" w:rsidRDefault="001173A2" w:rsidP="00670382">
            <w:pPr>
              <w:spacing w:before="60" w:after="60"/>
              <w:jc w:val="center"/>
            </w:pPr>
            <w:r>
              <w:t>2</w:t>
            </w:r>
            <w:r w:rsidRPr="00C83661">
              <w:t>.</w:t>
            </w:r>
          </w:p>
        </w:tc>
        <w:tc>
          <w:tcPr>
            <w:tcW w:w="3119" w:type="dxa"/>
          </w:tcPr>
          <w:p w14:paraId="75549423" w14:textId="77777777" w:rsidR="001173A2" w:rsidRDefault="001173A2" w:rsidP="00670382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48C3F521" w14:textId="4691635F" w:rsidR="001173A2" w:rsidRPr="00157503" w:rsidRDefault="007D19EB" w:rsidP="0067038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1 zakázka</w:t>
            </w:r>
            <w:r w:rsidRPr="007D19EB">
              <w:rPr>
                <w:i/>
                <w:iCs/>
              </w:rPr>
              <w:t xml:space="preserve"> zahrnující službu / dodávku komplexního kamerového systému do vozidel MHD včetně instalace a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integrace všech komponentů do funkčního systému monitorování bezpečnosti ve vozidle v min. hodnotě 1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000</w:t>
            </w:r>
            <w:r w:rsidR="00585851"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000</w:t>
            </w:r>
            <w:r w:rsidR="00585851">
              <w:rPr>
                <w:i/>
                <w:iCs/>
              </w:rPr>
              <w:t>,-</w:t>
            </w:r>
            <w:r w:rsidRPr="007D19EB">
              <w:rPr>
                <w:i/>
                <w:iCs/>
              </w:rPr>
              <w:t xml:space="preserve"> Kč bez DPH</w:t>
            </w:r>
            <w:r>
              <w:rPr>
                <w:i/>
                <w:iCs/>
              </w:rPr>
              <w:t>.</w:t>
            </w:r>
          </w:p>
        </w:tc>
      </w:tr>
      <w:tr w:rsidR="001173A2" w14:paraId="50D1FD25" w14:textId="77777777" w:rsidTr="00670382">
        <w:tc>
          <w:tcPr>
            <w:tcW w:w="454" w:type="dxa"/>
            <w:vMerge/>
            <w:shd w:val="clear" w:color="auto" w:fill="F2F2F2" w:themeFill="background1" w:themeFillShade="F2"/>
          </w:tcPr>
          <w:p w14:paraId="2F9E1A60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5F66A6C5" w14:textId="77777777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Termín realizace </w:t>
            </w:r>
            <w:r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0018C1DD" w14:textId="77777777" w:rsidR="001173A2" w:rsidRDefault="001173A2" w:rsidP="00670382">
            <w:pPr>
              <w:spacing w:before="60" w:after="60"/>
            </w:pPr>
          </w:p>
        </w:tc>
      </w:tr>
      <w:tr w:rsidR="001173A2" w14:paraId="73597FFE" w14:textId="77777777" w:rsidTr="00670382">
        <w:tc>
          <w:tcPr>
            <w:tcW w:w="454" w:type="dxa"/>
            <w:vMerge/>
            <w:shd w:val="clear" w:color="auto" w:fill="F2F2F2" w:themeFill="background1" w:themeFillShade="F2"/>
          </w:tcPr>
          <w:p w14:paraId="22E967AF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6F3B739F" w14:textId="77777777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56CF8CCD" w14:textId="77777777" w:rsidR="001173A2" w:rsidRDefault="001173A2" w:rsidP="00670382">
            <w:pPr>
              <w:spacing w:before="60" w:after="60"/>
            </w:pPr>
          </w:p>
        </w:tc>
      </w:tr>
      <w:tr w:rsidR="001173A2" w14:paraId="328CED07" w14:textId="77777777" w:rsidTr="00670382">
        <w:tc>
          <w:tcPr>
            <w:tcW w:w="454" w:type="dxa"/>
            <w:vMerge/>
            <w:shd w:val="clear" w:color="auto" w:fill="F2F2F2" w:themeFill="background1" w:themeFillShade="F2"/>
          </w:tcPr>
          <w:p w14:paraId="4B902637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416D808" w14:textId="77777777" w:rsidR="001173A2" w:rsidRDefault="001173A2" w:rsidP="00670382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2B6A92C2" w14:textId="77777777" w:rsidR="001173A2" w:rsidRDefault="001173A2" w:rsidP="00670382">
            <w:pPr>
              <w:spacing w:before="60" w:after="60"/>
            </w:pPr>
          </w:p>
        </w:tc>
      </w:tr>
      <w:tr w:rsidR="001173A2" w14:paraId="713BAC12" w14:textId="77777777" w:rsidTr="00670382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636DE322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09AF7508" w14:textId="77777777" w:rsidR="001173A2" w:rsidRDefault="001173A2" w:rsidP="00670382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2B297A0A" w14:textId="77777777" w:rsidR="001173A2" w:rsidRDefault="001173A2" w:rsidP="00670382">
            <w:pPr>
              <w:spacing w:before="60" w:after="60"/>
            </w:pPr>
          </w:p>
        </w:tc>
      </w:tr>
      <w:tr w:rsidR="001173A2" w14:paraId="293C8A38" w14:textId="77777777" w:rsidTr="00670382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19451199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09C0D328" w14:textId="1A07AC16" w:rsidR="001173A2" w:rsidRDefault="001173A2" w:rsidP="00670382">
            <w:pPr>
              <w:spacing w:before="60" w:after="60"/>
            </w:pPr>
            <w:r>
              <w:t>Identifikace hlavního dodavatele v případě, že účastník plnil významnou dodávku jakožto poddodavatel</w:t>
            </w:r>
          </w:p>
        </w:tc>
        <w:tc>
          <w:tcPr>
            <w:tcW w:w="5499" w:type="dxa"/>
          </w:tcPr>
          <w:p w14:paraId="45715E54" w14:textId="77777777" w:rsidR="001173A2" w:rsidRDefault="001173A2" w:rsidP="00670382">
            <w:pPr>
              <w:spacing w:before="60" w:after="60"/>
            </w:pPr>
          </w:p>
        </w:tc>
      </w:tr>
      <w:tr w:rsidR="00321172" w14:paraId="69944903" w14:textId="77777777" w:rsidTr="00DB30CA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774087EF" w14:textId="1DBDC70A" w:rsidR="00321172" w:rsidRPr="00C83661" w:rsidRDefault="001173A2" w:rsidP="00DB30CA">
            <w:pPr>
              <w:spacing w:before="60" w:after="60"/>
              <w:jc w:val="center"/>
            </w:pPr>
            <w:r>
              <w:t>3</w:t>
            </w:r>
            <w:r w:rsidR="00321172" w:rsidRPr="00C83661">
              <w:t>.</w:t>
            </w:r>
          </w:p>
        </w:tc>
        <w:tc>
          <w:tcPr>
            <w:tcW w:w="3119" w:type="dxa"/>
          </w:tcPr>
          <w:p w14:paraId="01ABC900" w14:textId="77777777" w:rsidR="00321172" w:rsidRDefault="00321172" w:rsidP="00DB30CA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364AAB24" w14:textId="04611B22" w:rsidR="00CC1DAC" w:rsidRPr="001173A2" w:rsidRDefault="007D19EB" w:rsidP="00DB30CA">
            <w:pPr>
              <w:spacing w:before="60" w:after="60"/>
              <w:rPr>
                <w:i/>
                <w:iCs/>
              </w:rPr>
            </w:pPr>
            <w:r w:rsidRPr="007D19EB">
              <w:rPr>
                <w:i/>
                <w:iCs/>
              </w:rPr>
              <w:t>1 zakázk</w:t>
            </w:r>
            <w:r>
              <w:rPr>
                <w:i/>
                <w:iCs/>
              </w:rPr>
              <w:t>a</w:t>
            </w:r>
            <w:r w:rsidRPr="007D19EB">
              <w:rPr>
                <w:i/>
                <w:iCs/>
              </w:rPr>
              <w:t xml:space="preserve"> zahrnující službu / dodávku v oblasti 5G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konektivity poskytované v rámci neveřejné sítě v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min.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hodnotě 1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000</w:t>
            </w:r>
            <w:r>
              <w:rPr>
                <w:i/>
                <w:iCs/>
              </w:rPr>
              <w:t> </w:t>
            </w:r>
            <w:r w:rsidRPr="007D19EB">
              <w:rPr>
                <w:i/>
                <w:iCs/>
              </w:rPr>
              <w:t>000</w:t>
            </w:r>
            <w:r w:rsidR="00585851">
              <w:rPr>
                <w:i/>
                <w:iCs/>
              </w:rPr>
              <w:t>,-</w:t>
            </w:r>
            <w:r w:rsidRPr="007D19EB">
              <w:rPr>
                <w:i/>
                <w:iCs/>
              </w:rPr>
              <w:t xml:space="preserve"> Kč bez DPH</w:t>
            </w:r>
          </w:p>
        </w:tc>
      </w:tr>
      <w:tr w:rsidR="00321172" w14:paraId="7A5ADEB8" w14:textId="77777777" w:rsidTr="00DB30CA">
        <w:tc>
          <w:tcPr>
            <w:tcW w:w="454" w:type="dxa"/>
            <w:vMerge/>
            <w:shd w:val="clear" w:color="auto" w:fill="F2F2F2" w:themeFill="background1" w:themeFillShade="F2"/>
          </w:tcPr>
          <w:p w14:paraId="78C1ED20" w14:textId="77777777" w:rsidR="00321172" w:rsidRPr="00C83661" w:rsidRDefault="00321172" w:rsidP="00DB30CA">
            <w:pPr>
              <w:spacing w:before="60" w:after="60"/>
            </w:pPr>
          </w:p>
        </w:tc>
        <w:tc>
          <w:tcPr>
            <w:tcW w:w="3119" w:type="dxa"/>
          </w:tcPr>
          <w:p w14:paraId="42B2DA30" w14:textId="77777777" w:rsidR="00321172" w:rsidRDefault="00321172" w:rsidP="00DB30CA">
            <w:pPr>
              <w:spacing w:before="60" w:after="60"/>
            </w:pPr>
            <w:r w:rsidRPr="00564103">
              <w:rPr>
                <w:rFonts w:cstheme="minorHAnsi"/>
              </w:rPr>
              <w:t xml:space="preserve">Termín realizace </w:t>
            </w:r>
            <w:r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62693D20" w14:textId="77777777" w:rsidR="00321172" w:rsidRDefault="00321172" w:rsidP="00DB30CA">
            <w:pPr>
              <w:spacing w:before="60" w:after="60"/>
            </w:pPr>
          </w:p>
        </w:tc>
      </w:tr>
      <w:tr w:rsidR="00321172" w14:paraId="4C85B7D0" w14:textId="77777777" w:rsidTr="00DB30CA">
        <w:tc>
          <w:tcPr>
            <w:tcW w:w="454" w:type="dxa"/>
            <w:vMerge/>
            <w:shd w:val="clear" w:color="auto" w:fill="F2F2F2" w:themeFill="background1" w:themeFillShade="F2"/>
          </w:tcPr>
          <w:p w14:paraId="0B1F40D8" w14:textId="77777777" w:rsidR="00321172" w:rsidRPr="00C83661" w:rsidRDefault="00321172" w:rsidP="00DB30CA">
            <w:pPr>
              <w:spacing w:before="60" w:after="60"/>
            </w:pPr>
          </w:p>
        </w:tc>
        <w:tc>
          <w:tcPr>
            <w:tcW w:w="3119" w:type="dxa"/>
          </w:tcPr>
          <w:p w14:paraId="490745A8" w14:textId="77777777" w:rsidR="00321172" w:rsidRDefault="00321172" w:rsidP="00DB30CA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370817CC" w14:textId="77777777" w:rsidR="00321172" w:rsidRDefault="00321172" w:rsidP="00DB30CA">
            <w:pPr>
              <w:spacing w:before="60" w:after="60"/>
            </w:pPr>
          </w:p>
        </w:tc>
      </w:tr>
      <w:tr w:rsidR="00321172" w14:paraId="518D8F8C" w14:textId="77777777" w:rsidTr="00DB30CA">
        <w:tc>
          <w:tcPr>
            <w:tcW w:w="454" w:type="dxa"/>
            <w:vMerge/>
            <w:shd w:val="clear" w:color="auto" w:fill="F2F2F2" w:themeFill="background1" w:themeFillShade="F2"/>
          </w:tcPr>
          <w:p w14:paraId="40E98413" w14:textId="77777777" w:rsidR="00321172" w:rsidRPr="00C83661" w:rsidRDefault="00321172" w:rsidP="00DB30CA">
            <w:pPr>
              <w:spacing w:before="60" w:after="60"/>
            </w:pPr>
          </w:p>
        </w:tc>
        <w:tc>
          <w:tcPr>
            <w:tcW w:w="3119" w:type="dxa"/>
          </w:tcPr>
          <w:p w14:paraId="597C9AC0" w14:textId="77777777" w:rsidR="00321172" w:rsidRDefault="00321172" w:rsidP="00DB30CA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1C49AD64" w14:textId="77777777" w:rsidR="00321172" w:rsidRDefault="00321172" w:rsidP="00DB30CA">
            <w:pPr>
              <w:spacing w:before="60" w:after="60"/>
            </w:pPr>
          </w:p>
        </w:tc>
      </w:tr>
      <w:tr w:rsidR="00321172" w14:paraId="4C379816" w14:textId="77777777" w:rsidTr="00DB30CA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3EC8CCDE" w14:textId="77777777" w:rsidR="00321172" w:rsidRPr="00C83661" w:rsidRDefault="00321172" w:rsidP="00DB30CA">
            <w:pPr>
              <w:spacing w:before="60" w:after="60"/>
            </w:pPr>
          </w:p>
        </w:tc>
        <w:tc>
          <w:tcPr>
            <w:tcW w:w="3119" w:type="dxa"/>
          </w:tcPr>
          <w:p w14:paraId="386846C7" w14:textId="77777777" w:rsidR="00321172" w:rsidRDefault="00321172" w:rsidP="00DB30CA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137009E0" w14:textId="77777777" w:rsidR="00321172" w:rsidRDefault="00321172" w:rsidP="00DB30CA">
            <w:pPr>
              <w:spacing w:before="60" w:after="60"/>
            </w:pPr>
          </w:p>
        </w:tc>
      </w:tr>
      <w:tr w:rsidR="00321172" w14:paraId="35C267C9" w14:textId="77777777" w:rsidTr="007D19EB">
        <w:trPr>
          <w:trHeight w:val="75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0BD2694C" w14:textId="77777777" w:rsidR="00321172" w:rsidRPr="00C83661" w:rsidRDefault="00321172" w:rsidP="00DB30CA">
            <w:pPr>
              <w:spacing w:before="60" w:after="60"/>
            </w:pPr>
          </w:p>
        </w:tc>
        <w:tc>
          <w:tcPr>
            <w:tcW w:w="3119" w:type="dxa"/>
          </w:tcPr>
          <w:p w14:paraId="221E5244" w14:textId="465CA246" w:rsidR="00321172" w:rsidRDefault="001173A2" w:rsidP="00DB30CA">
            <w:pPr>
              <w:spacing w:before="60" w:after="60"/>
            </w:pPr>
            <w:r>
              <w:t>Identifikace hlavního dodavatele v případě, že účastník plnil významnou dodávku jakožto poddodavatel</w:t>
            </w:r>
          </w:p>
        </w:tc>
        <w:tc>
          <w:tcPr>
            <w:tcW w:w="5499" w:type="dxa"/>
          </w:tcPr>
          <w:p w14:paraId="0046C363" w14:textId="77777777" w:rsidR="00321172" w:rsidRDefault="00321172" w:rsidP="00DB30CA">
            <w:pPr>
              <w:spacing w:before="60" w:after="60"/>
            </w:pPr>
          </w:p>
        </w:tc>
      </w:tr>
      <w:tr w:rsidR="007D19EB" w14:paraId="13418D0F" w14:textId="77777777" w:rsidTr="00DB30CA">
        <w:trPr>
          <w:trHeight w:val="288"/>
        </w:trPr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42791658" w14:textId="40D15A15" w:rsidR="007D19EB" w:rsidRPr="00C83661" w:rsidRDefault="007D19EB" w:rsidP="007D19EB">
            <w:pPr>
              <w:spacing w:before="60" w:after="60"/>
            </w:pPr>
            <w:r>
              <w:t>4.</w:t>
            </w:r>
          </w:p>
        </w:tc>
        <w:tc>
          <w:tcPr>
            <w:tcW w:w="3119" w:type="dxa"/>
          </w:tcPr>
          <w:p w14:paraId="3A5B0290" w14:textId="0FCF77C6" w:rsidR="007D19EB" w:rsidRDefault="007D19EB" w:rsidP="007D19EB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507E2AEC" w14:textId="550E01DA" w:rsidR="007D19EB" w:rsidRPr="007D19EB" w:rsidRDefault="007D19EB" w:rsidP="007D19EB">
            <w:pPr>
              <w:spacing w:before="60" w:after="60"/>
              <w:rPr>
                <w:i/>
                <w:iCs/>
              </w:rPr>
            </w:pPr>
            <w:r w:rsidRPr="007D19EB">
              <w:rPr>
                <w:i/>
                <w:iCs/>
              </w:rPr>
              <w:t>1 zakázka zahrnující službu / dodávku zprovoznění neveřejné mobilní datové sítě zahrnující připojení min. 15 přenosových bodů k infrastruktuře objednatele za účelem přenosu dat pro jejich další vyhodnocování</w:t>
            </w:r>
          </w:p>
        </w:tc>
      </w:tr>
      <w:tr w:rsidR="007D19EB" w14:paraId="2FED70A6" w14:textId="77777777" w:rsidTr="00DB30CA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54CD2C73" w14:textId="77777777" w:rsidR="007D19EB" w:rsidRPr="00C83661" w:rsidRDefault="007D19EB" w:rsidP="007D19EB">
            <w:pPr>
              <w:spacing w:before="60" w:after="60"/>
            </w:pPr>
          </w:p>
        </w:tc>
        <w:tc>
          <w:tcPr>
            <w:tcW w:w="3119" w:type="dxa"/>
          </w:tcPr>
          <w:p w14:paraId="5E2F13DD" w14:textId="2532ACC4" w:rsidR="007D19EB" w:rsidRDefault="007D19EB" w:rsidP="007D19EB">
            <w:pPr>
              <w:spacing w:before="60" w:after="60"/>
            </w:pPr>
            <w:r w:rsidRPr="00564103">
              <w:rPr>
                <w:rFonts w:cstheme="minorHAnsi"/>
              </w:rPr>
              <w:t xml:space="preserve">Termín realizace </w:t>
            </w:r>
            <w:r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4F19E831" w14:textId="77777777" w:rsidR="007D19EB" w:rsidRDefault="007D19EB" w:rsidP="007D19EB">
            <w:pPr>
              <w:spacing w:before="60" w:after="60"/>
            </w:pPr>
          </w:p>
        </w:tc>
      </w:tr>
      <w:tr w:rsidR="007D19EB" w14:paraId="1840A550" w14:textId="77777777" w:rsidTr="00DB30CA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430769C5" w14:textId="77777777" w:rsidR="007D19EB" w:rsidRPr="00C83661" w:rsidRDefault="007D19EB" w:rsidP="007D19EB">
            <w:pPr>
              <w:spacing w:before="60" w:after="60"/>
            </w:pPr>
          </w:p>
        </w:tc>
        <w:tc>
          <w:tcPr>
            <w:tcW w:w="3119" w:type="dxa"/>
          </w:tcPr>
          <w:p w14:paraId="0E717FC3" w14:textId="241A99C5" w:rsidR="007D19EB" w:rsidRDefault="007D19EB" w:rsidP="007D19EB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333F2379" w14:textId="77777777" w:rsidR="007D19EB" w:rsidRDefault="007D19EB" w:rsidP="007D19EB">
            <w:pPr>
              <w:spacing w:before="60" w:after="60"/>
            </w:pPr>
          </w:p>
        </w:tc>
      </w:tr>
      <w:tr w:rsidR="007D19EB" w14:paraId="2B7F03E8" w14:textId="77777777" w:rsidTr="00DB30CA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0312A510" w14:textId="77777777" w:rsidR="007D19EB" w:rsidRPr="00C83661" w:rsidRDefault="007D19EB" w:rsidP="007D19EB">
            <w:pPr>
              <w:spacing w:before="60" w:after="60"/>
            </w:pPr>
          </w:p>
        </w:tc>
        <w:tc>
          <w:tcPr>
            <w:tcW w:w="3119" w:type="dxa"/>
          </w:tcPr>
          <w:p w14:paraId="7D5316B9" w14:textId="2B89E7BE" w:rsidR="007D19EB" w:rsidRDefault="007D19EB" w:rsidP="007D19EB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779BB516" w14:textId="77777777" w:rsidR="007D19EB" w:rsidRDefault="007D19EB" w:rsidP="007D19EB">
            <w:pPr>
              <w:spacing w:before="60" w:after="60"/>
            </w:pPr>
          </w:p>
        </w:tc>
      </w:tr>
      <w:tr w:rsidR="007D19EB" w14:paraId="7E0130F6" w14:textId="77777777" w:rsidTr="00DB30CA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42C598F3" w14:textId="77777777" w:rsidR="007D19EB" w:rsidRPr="00C83661" w:rsidRDefault="007D19EB" w:rsidP="007D19EB">
            <w:pPr>
              <w:spacing w:before="60" w:after="60"/>
            </w:pPr>
          </w:p>
        </w:tc>
        <w:tc>
          <w:tcPr>
            <w:tcW w:w="3119" w:type="dxa"/>
          </w:tcPr>
          <w:p w14:paraId="31896890" w14:textId="648C414F" w:rsidR="007D19EB" w:rsidRDefault="007D19EB" w:rsidP="007D19EB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7F7D1E52" w14:textId="77777777" w:rsidR="007D19EB" w:rsidRDefault="007D19EB" w:rsidP="007D19EB">
            <w:pPr>
              <w:spacing w:before="60" w:after="60"/>
            </w:pPr>
          </w:p>
        </w:tc>
      </w:tr>
      <w:tr w:rsidR="007D19EB" w14:paraId="0CCD08C2" w14:textId="77777777" w:rsidTr="00DB30CA">
        <w:trPr>
          <w:trHeight w:val="288"/>
        </w:trPr>
        <w:tc>
          <w:tcPr>
            <w:tcW w:w="454" w:type="dxa"/>
            <w:vMerge/>
            <w:shd w:val="clear" w:color="auto" w:fill="F2F2F2" w:themeFill="background1" w:themeFillShade="F2"/>
          </w:tcPr>
          <w:p w14:paraId="0EC05344" w14:textId="77777777" w:rsidR="007D19EB" w:rsidRPr="00C83661" w:rsidRDefault="007D19EB" w:rsidP="007D19EB">
            <w:pPr>
              <w:spacing w:before="60" w:after="60"/>
            </w:pPr>
          </w:p>
        </w:tc>
        <w:tc>
          <w:tcPr>
            <w:tcW w:w="3119" w:type="dxa"/>
          </w:tcPr>
          <w:p w14:paraId="034721F6" w14:textId="73B25301" w:rsidR="007D19EB" w:rsidRDefault="007D19EB" w:rsidP="007D19EB">
            <w:pPr>
              <w:spacing w:before="60" w:after="60"/>
            </w:pPr>
            <w:r>
              <w:t>Identifikace hlavního dodavatele v případě, že účastník plnil významnou dodávku jakožto poddodavatel</w:t>
            </w:r>
          </w:p>
        </w:tc>
        <w:tc>
          <w:tcPr>
            <w:tcW w:w="5499" w:type="dxa"/>
          </w:tcPr>
          <w:p w14:paraId="5AEE8E11" w14:textId="77777777" w:rsidR="007D19EB" w:rsidRDefault="007D19EB" w:rsidP="007D19EB">
            <w:pPr>
              <w:spacing w:before="60" w:after="60"/>
            </w:pPr>
          </w:p>
        </w:tc>
      </w:tr>
      <w:tr w:rsidR="007D19EB" w14:paraId="79E00041" w14:textId="77777777" w:rsidTr="00DB30CA">
        <w:trPr>
          <w:trHeight w:val="1790"/>
        </w:trPr>
        <w:tc>
          <w:tcPr>
            <w:tcW w:w="9072" w:type="dxa"/>
            <w:gridSpan w:val="3"/>
          </w:tcPr>
          <w:p w14:paraId="306AECD7" w14:textId="278B639D" w:rsidR="007D19EB" w:rsidRDefault="007D19EB" w:rsidP="007D19EB">
            <w:r>
              <w:t>Pro účely zadávacího řízení na shora uvedenou veřejnou zakázku prohlašuji, že údaje uvedené v Seznamu významných dodávek a/nebo služeb dodavatele jsou pravdivé.</w:t>
            </w:r>
          </w:p>
          <w:p w14:paraId="110CC21C" w14:textId="77777777" w:rsidR="007D19EB" w:rsidRDefault="007D19EB" w:rsidP="007D19EB"/>
          <w:p w14:paraId="317F6305" w14:textId="77777777" w:rsidR="007D19EB" w:rsidRDefault="007D19EB" w:rsidP="007D19EB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068F27" w14:textId="29794AEA" w:rsidR="007D19EB" w:rsidRDefault="007D19EB" w:rsidP="007D19EB"/>
          <w:p w14:paraId="2D3BB46C" w14:textId="66855CA9" w:rsidR="007D19EB" w:rsidRDefault="007D19EB" w:rsidP="007D19EB"/>
          <w:p w14:paraId="2540BFE6" w14:textId="77777777" w:rsidR="007D19EB" w:rsidRDefault="007D19EB" w:rsidP="007D19EB"/>
          <w:p w14:paraId="39AED14A" w14:textId="77777777" w:rsidR="007D19EB" w:rsidRPr="00636DCE" w:rsidRDefault="007D19EB" w:rsidP="007D19EB">
            <w:r w:rsidRPr="00636DCE">
              <w:t>.................................................................................................</w:t>
            </w:r>
          </w:p>
          <w:p w14:paraId="029FE31F" w14:textId="77777777" w:rsidR="007D19EB" w:rsidRPr="00253AEA" w:rsidRDefault="007D19EB" w:rsidP="007D19EB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4AD8CA91" w14:textId="77777777" w:rsidR="007D19EB" w:rsidRDefault="007D19EB" w:rsidP="007D19EB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4EE66191" w14:textId="1CF650A5" w:rsidR="00A215E2" w:rsidRDefault="00A215E2" w:rsidP="00CC60AA"/>
    <w:sectPr w:rsidR="00A215E2" w:rsidSect="0051366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0" w:bottom="1276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92EC" w14:textId="77777777" w:rsidR="00EB4C67" w:rsidRDefault="00EB4C67" w:rsidP="00D745B0">
      <w:r>
        <w:separator/>
      </w:r>
    </w:p>
    <w:p w14:paraId="74AA3A61" w14:textId="77777777" w:rsidR="00EB4C67" w:rsidRDefault="00EB4C67" w:rsidP="00D745B0"/>
  </w:endnote>
  <w:endnote w:type="continuationSeparator" w:id="0">
    <w:p w14:paraId="1330DAF1" w14:textId="77777777" w:rsidR="00EB4C67" w:rsidRDefault="00EB4C67" w:rsidP="00D745B0">
      <w:r>
        <w:continuationSeparator/>
      </w:r>
    </w:p>
    <w:p w14:paraId="544C07BF" w14:textId="77777777" w:rsidR="00EB4C67" w:rsidRDefault="00EB4C67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D0EA" w14:textId="77777777" w:rsidR="00513666" w:rsidRPr="00513666" w:rsidRDefault="00513666" w:rsidP="00513666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7E76AA46" w14:textId="4A1996D9" w:rsidR="00513666" w:rsidRPr="00513666" w:rsidRDefault="002509F4" w:rsidP="00513666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03ECD3F" wp14:editId="373A13E2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1038592600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EE797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3.3pt;margin-top:1.4pt;width:0;height:4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513666" w:rsidRPr="00513666">
      <w:rPr>
        <w:sz w:val="16"/>
        <w:szCs w:val="16"/>
        <w:lang w:eastAsia="en-US"/>
      </w:rPr>
      <w:t>Statutární město Ústí nad Labem, Velká Hradební 2336/8, 401 00 Ústí nad Labem</w:t>
    </w:r>
  </w:p>
  <w:p w14:paraId="296F36A4" w14:textId="77777777" w:rsidR="00513666" w:rsidRPr="00513666" w:rsidRDefault="00513666" w:rsidP="00513666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2A900B1E" w14:textId="77777777" w:rsidR="00513666" w:rsidRPr="00513666" w:rsidRDefault="00513666" w:rsidP="00513666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513666">
      <w:rPr>
        <w:sz w:val="16"/>
        <w:szCs w:val="16"/>
        <w:lang w:eastAsia="en-US"/>
      </w:rPr>
      <w:t>tel.: +420 475 271 111</w:t>
    </w:r>
    <w:r w:rsidRPr="00513666">
      <w:rPr>
        <w:sz w:val="16"/>
        <w:szCs w:val="16"/>
        <w:lang w:eastAsia="en-US"/>
      </w:rPr>
      <w:tab/>
      <w:t xml:space="preserve">url: </w:t>
    </w:r>
    <w:hyperlink r:id="rId1" w:history="1">
      <w:r w:rsidRPr="00513666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513666">
      <w:rPr>
        <w:sz w:val="16"/>
        <w:szCs w:val="16"/>
        <w:lang w:eastAsia="en-US"/>
      </w:rPr>
      <w:tab/>
      <w:t>IČ: 00081531</w:t>
    </w:r>
    <w:r w:rsidRPr="00513666">
      <w:rPr>
        <w:sz w:val="16"/>
        <w:szCs w:val="16"/>
        <w:lang w:eastAsia="en-US"/>
      </w:rPr>
      <w:tab/>
    </w:r>
  </w:p>
  <w:p w14:paraId="73075A0F" w14:textId="77777777" w:rsidR="00513666" w:rsidRPr="00513666" w:rsidRDefault="00513666" w:rsidP="00513666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513666">
      <w:rPr>
        <w:sz w:val="16"/>
        <w:szCs w:val="16"/>
        <w:lang w:eastAsia="en-US"/>
      </w:rPr>
      <w:t xml:space="preserve">e-mail: </w:t>
    </w:r>
    <w:hyperlink r:id="rId2" w:history="1">
      <w:r w:rsidRPr="00513666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513666">
      <w:rPr>
        <w:sz w:val="16"/>
        <w:szCs w:val="16"/>
        <w:lang w:eastAsia="en-US"/>
      </w:rPr>
      <w:tab/>
      <w:t xml:space="preserve">ID DS: </w:t>
    </w:r>
    <w:r w:rsidRPr="00513666">
      <w:rPr>
        <w:color w:val="333333"/>
        <w:sz w:val="16"/>
        <w:szCs w:val="16"/>
        <w:shd w:val="clear" w:color="auto" w:fill="FFFFFF"/>
        <w:lang w:eastAsia="en-US"/>
      </w:rPr>
      <w:t>vt8bhx2</w:t>
    </w:r>
    <w:r w:rsidRPr="00513666">
      <w:rPr>
        <w:color w:val="333333"/>
        <w:sz w:val="16"/>
        <w:szCs w:val="16"/>
        <w:shd w:val="clear" w:color="auto" w:fill="FFFFFF"/>
        <w:lang w:eastAsia="en-US"/>
      </w:rPr>
      <w:tab/>
    </w:r>
    <w:r w:rsidRPr="00513666">
      <w:rPr>
        <w:sz w:val="16"/>
        <w:szCs w:val="16"/>
        <w:lang w:eastAsia="en-US"/>
      </w:rPr>
      <w:t>DIČ: CZ00081531</w:t>
    </w:r>
  </w:p>
  <w:p w14:paraId="0947A5EF" w14:textId="4430856E" w:rsidR="0067680D" w:rsidRPr="00513666" w:rsidRDefault="00513666" w:rsidP="00513666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513666">
      <w:rPr>
        <w:b/>
        <w:sz w:val="18"/>
        <w:szCs w:val="18"/>
        <w:lang w:eastAsia="en-US"/>
      </w:rPr>
      <w:fldChar w:fldCharType="begin"/>
    </w:r>
    <w:r w:rsidRPr="00513666">
      <w:rPr>
        <w:b/>
        <w:sz w:val="18"/>
        <w:szCs w:val="18"/>
        <w:lang w:eastAsia="en-US"/>
      </w:rPr>
      <w:instrText>PAGE  \* Arabic  \* MERGEFORMAT</w:instrText>
    </w:r>
    <w:r w:rsidRPr="00513666">
      <w:rPr>
        <w:b/>
        <w:sz w:val="18"/>
        <w:szCs w:val="18"/>
        <w:lang w:eastAsia="en-US"/>
      </w:rPr>
      <w:fldChar w:fldCharType="separate"/>
    </w:r>
    <w:r w:rsidRPr="00513666">
      <w:rPr>
        <w:b/>
        <w:sz w:val="18"/>
        <w:szCs w:val="18"/>
        <w:lang w:eastAsia="en-US"/>
      </w:rPr>
      <w:t>1</w:t>
    </w:r>
    <w:r w:rsidRPr="00513666">
      <w:rPr>
        <w:b/>
        <w:sz w:val="18"/>
        <w:szCs w:val="18"/>
        <w:lang w:eastAsia="en-US"/>
      </w:rPr>
      <w:fldChar w:fldCharType="end"/>
    </w:r>
    <w:r w:rsidRPr="00513666">
      <w:rPr>
        <w:sz w:val="18"/>
        <w:szCs w:val="18"/>
        <w:lang w:eastAsia="en-US"/>
      </w:rPr>
      <w:t xml:space="preserve"> z </w:t>
    </w:r>
    <w:r w:rsidRPr="00513666">
      <w:rPr>
        <w:b/>
        <w:sz w:val="18"/>
        <w:szCs w:val="18"/>
        <w:lang w:eastAsia="en-US"/>
      </w:rPr>
      <w:fldChar w:fldCharType="begin"/>
    </w:r>
    <w:r w:rsidRPr="00513666">
      <w:rPr>
        <w:b/>
        <w:sz w:val="18"/>
        <w:szCs w:val="18"/>
        <w:lang w:eastAsia="en-US"/>
      </w:rPr>
      <w:instrText>NUMPAGES  \* Arabic  \* MERGEFORMAT</w:instrText>
    </w:r>
    <w:r w:rsidRPr="00513666">
      <w:rPr>
        <w:b/>
        <w:sz w:val="18"/>
        <w:szCs w:val="18"/>
        <w:lang w:eastAsia="en-US"/>
      </w:rPr>
      <w:fldChar w:fldCharType="separate"/>
    </w:r>
    <w:r w:rsidRPr="00513666">
      <w:rPr>
        <w:b/>
        <w:sz w:val="18"/>
        <w:szCs w:val="18"/>
        <w:lang w:eastAsia="en-US"/>
      </w:rPr>
      <w:t>36</w:t>
    </w:r>
    <w:r w:rsidRPr="00513666">
      <w:rPr>
        <w:b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97EE" w14:textId="77777777" w:rsidR="00513666" w:rsidRPr="00513666" w:rsidRDefault="00513666" w:rsidP="00513666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4BD75329" w14:textId="2CCA7E77" w:rsidR="00513666" w:rsidRPr="00513666" w:rsidRDefault="002509F4" w:rsidP="00513666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3723391" wp14:editId="2E707F25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1243811334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81FE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.3pt;margin-top:1.4pt;width:0;height:4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513666" w:rsidRPr="00513666">
      <w:rPr>
        <w:sz w:val="16"/>
        <w:szCs w:val="16"/>
        <w:lang w:eastAsia="en-US"/>
      </w:rPr>
      <w:t>Statutární město Ústí nad Labem, Velká Hradební 2336/8, 401 00 Ústí nad Labem</w:t>
    </w:r>
  </w:p>
  <w:p w14:paraId="1E9E3399" w14:textId="77777777" w:rsidR="00513666" w:rsidRPr="00513666" w:rsidRDefault="00513666" w:rsidP="00513666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362E370B" w14:textId="77777777" w:rsidR="00513666" w:rsidRPr="00513666" w:rsidRDefault="00513666" w:rsidP="00513666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513666">
      <w:rPr>
        <w:sz w:val="16"/>
        <w:szCs w:val="16"/>
        <w:lang w:eastAsia="en-US"/>
      </w:rPr>
      <w:t>tel.: +420 475 271 111</w:t>
    </w:r>
    <w:r w:rsidRPr="00513666">
      <w:rPr>
        <w:sz w:val="16"/>
        <w:szCs w:val="16"/>
        <w:lang w:eastAsia="en-US"/>
      </w:rPr>
      <w:tab/>
      <w:t xml:space="preserve">url: </w:t>
    </w:r>
    <w:hyperlink r:id="rId1" w:history="1">
      <w:r w:rsidRPr="00513666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513666">
      <w:rPr>
        <w:sz w:val="16"/>
        <w:szCs w:val="16"/>
        <w:lang w:eastAsia="en-US"/>
      </w:rPr>
      <w:tab/>
      <w:t>IČ: 00081531</w:t>
    </w:r>
    <w:r w:rsidRPr="00513666">
      <w:rPr>
        <w:sz w:val="16"/>
        <w:szCs w:val="16"/>
        <w:lang w:eastAsia="en-US"/>
      </w:rPr>
      <w:tab/>
    </w:r>
  </w:p>
  <w:p w14:paraId="26027F42" w14:textId="77777777" w:rsidR="00513666" w:rsidRPr="00513666" w:rsidRDefault="00513666" w:rsidP="00513666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513666">
      <w:rPr>
        <w:sz w:val="16"/>
        <w:szCs w:val="16"/>
        <w:lang w:eastAsia="en-US"/>
      </w:rPr>
      <w:t xml:space="preserve">e-mail: </w:t>
    </w:r>
    <w:hyperlink r:id="rId2" w:history="1">
      <w:r w:rsidRPr="00513666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513666">
      <w:rPr>
        <w:sz w:val="16"/>
        <w:szCs w:val="16"/>
        <w:lang w:eastAsia="en-US"/>
      </w:rPr>
      <w:tab/>
      <w:t xml:space="preserve">ID DS: </w:t>
    </w:r>
    <w:r w:rsidRPr="00513666">
      <w:rPr>
        <w:color w:val="333333"/>
        <w:sz w:val="16"/>
        <w:szCs w:val="16"/>
        <w:shd w:val="clear" w:color="auto" w:fill="FFFFFF"/>
        <w:lang w:eastAsia="en-US"/>
      </w:rPr>
      <w:t>vt8bhx2</w:t>
    </w:r>
    <w:r w:rsidRPr="00513666">
      <w:rPr>
        <w:color w:val="333333"/>
        <w:sz w:val="16"/>
        <w:szCs w:val="16"/>
        <w:shd w:val="clear" w:color="auto" w:fill="FFFFFF"/>
        <w:lang w:eastAsia="en-US"/>
      </w:rPr>
      <w:tab/>
    </w:r>
    <w:r w:rsidRPr="00513666">
      <w:rPr>
        <w:sz w:val="16"/>
        <w:szCs w:val="16"/>
        <w:lang w:eastAsia="en-US"/>
      </w:rPr>
      <w:t>DIČ: CZ00081531</w:t>
    </w:r>
  </w:p>
  <w:p w14:paraId="52E133A9" w14:textId="6224B06D" w:rsidR="00513666" w:rsidRPr="00513666" w:rsidRDefault="00513666" w:rsidP="00513666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513666">
      <w:rPr>
        <w:b/>
        <w:sz w:val="18"/>
        <w:szCs w:val="18"/>
        <w:lang w:eastAsia="en-US"/>
      </w:rPr>
      <w:fldChar w:fldCharType="begin"/>
    </w:r>
    <w:r w:rsidRPr="00513666">
      <w:rPr>
        <w:b/>
        <w:sz w:val="18"/>
        <w:szCs w:val="18"/>
        <w:lang w:eastAsia="en-US"/>
      </w:rPr>
      <w:instrText>PAGE  \* Arabic  \* MERGEFORMAT</w:instrText>
    </w:r>
    <w:r w:rsidRPr="00513666">
      <w:rPr>
        <w:b/>
        <w:sz w:val="18"/>
        <w:szCs w:val="18"/>
        <w:lang w:eastAsia="en-US"/>
      </w:rPr>
      <w:fldChar w:fldCharType="separate"/>
    </w:r>
    <w:r w:rsidRPr="00513666">
      <w:rPr>
        <w:b/>
        <w:sz w:val="18"/>
        <w:szCs w:val="18"/>
        <w:lang w:eastAsia="en-US"/>
      </w:rPr>
      <w:t>1</w:t>
    </w:r>
    <w:r w:rsidRPr="00513666">
      <w:rPr>
        <w:b/>
        <w:sz w:val="18"/>
        <w:szCs w:val="18"/>
        <w:lang w:eastAsia="en-US"/>
      </w:rPr>
      <w:fldChar w:fldCharType="end"/>
    </w:r>
    <w:r w:rsidRPr="00513666">
      <w:rPr>
        <w:sz w:val="18"/>
        <w:szCs w:val="18"/>
        <w:lang w:eastAsia="en-US"/>
      </w:rPr>
      <w:t xml:space="preserve"> z </w:t>
    </w:r>
    <w:r w:rsidRPr="00513666">
      <w:rPr>
        <w:b/>
        <w:sz w:val="18"/>
        <w:szCs w:val="18"/>
        <w:lang w:eastAsia="en-US"/>
      </w:rPr>
      <w:fldChar w:fldCharType="begin"/>
    </w:r>
    <w:r w:rsidRPr="00513666">
      <w:rPr>
        <w:b/>
        <w:sz w:val="18"/>
        <w:szCs w:val="18"/>
        <w:lang w:eastAsia="en-US"/>
      </w:rPr>
      <w:instrText>NUMPAGES  \* Arabic  \* MERGEFORMAT</w:instrText>
    </w:r>
    <w:r w:rsidRPr="00513666">
      <w:rPr>
        <w:b/>
        <w:sz w:val="18"/>
        <w:szCs w:val="18"/>
        <w:lang w:eastAsia="en-US"/>
      </w:rPr>
      <w:fldChar w:fldCharType="separate"/>
    </w:r>
    <w:r w:rsidRPr="00513666">
      <w:rPr>
        <w:b/>
        <w:sz w:val="18"/>
        <w:szCs w:val="18"/>
        <w:lang w:eastAsia="en-US"/>
      </w:rPr>
      <w:t>36</w:t>
    </w:r>
    <w:r w:rsidRPr="00513666">
      <w:rPr>
        <w:b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DB66" w14:textId="77777777" w:rsidR="00EB4C67" w:rsidRDefault="00EB4C67" w:rsidP="00D745B0">
      <w:r>
        <w:separator/>
      </w:r>
    </w:p>
    <w:p w14:paraId="6E13C6F2" w14:textId="77777777" w:rsidR="00EB4C67" w:rsidRDefault="00EB4C67" w:rsidP="00D745B0"/>
  </w:footnote>
  <w:footnote w:type="continuationSeparator" w:id="0">
    <w:p w14:paraId="0BC68608" w14:textId="77777777" w:rsidR="00EB4C67" w:rsidRDefault="00EB4C67" w:rsidP="00D745B0">
      <w:r>
        <w:continuationSeparator/>
      </w:r>
    </w:p>
    <w:p w14:paraId="5A1085EB" w14:textId="77777777" w:rsidR="00EB4C67" w:rsidRDefault="00EB4C67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C7A7" w14:textId="77777777" w:rsidR="00513666" w:rsidRDefault="00513666">
    <w:pPr>
      <w:pStyle w:val="Zhlav"/>
    </w:pPr>
  </w:p>
  <w:p w14:paraId="34333097" w14:textId="1FF8937C" w:rsidR="00513666" w:rsidRDefault="00513666">
    <w:pPr>
      <w:pStyle w:val="Zhlav"/>
    </w:pPr>
    <w:r>
      <w:rPr>
        <w:noProof/>
      </w:rPr>
      <w:drawing>
        <wp:inline distT="0" distB="0" distL="0" distR="0" wp14:anchorId="5267A579" wp14:editId="3D9BE04C">
          <wp:extent cx="5580380" cy="617990"/>
          <wp:effectExtent l="0" t="0" r="0" b="0"/>
          <wp:docPr id="7523076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61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9597135">
    <w:abstractNumId w:val="8"/>
  </w:num>
  <w:num w:numId="2" w16cid:durableId="13926234">
    <w:abstractNumId w:val="5"/>
  </w:num>
  <w:num w:numId="3" w16cid:durableId="625507985">
    <w:abstractNumId w:val="4"/>
  </w:num>
  <w:num w:numId="4" w16cid:durableId="698630491">
    <w:abstractNumId w:val="3"/>
  </w:num>
  <w:num w:numId="5" w16cid:durableId="845750664">
    <w:abstractNumId w:val="1"/>
  </w:num>
  <w:num w:numId="6" w16cid:durableId="93211739">
    <w:abstractNumId w:val="9"/>
  </w:num>
  <w:num w:numId="7" w16cid:durableId="1488664695">
    <w:abstractNumId w:val="0"/>
  </w:num>
  <w:num w:numId="8" w16cid:durableId="1719086388">
    <w:abstractNumId w:val="6"/>
  </w:num>
  <w:num w:numId="9" w16cid:durableId="581448539">
    <w:abstractNumId w:val="7"/>
  </w:num>
  <w:num w:numId="10" w16cid:durableId="171306789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745FC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176C"/>
    <w:rsid w:val="001234E5"/>
    <w:rsid w:val="00124941"/>
    <w:rsid w:val="001255A2"/>
    <w:rsid w:val="001259B6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0FB"/>
    <w:rsid w:val="001928E6"/>
    <w:rsid w:val="00193623"/>
    <w:rsid w:val="001950C7"/>
    <w:rsid w:val="001B2624"/>
    <w:rsid w:val="001B3173"/>
    <w:rsid w:val="001B3DF2"/>
    <w:rsid w:val="001B502C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9F4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4EA5"/>
    <w:rsid w:val="002E7093"/>
    <w:rsid w:val="002E7156"/>
    <w:rsid w:val="002F3421"/>
    <w:rsid w:val="002F38D4"/>
    <w:rsid w:val="002F6C2A"/>
    <w:rsid w:val="002F6C98"/>
    <w:rsid w:val="002F6DC5"/>
    <w:rsid w:val="002F75EB"/>
    <w:rsid w:val="002F7DFA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8E8"/>
    <w:rsid w:val="003469FC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3666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5851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45BD"/>
    <w:rsid w:val="00675EC2"/>
    <w:rsid w:val="0067680D"/>
    <w:rsid w:val="0068361B"/>
    <w:rsid w:val="00683DCC"/>
    <w:rsid w:val="006900C4"/>
    <w:rsid w:val="00691543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60CD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5E23"/>
    <w:rsid w:val="0079113E"/>
    <w:rsid w:val="0079494C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6F79"/>
    <w:rsid w:val="007D062F"/>
    <w:rsid w:val="007D19EB"/>
    <w:rsid w:val="007D270A"/>
    <w:rsid w:val="007D5203"/>
    <w:rsid w:val="007E3499"/>
    <w:rsid w:val="007E6DC0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A4F6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397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846B4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6EFD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1CC5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595"/>
    <w:rsid w:val="00C00157"/>
    <w:rsid w:val="00C00432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56C8"/>
    <w:rsid w:val="00C86E67"/>
    <w:rsid w:val="00C907A8"/>
    <w:rsid w:val="00C90AB0"/>
    <w:rsid w:val="00C946BF"/>
    <w:rsid w:val="00CA0219"/>
    <w:rsid w:val="00CA67D2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4582"/>
    <w:rsid w:val="00CD48CC"/>
    <w:rsid w:val="00CD5342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4C67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D7388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Antošová Kateřina, Mgr.</cp:lastModifiedBy>
  <cp:revision>3</cp:revision>
  <cp:lastPrinted>2012-10-05T07:05:00Z</cp:lastPrinted>
  <dcterms:created xsi:type="dcterms:W3CDTF">2025-03-19T15:10:00Z</dcterms:created>
  <dcterms:modified xsi:type="dcterms:W3CDTF">2025-11-19T14:23:00Z</dcterms:modified>
</cp:coreProperties>
</file>