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ABB07" w14:textId="77777777" w:rsidR="00E73F2E" w:rsidRPr="00E73F2E" w:rsidRDefault="00E73F2E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E73F2E">
        <w:rPr>
          <w:rFonts w:ascii="Arial" w:eastAsia="Times New Roman" w:hAnsi="Arial" w:cs="Arial"/>
          <w:b/>
          <w:bCs/>
          <w:lang w:eastAsia="cs-CZ"/>
        </w:rPr>
        <w:t xml:space="preserve">Smlouva o </w:t>
      </w:r>
      <w:r w:rsidR="00253C6F">
        <w:rPr>
          <w:rFonts w:ascii="Arial" w:eastAsia="Times New Roman" w:hAnsi="Arial" w:cs="Arial"/>
          <w:b/>
          <w:bCs/>
          <w:lang w:eastAsia="cs-CZ"/>
        </w:rPr>
        <w:t>D</w:t>
      </w:r>
      <w:r w:rsidRPr="00E73F2E">
        <w:rPr>
          <w:rFonts w:ascii="Arial" w:eastAsia="Times New Roman" w:hAnsi="Arial" w:cs="Arial"/>
          <w:b/>
          <w:bCs/>
          <w:lang w:eastAsia="cs-CZ"/>
        </w:rPr>
        <w:t>ílo</w:t>
      </w:r>
    </w:p>
    <w:p w14:paraId="2315BE9B" w14:textId="77777777" w:rsidR="00E73F2E" w:rsidRPr="00E73F2E" w:rsidRDefault="00E73F2E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uzavřená dle zákona č. 89/2012 Sb., občanský zákoník, ve znění pozdějších předpisů, (dále jen „Občanský zákoník“) </w:t>
      </w:r>
    </w:p>
    <w:p w14:paraId="143E0997" w14:textId="77777777" w:rsidR="00E73F2E" w:rsidRPr="00E73F2E" w:rsidRDefault="00E73F2E" w:rsidP="00E73F2E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2B02B20F" w14:textId="77777777" w:rsidR="00E73F2E" w:rsidRPr="00E73F2E" w:rsidRDefault="00E73F2E" w:rsidP="00E73F2E">
      <w:pPr>
        <w:spacing w:before="60" w:after="60" w:line="240" w:lineRule="auto"/>
        <w:jc w:val="center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>SMLUVNÍ STRANY</w:t>
      </w:r>
    </w:p>
    <w:p w14:paraId="2175B8E0" w14:textId="77777777" w:rsidR="00E73F2E" w:rsidRPr="00E73F2E" w:rsidRDefault="00E73F2E" w:rsidP="00E73F2E">
      <w:pPr>
        <w:spacing w:before="60" w:after="6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3C423188" w14:textId="77777777" w:rsidR="00E73F2E" w:rsidRPr="00E73F2E" w:rsidRDefault="00E73F2E" w:rsidP="00E73F2E">
      <w:pPr>
        <w:spacing w:before="60" w:after="60" w:line="240" w:lineRule="auto"/>
        <w:ind w:left="567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>1. Statutární město Ústí nad Labem</w:t>
      </w:r>
      <w:r w:rsidRPr="00E73F2E">
        <w:rPr>
          <w:rFonts w:ascii="Arial" w:eastAsia="Times New Roman" w:hAnsi="Arial" w:cs="Arial"/>
          <w:lang w:eastAsia="cs-CZ"/>
        </w:rPr>
        <w:t xml:space="preserve"> </w:t>
      </w:r>
    </w:p>
    <w:p w14:paraId="5273052C" w14:textId="77777777" w:rsidR="00E73F2E" w:rsidRPr="00E73F2E" w:rsidRDefault="00E73F2E" w:rsidP="00E73F2E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se sídlem: 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Velká Hradební 2336/8, 401 00 Ústí nad Labem</w:t>
      </w:r>
    </w:p>
    <w:p w14:paraId="029C1D11" w14:textId="22414365" w:rsidR="00B91A81" w:rsidRDefault="00E73F2E" w:rsidP="00B91A81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567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   </w:t>
      </w:r>
      <w:r w:rsidR="00B91A81">
        <w:rPr>
          <w:rFonts w:ascii="Arial" w:eastAsia="Times New Roman" w:hAnsi="Arial" w:cs="Arial"/>
          <w:lang w:eastAsia="cs-CZ"/>
        </w:rPr>
        <w:t>z</w:t>
      </w:r>
      <w:r w:rsidRPr="00E73F2E">
        <w:rPr>
          <w:rFonts w:ascii="Arial" w:eastAsia="Times New Roman" w:hAnsi="Arial" w:cs="Arial"/>
          <w:lang w:eastAsia="cs-CZ"/>
        </w:rPr>
        <w:t>astoupeno</w:t>
      </w:r>
      <w:r w:rsidR="00B91A81">
        <w:rPr>
          <w:rFonts w:ascii="Arial" w:eastAsia="Times New Roman" w:hAnsi="Arial" w:cs="Arial"/>
          <w:lang w:eastAsia="cs-CZ"/>
        </w:rPr>
        <w:t xml:space="preserve"> </w:t>
      </w:r>
    </w:p>
    <w:p w14:paraId="382CE501" w14:textId="208A2AFE" w:rsidR="00E73F2E" w:rsidRPr="00E73F2E" w:rsidRDefault="00B91A81" w:rsidP="00B91A81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60" w:after="60" w:line="240" w:lineRule="auto"/>
        <w:ind w:left="567"/>
        <w:textAlignment w:val="baseline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na základě pověření</w:t>
      </w:r>
      <w:r w:rsidR="00E73F2E" w:rsidRPr="00E73F2E">
        <w:rPr>
          <w:rFonts w:ascii="Arial" w:eastAsia="Times New Roman" w:hAnsi="Arial" w:cs="Arial"/>
          <w:lang w:eastAsia="cs-CZ"/>
        </w:rPr>
        <w:t>:</w:t>
      </w:r>
      <w:r w:rsidR="00E73F2E" w:rsidRPr="00E73F2E">
        <w:rPr>
          <w:rFonts w:ascii="Arial" w:eastAsia="Times New Roman" w:hAnsi="Arial" w:cs="Arial"/>
          <w:lang w:eastAsia="cs-CZ"/>
        </w:rPr>
        <w:tab/>
      </w:r>
      <w:r w:rsidR="004079FF">
        <w:rPr>
          <w:rFonts w:ascii="Arial" w:eastAsia="Times New Roman" w:hAnsi="Arial" w:cs="Arial"/>
          <w:lang w:eastAsia="cs-CZ"/>
        </w:rPr>
        <w:t>Roman Žižka</w:t>
      </w:r>
      <w:r w:rsidR="00E73F2E" w:rsidRPr="00E73F2E">
        <w:rPr>
          <w:rFonts w:ascii="Arial" w:eastAsia="Times New Roman" w:hAnsi="Arial" w:cs="Arial"/>
          <w:lang w:eastAsia="cs-CZ"/>
        </w:rPr>
        <w:t xml:space="preserve">, </w:t>
      </w:r>
      <w:r>
        <w:rPr>
          <w:rFonts w:ascii="Arial" w:eastAsia="Times New Roman" w:hAnsi="Arial" w:cs="Arial"/>
          <w:lang w:eastAsia="cs-CZ"/>
        </w:rPr>
        <w:t>vedoucí</w:t>
      </w:r>
      <w:r w:rsidR="004079FF">
        <w:rPr>
          <w:rFonts w:ascii="Arial" w:eastAsia="Times New Roman" w:hAnsi="Arial" w:cs="Arial"/>
          <w:lang w:eastAsia="cs-CZ"/>
        </w:rPr>
        <w:t xml:space="preserve"> odboru hospodářské </w:t>
      </w:r>
      <w:r>
        <w:rPr>
          <w:rFonts w:ascii="Arial" w:eastAsia="Times New Roman" w:hAnsi="Arial" w:cs="Arial"/>
          <w:lang w:eastAsia="cs-CZ"/>
        </w:rPr>
        <w:t xml:space="preserve">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4079FF">
        <w:rPr>
          <w:rFonts w:ascii="Arial" w:eastAsia="Times New Roman" w:hAnsi="Arial" w:cs="Arial"/>
          <w:lang w:eastAsia="cs-CZ"/>
        </w:rPr>
        <w:t>správy</w:t>
      </w:r>
      <w:r w:rsidR="00E73F2E" w:rsidRPr="00E73F2E">
        <w:rPr>
          <w:rFonts w:ascii="Arial" w:eastAsia="Times New Roman" w:hAnsi="Arial" w:cs="Arial"/>
          <w:lang w:eastAsia="cs-CZ"/>
        </w:rPr>
        <w:t xml:space="preserve"> Magistrátu města Ústí nad Labem</w:t>
      </w:r>
    </w:p>
    <w:p w14:paraId="7861E7E7" w14:textId="05D60B61" w:rsidR="00B91A81" w:rsidRPr="00B91A81" w:rsidRDefault="00B91A81" w:rsidP="00B91A81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IČ: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000 81</w:t>
      </w:r>
      <w:r>
        <w:rPr>
          <w:rFonts w:ascii="Arial" w:eastAsia="Times New Roman" w:hAnsi="Arial" w:cs="Arial"/>
          <w:lang w:eastAsia="cs-CZ"/>
        </w:rPr>
        <w:t> </w:t>
      </w:r>
      <w:r w:rsidRPr="00E73F2E">
        <w:rPr>
          <w:rFonts w:ascii="Arial" w:eastAsia="Times New Roman" w:hAnsi="Arial" w:cs="Arial"/>
          <w:lang w:eastAsia="cs-CZ"/>
        </w:rPr>
        <w:t>531</w:t>
      </w:r>
    </w:p>
    <w:p w14:paraId="2D5A242B" w14:textId="4C0BF3EB" w:rsidR="00E73F2E" w:rsidRPr="00E73F2E" w:rsidRDefault="00E73F2E" w:rsidP="00E73F2E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textAlignment w:val="baseline"/>
        <w:rPr>
          <w:rFonts w:ascii="Arial" w:eastAsia="Times New Roman" w:hAnsi="Arial" w:cs="Arial"/>
          <w:color w:val="000000" w:themeColor="text1"/>
          <w:lang w:eastAsia="cs-CZ"/>
        </w:rPr>
      </w:pPr>
      <w:r w:rsidRPr="00E73F2E">
        <w:rPr>
          <w:rFonts w:ascii="Arial" w:eastAsia="Times New Roman" w:hAnsi="Arial" w:cs="Arial"/>
          <w:color w:val="000000" w:themeColor="text1"/>
          <w:lang w:eastAsia="cs-CZ"/>
        </w:rPr>
        <w:t xml:space="preserve">bankovní spojení: </w:t>
      </w:r>
      <w:r w:rsidRPr="00E73F2E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556519">
        <w:rPr>
          <w:rFonts w:ascii="Arial" w:eastAsia="Times New Roman" w:hAnsi="Arial" w:cs="Arial"/>
          <w:color w:val="000000" w:themeColor="text1"/>
          <w:lang w:eastAsia="cs-CZ"/>
        </w:rPr>
        <w:t>Komerční banka,</w:t>
      </w:r>
      <w:r w:rsidRPr="00E73F2E">
        <w:rPr>
          <w:rFonts w:ascii="Arial" w:eastAsia="Times New Roman" w:hAnsi="Arial" w:cs="Arial"/>
          <w:color w:val="000000" w:themeColor="text1"/>
          <w:lang w:eastAsia="cs-CZ"/>
        </w:rPr>
        <w:t xml:space="preserve"> a. s.</w:t>
      </w:r>
    </w:p>
    <w:p w14:paraId="762A4010" w14:textId="77777777" w:rsidR="00E73F2E" w:rsidRPr="00E73F2E" w:rsidRDefault="00E73F2E" w:rsidP="00E73F2E">
      <w:pPr>
        <w:overflowPunct w:val="0"/>
        <w:autoSpaceDE w:val="0"/>
        <w:autoSpaceDN w:val="0"/>
        <w:adjustRightInd w:val="0"/>
        <w:spacing w:before="60" w:after="60" w:line="240" w:lineRule="auto"/>
        <w:ind w:left="3544" w:hanging="2693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číslo účtu:  </w:t>
      </w:r>
      <w:r w:rsidRPr="00E73F2E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78-4632170217</w:t>
      </w:r>
      <w:r w:rsidRPr="00E73F2E">
        <w:rPr>
          <w:rFonts w:ascii="Arial" w:eastAsia="Times New Roman" w:hAnsi="Arial" w:cs="Arial"/>
          <w:lang w:eastAsia="cs-CZ"/>
        </w:rPr>
        <w:t>/</w:t>
      </w:r>
      <w:r>
        <w:rPr>
          <w:rFonts w:ascii="Arial" w:eastAsia="Times New Roman" w:hAnsi="Arial" w:cs="Arial"/>
          <w:lang w:eastAsia="cs-CZ"/>
        </w:rPr>
        <w:t>0100</w:t>
      </w:r>
    </w:p>
    <w:p w14:paraId="4DE899BA" w14:textId="77777777" w:rsidR="00E73F2E" w:rsidRPr="00E73F2E" w:rsidRDefault="00E73F2E" w:rsidP="00E73F2E">
      <w:pPr>
        <w:spacing w:before="60" w:after="60" w:line="240" w:lineRule="auto"/>
        <w:ind w:firstLine="708"/>
        <w:contextualSpacing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(dále jen „</w:t>
      </w:r>
      <w:r w:rsidR="00253C6F">
        <w:rPr>
          <w:rFonts w:ascii="Arial" w:eastAsia="Times New Roman" w:hAnsi="Arial" w:cs="Arial"/>
          <w:lang w:eastAsia="cs-CZ"/>
        </w:rPr>
        <w:t>O</w:t>
      </w:r>
      <w:r w:rsidRPr="00E73F2E">
        <w:rPr>
          <w:rFonts w:ascii="Arial" w:eastAsia="Times New Roman" w:hAnsi="Arial" w:cs="Arial"/>
          <w:lang w:eastAsia="cs-CZ"/>
        </w:rPr>
        <w:t>bjednatel“</w:t>
      </w:r>
      <w:r w:rsidRPr="00E73F2E">
        <w:rPr>
          <w:rFonts w:ascii="Arial" w:eastAsia="Times New Roman" w:hAnsi="Arial" w:cs="Arial"/>
          <w:bCs/>
          <w:lang w:eastAsia="cs-CZ"/>
        </w:rPr>
        <w:t xml:space="preserve"> nebo „</w:t>
      </w:r>
      <w:r w:rsidR="00253C6F">
        <w:rPr>
          <w:rFonts w:ascii="Arial" w:eastAsia="Times New Roman" w:hAnsi="Arial" w:cs="Arial"/>
          <w:bCs/>
          <w:lang w:eastAsia="cs-CZ"/>
        </w:rPr>
        <w:t>S</w:t>
      </w:r>
      <w:r w:rsidRPr="00E73F2E">
        <w:rPr>
          <w:rFonts w:ascii="Arial" w:eastAsia="Times New Roman" w:hAnsi="Arial" w:cs="Arial"/>
          <w:bCs/>
          <w:lang w:eastAsia="cs-CZ"/>
        </w:rPr>
        <w:t>mluvní strana“</w:t>
      </w:r>
      <w:r w:rsidRPr="00E73F2E">
        <w:rPr>
          <w:rFonts w:ascii="Arial" w:eastAsia="Times New Roman" w:hAnsi="Arial" w:cs="Arial"/>
          <w:lang w:eastAsia="cs-CZ"/>
        </w:rPr>
        <w:t xml:space="preserve">)        </w:t>
      </w:r>
    </w:p>
    <w:p w14:paraId="6F5E4E68" w14:textId="77777777" w:rsidR="00E73F2E" w:rsidRPr="00E73F2E" w:rsidRDefault="00E73F2E" w:rsidP="00E73F2E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          </w:t>
      </w:r>
    </w:p>
    <w:p w14:paraId="0FF2E3D2" w14:textId="77777777" w:rsidR="00E73F2E" w:rsidRPr="00E73F2E" w:rsidRDefault="00E73F2E" w:rsidP="00E73F2E">
      <w:pPr>
        <w:spacing w:before="60" w:after="60" w:line="240" w:lineRule="auto"/>
        <w:ind w:left="1276"/>
        <w:contextualSpacing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 </w:t>
      </w:r>
      <w:r w:rsidRPr="00E73F2E">
        <w:rPr>
          <w:rFonts w:ascii="Arial" w:eastAsia="Times New Roman" w:hAnsi="Arial" w:cs="Arial"/>
          <w:b/>
          <w:lang w:eastAsia="cs-CZ"/>
        </w:rPr>
        <w:t>a</w:t>
      </w:r>
    </w:p>
    <w:p w14:paraId="741AA276" w14:textId="77777777" w:rsidR="00E73F2E" w:rsidRPr="00E73F2E" w:rsidRDefault="00E73F2E" w:rsidP="00E73F2E">
      <w:pPr>
        <w:tabs>
          <w:tab w:val="left" w:pos="851"/>
        </w:tabs>
        <w:spacing w:before="60" w:after="60" w:line="240" w:lineRule="auto"/>
        <w:ind w:left="851"/>
        <w:rPr>
          <w:rFonts w:ascii="Arial" w:eastAsia="Times New Roman" w:hAnsi="Arial" w:cs="Arial"/>
          <w:b/>
          <w:lang w:eastAsia="cs-CZ"/>
        </w:rPr>
      </w:pPr>
    </w:p>
    <w:p w14:paraId="3CD78B65" w14:textId="77777777" w:rsidR="00E73F2E" w:rsidRPr="00E73F2E" w:rsidRDefault="00E73F2E" w:rsidP="00E73F2E">
      <w:pPr>
        <w:tabs>
          <w:tab w:val="left" w:pos="851"/>
        </w:tabs>
        <w:spacing w:before="60" w:after="60" w:line="240" w:lineRule="auto"/>
        <w:ind w:left="851" w:hanging="284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2. </w:t>
      </w:r>
      <w:permStart w:id="277810069" w:edGrp="everyone"/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253C6F">
        <w:rPr>
          <w:rFonts w:ascii="Arial" w:eastAsia="Times New Roman" w:hAnsi="Arial" w:cs="Arial"/>
          <w:b/>
          <w:lang w:eastAsia="cs-CZ"/>
        </w:rPr>
        <w:t>Z</w:t>
      </w:r>
      <w:r w:rsidRPr="00E73F2E">
        <w:rPr>
          <w:rFonts w:ascii="Arial" w:eastAsia="Times New Roman" w:hAnsi="Arial" w:cs="Arial"/>
          <w:b/>
          <w:lang w:eastAsia="cs-CZ"/>
        </w:rPr>
        <w:t xml:space="preserve">hotovitel) </w:t>
      </w:r>
    </w:p>
    <w:p w14:paraId="340B655A" w14:textId="77777777" w:rsidR="00E73F2E" w:rsidRPr="00E73F2E" w:rsidRDefault="00E73F2E" w:rsidP="00E73F2E">
      <w:pPr>
        <w:tabs>
          <w:tab w:val="left" w:pos="2552"/>
        </w:tabs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zastoupená/ý: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i/>
          <w:lang w:eastAsia="cs-CZ"/>
        </w:rPr>
        <w:t xml:space="preserve">(doplní </w:t>
      </w:r>
      <w:r w:rsidR="00253C6F">
        <w:rPr>
          <w:rFonts w:ascii="Arial" w:eastAsia="Times New Roman" w:hAnsi="Arial" w:cs="Arial"/>
          <w:i/>
          <w:lang w:eastAsia="cs-CZ"/>
        </w:rPr>
        <w:t>Z</w:t>
      </w:r>
      <w:r w:rsidRPr="00E73F2E">
        <w:rPr>
          <w:rFonts w:ascii="Arial" w:eastAsia="Times New Roman" w:hAnsi="Arial" w:cs="Arial"/>
          <w:i/>
          <w:lang w:eastAsia="cs-CZ"/>
        </w:rPr>
        <w:t>hotovitel)</w:t>
      </w:r>
      <w:r w:rsidRPr="00E73F2E">
        <w:rPr>
          <w:rFonts w:ascii="Arial" w:eastAsia="Times New Roman" w:hAnsi="Arial" w:cs="Arial"/>
          <w:b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</w:p>
    <w:p w14:paraId="343C085C" w14:textId="77777777" w:rsidR="00E73F2E" w:rsidRPr="00E73F2E" w:rsidRDefault="00E73F2E" w:rsidP="00E73F2E">
      <w:pPr>
        <w:widowControl w:val="0"/>
        <w:tabs>
          <w:tab w:val="left" w:pos="2127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>se sídlem: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253C6F">
        <w:rPr>
          <w:rFonts w:ascii="Arial" w:eastAsia="Arial Unicode MS" w:hAnsi="Arial" w:cs="Arial"/>
          <w:i/>
          <w:kern w:val="2"/>
          <w:lang w:eastAsia="cs-CZ"/>
        </w:rPr>
        <w:t>Z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hotovitel)</w:t>
      </w:r>
      <w:r w:rsidRPr="00E73F2E">
        <w:rPr>
          <w:rFonts w:ascii="Arial" w:eastAsia="Arial Unicode MS" w:hAnsi="Arial" w:cs="Arial"/>
          <w:kern w:val="2"/>
          <w:lang w:eastAsia="cs-CZ"/>
        </w:rPr>
        <w:t xml:space="preserve"> </w:t>
      </w:r>
    </w:p>
    <w:p w14:paraId="7E198304" w14:textId="77777777" w:rsidR="00E73F2E" w:rsidRPr="00E73F2E" w:rsidRDefault="00E73F2E" w:rsidP="00E73F2E">
      <w:pPr>
        <w:spacing w:before="60" w:after="60" w:line="240" w:lineRule="auto"/>
        <w:ind w:left="851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 xml:space="preserve">IČO: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i/>
          <w:lang w:eastAsia="cs-CZ"/>
        </w:rPr>
        <w:t xml:space="preserve">(doplní </w:t>
      </w:r>
      <w:r w:rsidR="00253C6F">
        <w:rPr>
          <w:rFonts w:ascii="Arial" w:eastAsia="Times New Roman" w:hAnsi="Arial" w:cs="Arial"/>
          <w:i/>
          <w:lang w:eastAsia="cs-CZ"/>
        </w:rPr>
        <w:t>Z</w:t>
      </w:r>
      <w:r w:rsidRPr="00E73F2E">
        <w:rPr>
          <w:rFonts w:ascii="Arial" w:eastAsia="Times New Roman" w:hAnsi="Arial" w:cs="Arial"/>
          <w:i/>
          <w:lang w:eastAsia="cs-CZ"/>
        </w:rPr>
        <w:t>hotovitel)</w:t>
      </w:r>
      <w:r w:rsidRPr="00E73F2E">
        <w:rPr>
          <w:rFonts w:ascii="Arial" w:eastAsia="Times New Roman" w:hAnsi="Arial" w:cs="Arial"/>
          <w:b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 xml:space="preserve"> </w:t>
      </w:r>
      <w:r w:rsidRPr="00E73F2E">
        <w:rPr>
          <w:rFonts w:ascii="Arial" w:eastAsia="Times New Roman" w:hAnsi="Arial" w:cs="Arial"/>
          <w:lang w:eastAsia="cs-CZ"/>
        </w:rPr>
        <w:tab/>
      </w:r>
    </w:p>
    <w:p w14:paraId="33C4293D" w14:textId="77777777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DIČ: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253C6F">
        <w:rPr>
          <w:rFonts w:ascii="Arial" w:eastAsia="Arial Unicode MS" w:hAnsi="Arial" w:cs="Arial"/>
          <w:i/>
          <w:kern w:val="2"/>
          <w:lang w:eastAsia="cs-CZ"/>
        </w:rPr>
        <w:t>Z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hotovitel)</w:t>
      </w:r>
      <w:r w:rsidRPr="00E73F2E">
        <w:rPr>
          <w:rFonts w:ascii="Arial" w:eastAsia="Arial Unicode MS" w:hAnsi="Arial" w:cs="Arial"/>
          <w:b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</w:p>
    <w:p w14:paraId="076EDB83" w14:textId="77777777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>bankovní spojení: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253C6F">
        <w:rPr>
          <w:rFonts w:ascii="Arial" w:eastAsia="Arial Unicode MS" w:hAnsi="Arial" w:cs="Arial"/>
          <w:i/>
          <w:kern w:val="2"/>
          <w:lang w:eastAsia="cs-CZ"/>
        </w:rPr>
        <w:t>Z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hotovitel)</w:t>
      </w:r>
      <w:r w:rsidRPr="00E73F2E">
        <w:rPr>
          <w:rFonts w:ascii="Arial" w:eastAsia="Arial Unicode MS" w:hAnsi="Arial" w:cs="Arial"/>
          <w:b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</w:p>
    <w:p w14:paraId="42E7D59B" w14:textId="77777777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i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číslo účtu: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253C6F">
        <w:rPr>
          <w:rFonts w:ascii="Arial" w:eastAsia="Arial Unicode MS" w:hAnsi="Arial" w:cs="Arial"/>
          <w:i/>
          <w:kern w:val="2"/>
          <w:lang w:eastAsia="cs-CZ"/>
        </w:rPr>
        <w:t>Z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hotovitel)</w:t>
      </w:r>
    </w:p>
    <w:p w14:paraId="52FA6ACF" w14:textId="77777777" w:rsidR="00E73F2E" w:rsidRPr="00E73F2E" w:rsidRDefault="00E73F2E" w:rsidP="00E73F2E">
      <w:pPr>
        <w:widowControl w:val="0"/>
        <w:tabs>
          <w:tab w:val="left" w:pos="2552"/>
        </w:tabs>
        <w:suppressAutoHyphens/>
        <w:spacing w:before="60" w:after="60" w:line="240" w:lineRule="auto"/>
        <w:ind w:left="851"/>
        <w:rPr>
          <w:rFonts w:ascii="Arial" w:eastAsia="Arial Unicode MS" w:hAnsi="Arial" w:cs="Arial"/>
          <w:kern w:val="2"/>
          <w:lang w:eastAsia="cs-CZ"/>
        </w:rPr>
      </w:pPr>
      <w:r w:rsidRPr="00E73F2E">
        <w:rPr>
          <w:rFonts w:ascii="Arial" w:eastAsia="Arial Unicode MS" w:hAnsi="Arial" w:cs="Arial"/>
          <w:kern w:val="2"/>
          <w:lang w:eastAsia="cs-CZ"/>
        </w:rPr>
        <w:t xml:space="preserve">Pověřená osoba k jednání: </w:t>
      </w:r>
      <w:r w:rsidRPr="00E73F2E">
        <w:rPr>
          <w:rFonts w:ascii="Arial" w:eastAsia="Arial Unicode MS" w:hAnsi="Arial" w:cs="Arial"/>
          <w:kern w:val="2"/>
          <w:lang w:eastAsia="cs-CZ"/>
        </w:rPr>
        <w:tab/>
      </w:r>
      <w:r w:rsidRPr="00E73F2E">
        <w:rPr>
          <w:rFonts w:ascii="Arial" w:eastAsia="Arial Unicode MS" w:hAnsi="Arial" w:cs="Arial"/>
          <w:i/>
          <w:kern w:val="2"/>
          <w:lang w:eastAsia="cs-CZ"/>
        </w:rPr>
        <w:t xml:space="preserve">(doplní </w:t>
      </w:r>
      <w:r w:rsidR="00253C6F">
        <w:rPr>
          <w:rFonts w:ascii="Arial" w:eastAsia="Arial Unicode MS" w:hAnsi="Arial" w:cs="Arial"/>
          <w:i/>
          <w:kern w:val="2"/>
          <w:lang w:eastAsia="cs-CZ"/>
        </w:rPr>
        <w:t>Z</w:t>
      </w:r>
      <w:r w:rsidRPr="00E73F2E">
        <w:rPr>
          <w:rFonts w:ascii="Arial" w:eastAsia="Arial Unicode MS" w:hAnsi="Arial" w:cs="Arial"/>
          <w:i/>
          <w:kern w:val="2"/>
          <w:lang w:eastAsia="cs-CZ"/>
        </w:rPr>
        <w:t>hotovitel)</w:t>
      </w:r>
    </w:p>
    <w:permEnd w:id="277810069"/>
    <w:p w14:paraId="6BE05652" w14:textId="77777777" w:rsidR="00E73F2E" w:rsidRPr="00E73F2E" w:rsidRDefault="00E73F2E" w:rsidP="00E73F2E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</w:p>
    <w:p w14:paraId="185C80CD" w14:textId="77777777" w:rsidR="00E73F2E" w:rsidRPr="00E73F2E" w:rsidRDefault="00E73F2E" w:rsidP="00E73F2E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851"/>
        <w:textAlignment w:val="baseline"/>
        <w:rPr>
          <w:rFonts w:ascii="Arial" w:eastAsia="Times New Roman" w:hAnsi="Arial" w:cs="Arial"/>
          <w:bCs/>
          <w:lang w:eastAsia="cs-CZ"/>
        </w:rPr>
      </w:pPr>
      <w:r w:rsidRPr="00E73F2E">
        <w:rPr>
          <w:rFonts w:ascii="Arial" w:eastAsia="Times New Roman" w:hAnsi="Arial" w:cs="Arial"/>
          <w:bCs/>
          <w:lang w:eastAsia="cs-CZ"/>
        </w:rPr>
        <w:t>(dále jen „</w:t>
      </w:r>
      <w:r w:rsidR="00253C6F">
        <w:rPr>
          <w:rFonts w:ascii="Arial" w:eastAsia="Times New Roman" w:hAnsi="Arial" w:cs="Arial"/>
          <w:bCs/>
          <w:lang w:eastAsia="cs-CZ"/>
        </w:rPr>
        <w:t>Z</w:t>
      </w:r>
      <w:r w:rsidRPr="00E73F2E">
        <w:rPr>
          <w:rFonts w:ascii="Arial" w:eastAsia="Times New Roman" w:hAnsi="Arial" w:cs="Arial"/>
          <w:bCs/>
          <w:lang w:eastAsia="cs-CZ"/>
        </w:rPr>
        <w:t>hotovitel“ nebo „</w:t>
      </w:r>
      <w:r w:rsidR="00253C6F">
        <w:rPr>
          <w:rFonts w:ascii="Arial" w:eastAsia="Times New Roman" w:hAnsi="Arial" w:cs="Arial"/>
          <w:bCs/>
          <w:lang w:eastAsia="cs-CZ"/>
        </w:rPr>
        <w:t>S</w:t>
      </w:r>
      <w:r w:rsidRPr="00E73F2E">
        <w:rPr>
          <w:rFonts w:ascii="Arial" w:eastAsia="Times New Roman" w:hAnsi="Arial" w:cs="Arial"/>
          <w:bCs/>
          <w:lang w:eastAsia="cs-CZ"/>
        </w:rPr>
        <w:t>mluvní strana“)</w:t>
      </w:r>
    </w:p>
    <w:p w14:paraId="2FC5F970" w14:textId="77777777" w:rsidR="00E73F2E" w:rsidRPr="00E73F2E" w:rsidRDefault="00E73F2E" w:rsidP="00E73F2E">
      <w:pPr>
        <w:spacing w:before="60" w:after="60" w:line="240" w:lineRule="auto"/>
        <w:ind w:left="1276" w:firstLine="709"/>
        <w:rPr>
          <w:rFonts w:ascii="Arial" w:eastAsia="Times New Roman" w:hAnsi="Arial" w:cs="Arial"/>
          <w:lang w:eastAsia="cs-CZ"/>
        </w:rPr>
      </w:pPr>
    </w:p>
    <w:p w14:paraId="58FF03AB" w14:textId="77777777" w:rsidR="00E73F2E" w:rsidRPr="00E73F2E" w:rsidRDefault="00E73F2E" w:rsidP="00E73F2E">
      <w:pPr>
        <w:spacing w:before="60" w:after="6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 xml:space="preserve">uzavřely níže uvedeného dne, měsíce a roku tuto smlouvu o dílo na stavební práce v souladu s ustanovením § 2586 a násl. </w:t>
      </w:r>
      <w:r w:rsidR="00886EE3">
        <w:rPr>
          <w:rFonts w:ascii="Arial" w:eastAsia="Times New Roman" w:hAnsi="Arial" w:cs="Arial"/>
          <w:b/>
          <w:lang w:eastAsia="cs-CZ"/>
        </w:rPr>
        <w:t>O</w:t>
      </w:r>
      <w:r w:rsidRPr="00E73F2E">
        <w:rPr>
          <w:rFonts w:ascii="Arial" w:eastAsia="Times New Roman" w:hAnsi="Arial" w:cs="Arial"/>
          <w:b/>
          <w:lang w:eastAsia="cs-CZ"/>
        </w:rPr>
        <w:t>bčanského zákoníku (dále jen „</w:t>
      </w:r>
      <w:r w:rsidR="00886EE3">
        <w:rPr>
          <w:rFonts w:ascii="Arial" w:eastAsia="Times New Roman" w:hAnsi="Arial" w:cs="Arial"/>
          <w:b/>
          <w:lang w:eastAsia="cs-CZ"/>
        </w:rPr>
        <w:t>S</w:t>
      </w:r>
      <w:r w:rsidRPr="00E73F2E">
        <w:rPr>
          <w:rFonts w:ascii="Arial" w:eastAsia="Times New Roman" w:hAnsi="Arial" w:cs="Arial"/>
          <w:b/>
          <w:lang w:eastAsia="cs-CZ"/>
        </w:rPr>
        <w:t>mlouva“)</w:t>
      </w:r>
    </w:p>
    <w:p w14:paraId="4A3CA9FC" w14:textId="77777777" w:rsidR="00E73F2E" w:rsidRPr="00E73F2E" w:rsidRDefault="00E73F2E" w:rsidP="00E73F2E">
      <w:pPr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cs-CZ"/>
        </w:rPr>
      </w:pPr>
    </w:p>
    <w:p w14:paraId="145213D9" w14:textId="77777777" w:rsidR="00E73F2E" w:rsidRPr="00E73F2E" w:rsidRDefault="00E73F2E" w:rsidP="00E73F2E">
      <w:pPr>
        <w:spacing w:after="120" w:line="280" w:lineRule="exact"/>
        <w:jc w:val="center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cs-CZ"/>
        </w:rPr>
        <w:t>Smluvní strany, vědomy si svých závazků v této Smlouvě obsažených a s úmyslem být touto Smlouvou vázány, dohodly se na následujícím znění Smlouvy:</w:t>
      </w:r>
    </w:p>
    <w:p w14:paraId="2BD02381" w14:textId="77777777" w:rsidR="00E73F2E" w:rsidRPr="00E73F2E" w:rsidRDefault="00E73F2E" w:rsidP="00E73F2E">
      <w:pPr>
        <w:spacing w:before="60" w:after="60" w:line="240" w:lineRule="auto"/>
        <w:ind w:left="851"/>
        <w:jc w:val="both"/>
        <w:rPr>
          <w:rFonts w:ascii="Arial" w:eastAsia="Times New Roman" w:hAnsi="Arial" w:cs="Arial"/>
          <w:b/>
          <w:lang w:eastAsia="ar-SA"/>
        </w:rPr>
      </w:pPr>
    </w:p>
    <w:p w14:paraId="5F5E01CB" w14:textId="77777777" w:rsid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718107CF" w14:textId="77777777" w:rsidR="00556519" w:rsidRDefault="00556519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3994D767" w14:textId="77777777" w:rsidR="00003BE0" w:rsidRDefault="00003BE0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1E18569F" w14:textId="77777777" w:rsidR="00003BE0" w:rsidRPr="00E73F2E" w:rsidRDefault="00003BE0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ar-SA"/>
        </w:rPr>
      </w:pPr>
    </w:p>
    <w:p w14:paraId="34779FD0" w14:textId="77777777" w:rsid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I. Preambule</w:t>
      </w:r>
    </w:p>
    <w:p w14:paraId="41E73FE0" w14:textId="77777777" w:rsidR="003B674B" w:rsidRPr="00E73F2E" w:rsidRDefault="003B674B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6C3ACAF2" w14:textId="50455C7A" w:rsidR="00E73F2E" w:rsidRDefault="00E73F2E" w:rsidP="00E73F2E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kern w:val="2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Tato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mlouva je uzavřena mezi </w:t>
      </w:r>
      <w:r w:rsidR="00886EE3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bjednatelem a </w:t>
      </w:r>
      <w:r w:rsidR="00886EE3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hotovitelem na základě zadávacího řízení pro plnění veřejné zakázky </w:t>
      </w:r>
      <w:r w:rsidR="004079FF">
        <w:rPr>
          <w:rFonts w:ascii="Arial" w:eastAsia="Times New Roman" w:hAnsi="Arial" w:cs="Arial"/>
          <w:lang w:eastAsia="ar-SA"/>
        </w:rPr>
        <w:t xml:space="preserve">malého rozsahu </w:t>
      </w:r>
      <w:r w:rsidRPr="00E73F2E">
        <w:rPr>
          <w:rFonts w:ascii="Arial" w:eastAsia="Times New Roman" w:hAnsi="Arial" w:cs="Arial"/>
          <w:lang w:eastAsia="ar-SA"/>
        </w:rPr>
        <w:t xml:space="preserve">s názvem </w:t>
      </w:r>
      <w:r w:rsidRPr="00E73F2E">
        <w:rPr>
          <w:rFonts w:ascii="Arial" w:eastAsia="Times New Roman" w:hAnsi="Arial" w:cs="Arial"/>
          <w:b/>
          <w:kern w:val="2"/>
          <w:lang w:eastAsia="ar-SA"/>
        </w:rPr>
        <w:t>„</w:t>
      </w:r>
      <w:r w:rsidR="004079FF">
        <w:rPr>
          <w:rFonts w:ascii="Arial" w:eastAsia="Times New Roman" w:hAnsi="Arial" w:cs="Arial"/>
          <w:b/>
          <w:kern w:val="2"/>
          <w:lang w:eastAsia="ar-SA"/>
        </w:rPr>
        <w:t>Rekonstrukce výměníkové stanice</w:t>
      </w:r>
      <w:r w:rsidRPr="00E73F2E">
        <w:rPr>
          <w:rFonts w:ascii="Arial" w:eastAsia="Times New Roman" w:hAnsi="Arial" w:cs="Arial"/>
          <w:b/>
          <w:kern w:val="2"/>
          <w:lang w:eastAsia="ar-SA"/>
        </w:rPr>
        <w:t>“</w:t>
      </w:r>
      <w:r w:rsidRPr="00E73F2E">
        <w:rPr>
          <w:rFonts w:ascii="Arial" w:eastAsia="Times New Roman" w:hAnsi="Arial" w:cs="Arial"/>
          <w:kern w:val="2"/>
          <w:lang w:eastAsia="ar-SA"/>
        </w:rPr>
        <w:t>.</w:t>
      </w:r>
    </w:p>
    <w:p w14:paraId="17B85104" w14:textId="3783F841" w:rsidR="00556519" w:rsidRPr="00556519" w:rsidRDefault="00556519" w:rsidP="00556519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kern w:val="2"/>
          <w:lang w:eastAsia="ar-SA"/>
        </w:rPr>
      </w:pPr>
      <w:r w:rsidRPr="00556519">
        <w:rPr>
          <w:rFonts w:ascii="Arial" w:eastAsia="Times New Roman" w:hAnsi="Arial" w:cs="Arial"/>
          <w:color w:val="000000" w:themeColor="text1"/>
          <w:kern w:val="2"/>
          <w:lang w:eastAsia="ar-SA"/>
        </w:rPr>
        <w:lastRenderedPageBreak/>
        <w:t xml:space="preserve">Plnění veřejné zakázky je spolufinancováno z výzvy </w:t>
      </w:r>
      <w:proofErr w:type="spellStart"/>
      <w:r w:rsidRPr="00556519">
        <w:rPr>
          <w:rFonts w:ascii="Arial" w:eastAsia="Times New Roman" w:hAnsi="Arial" w:cs="Arial"/>
          <w:color w:val="000000" w:themeColor="text1"/>
          <w:kern w:val="2"/>
          <w:lang w:eastAsia="ar-SA"/>
        </w:rPr>
        <w:t>ModF</w:t>
      </w:r>
      <w:proofErr w:type="spellEnd"/>
      <w:r w:rsidRPr="00556519">
        <w:rPr>
          <w:rFonts w:ascii="Arial" w:eastAsia="Times New Roman" w:hAnsi="Arial" w:cs="Arial"/>
          <w:color w:val="000000" w:themeColor="text1"/>
          <w:kern w:val="2"/>
          <w:lang w:eastAsia="ar-SA"/>
        </w:rPr>
        <w:t xml:space="preserve"> – </w:t>
      </w:r>
      <w:proofErr w:type="spellStart"/>
      <w:r w:rsidRPr="00556519">
        <w:rPr>
          <w:rFonts w:ascii="Arial" w:eastAsia="Times New Roman" w:hAnsi="Arial" w:cs="Arial"/>
          <w:color w:val="000000" w:themeColor="text1"/>
          <w:kern w:val="2"/>
          <w:lang w:eastAsia="ar-SA"/>
        </w:rPr>
        <w:t>ENERGov</w:t>
      </w:r>
      <w:proofErr w:type="spellEnd"/>
      <w:r w:rsidRPr="00556519">
        <w:rPr>
          <w:rFonts w:ascii="Arial" w:eastAsia="Times New Roman" w:hAnsi="Arial" w:cs="Arial"/>
          <w:color w:val="000000" w:themeColor="text1"/>
          <w:kern w:val="2"/>
          <w:lang w:eastAsia="ar-SA"/>
        </w:rPr>
        <w:t xml:space="preserve"> č.2/2023 – Energetické úspory památkově chráněných budov prostřednictvím Modernizačního fondu. Odkaz na výzvu: https://www.sfzp.cz/dotace-a-pujcky/modernizacni-</w:t>
      </w:r>
      <w:r>
        <w:rPr>
          <w:rFonts w:ascii="Arial" w:eastAsia="Times New Roman" w:hAnsi="Arial" w:cs="Arial"/>
          <w:color w:val="000000" w:themeColor="text1"/>
          <w:kern w:val="2"/>
          <w:lang w:eastAsia="ar-SA"/>
        </w:rPr>
        <w:t>fond/vyzvy/detail-vyzvy/?id=24.</w:t>
      </w:r>
    </w:p>
    <w:p w14:paraId="1508CFBC" w14:textId="77777777" w:rsidR="00556519" w:rsidRPr="00556519" w:rsidRDefault="00556519" w:rsidP="00556519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kern w:val="2"/>
          <w:lang w:eastAsia="ar-SA"/>
        </w:rPr>
      </w:pPr>
      <w:r w:rsidRPr="00556519">
        <w:rPr>
          <w:rFonts w:ascii="Arial" w:eastAsia="Times New Roman" w:hAnsi="Arial" w:cs="Arial"/>
          <w:color w:val="000000" w:themeColor="text1"/>
          <w:kern w:val="2"/>
          <w:lang w:eastAsia="ar-SA"/>
        </w:rPr>
        <w:t>Název projektu: Snížení energetické náročnosti magistrátu města Ústí nad Labem</w:t>
      </w:r>
    </w:p>
    <w:p w14:paraId="5CD7AC61" w14:textId="77777777" w:rsidR="00556519" w:rsidRDefault="00556519" w:rsidP="00556519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kern w:val="2"/>
          <w:lang w:eastAsia="ar-SA"/>
        </w:rPr>
      </w:pPr>
      <w:r w:rsidRPr="00556519">
        <w:rPr>
          <w:rFonts w:ascii="Arial" w:eastAsia="Times New Roman" w:hAnsi="Arial" w:cs="Arial"/>
          <w:color w:val="000000" w:themeColor="text1"/>
          <w:kern w:val="2"/>
          <w:lang w:eastAsia="ar-SA"/>
        </w:rPr>
        <w:t>Registrační číslo projektu: 7236200100</w:t>
      </w:r>
    </w:p>
    <w:p w14:paraId="47A3F6F4" w14:textId="58FCEC1D" w:rsidR="00B10646" w:rsidRPr="00A94055" w:rsidRDefault="00B10646" w:rsidP="00556519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color w:val="000000" w:themeColor="text1"/>
          <w:kern w:val="2"/>
          <w:lang w:eastAsia="ar-SA"/>
        </w:rPr>
      </w:pPr>
      <w:r w:rsidRPr="00A94055">
        <w:rPr>
          <w:rFonts w:ascii="Arial" w:eastAsia="Times New Roman" w:hAnsi="Arial" w:cs="Arial"/>
          <w:color w:val="000000" w:themeColor="text1"/>
          <w:kern w:val="2"/>
          <w:lang w:eastAsia="ar-SA"/>
        </w:rPr>
        <w:t>Zhotovitel je v rámci plnění veřejné zakázky povinen dodržet zásady významně nepoškozovat environmentální cíle v souladu s Metodickým pokynem k DNSH, který tvoří přílohu Obecných pravidel pro žadatele a příjemce.</w:t>
      </w:r>
    </w:p>
    <w:p w14:paraId="2688A4B2" w14:textId="77777777" w:rsidR="00E73F2E" w:rsidRPr="00C34E8C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63230107" w14:textId="77777777" w:rsid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II. Účel </w:t>
      </w:r>
      <w:r w:rsidR="00886EE3"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>mlouvy</w:t>
      </w:r>
    </w:p>
    <w:p w14:paraId="3830406F" w14:textId="77777777" w:rsidR="003B674B" w:rsidRPr="00E73F2E" w:rsidRDefault="003B674B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50EB4481" w14:textId="40A64F45" w:rsidR="00E73F2E" w:rsidRPr="00E73F2E" w:rsidRDefault="00E73F2E" w:rsidP="00E73F2E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Účelem této Smlouvy je realizace Veřejné zakázky dle zadávací dokumentace Veřejné zakázky a nabídky </w:t>
      </w:r>
      <w:r w:rsidR="00886EE3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hotovitele, které tvoří přílohu této Smlouvy (dále jen „Zadávací dokumentace“) dostupná na: https://zakazky.usti.cz/profile_display_2.html. </w:t>
      </w:r>
    </w:p>
    <w:p w14:paraId="6CAFF655" w14:textId="77777777" w:rsidR="00E73F2E" w:rsidRPr="00E73F2E" w:rsidRDefault="00E73F2E" w:rsidP="00E73F2E">
      <w:pPr>
        <w:numPr>
          <w:ilvl w:val="0"/>
          <w:numId w:val="1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Zhotovitel touto Smlouvou garantuje Objednateli splnění zadání Veřejné zakázky a všech z toho vyplývajících podmínek a povinností podle Zadávací dokumentace. Tato garance je nadřazena ostatním podmínkám a garancím uvedeným v této Smlouvě. Pro vyloučení jakýchkoliv pochybností to znamená, že:</w:t>
      </w:r>
    </w:p>
    <w:p w14:paraId="358A032E" w14:textId="77777777" w:rsidR="00E73F2E" w:rsidRPr="00E73F2E" w:rsidRDefault="00E73F2E" w:rsidP="00E73F2E">
      <w:pPr>
        <w:numPr>
          <w:ilvl w:val="0"/>
          <w:numId w:val="2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v případě jakékoliv nejistoty ohledně výkladu ustanovení této Smlouvy budou tato ustanovení vykládána tak, aby v co nejširší míře zohledňovala účel Veřejné zakázky vyjádřený v Zadávací dokumentaci,</w:t>
      </w:r>
    </w:p>
    <w:p w14:paraId="0AA8CF8F" w14:textId="77777777" w:rsidR="00E73F2E" w:rsidRPr="00E73F2E" w:rsidRDefault="00E73F2E" w:rsidP="00E73F2E">
      <w:pPr>
        <w:numPr>
          <w:ilvl w:val="0"/>
          <w:numId w:val="2"/>
        </w:numPr>
        <w:suppressAutoHyphens/>
        <w:spacing w:before="120" w:after="12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v případě chybějících ustanovení této Smlouvy budou použita dostatečně konkrétní ustanovení Zadávací dokumentace.</w:t>
      </w:r>
    </w:p>
    <w:p w14:paraId="092F5E3F" w14:textId="77777777" w:rsidR="00E73F2E" w:rsidRPr="00E73F2E" w:rsidRDefault="00E73F2E" w:rsidP="00E73F2E">
      <w:pPr>
        <w:numPr>
          <w:ilvl w:val="0"/>
          <w:numId w:val="3"/>
        </w:numPr>
        <w:suppressAutoHyphens/>
        <w:spacing w:before="120" w:after="12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Zhotovitel je vázán svou nabídkou předloženou Objednateli v rámci zadávacího řízení na zadání Veřejné zakázky, která se pro úpravu vzájemných vztahů vyplývajících z této Smlouvy použije subsidiárně.</w:t>
      </w:r>
    </w:p>
    <w:p w14:paraId="793F3A53" w14:textId="77777777" w:rsidR="00E73F2E" w:rsidRPr="00C34E8C" w:rsidRDefault="00E73F2E" w:rsidP="00E73F2E">
      <w:pPr>
        <w:suppressAutoHyphens/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09AD7F23" w14:textId="77777777" w:rsidR="00E73F2E" w:rsidRDefault="00E73F2E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III. Předmět </w:t>
      </w:r>
      <w:r w:rsidR="00886EE3"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>mlouvy</w:t>
      </w:r>
    </w:p>
    <w:p w14:paraId="44482C15" w14:textId="77777777" w:rsidR="003B674B" w:rsidRPr="00E73F2E" w:rsidRDefault="003B674B" w:rsidP="00E73F2E">
      <w:pPr>
        <w:suppressAutoHyphens/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5FF3144A" w14:textId="3F913451" w:rsidR="00E73F2E" w:rsidRPr="006125B9" w:rsidRDefault="00E73F2E" w:rsidP="006125B9">
      <w:pPr>
        <w:numPr>
          <w:ilvl w:val="0"/>
          <w:numId w:val="4"/>
        </w:num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</w:rPr>
      </w:pPr>
      <w:r w:rsidRPr="00E73F2E">
        <w:rPr>
          <w:rFonts w:ascii="Arial" w:eastAsia="Times New Roman" w:hAnsi="Arial" w:cs="Arial"/>
          <w:szCs w:val="24"/>
        </w:rPr>
        <w:t xml:space="preserve">Předmětem této Smlouvy je úprava práv a povinností </w:t>
      </w:r>
      <w:r w:rsidR="00886EE3">
        <w:rPr>
          <w:rFonts w:ascii="Arial" w:eastAsia="Times New Roman" w:hAnsi="Arial" w:cs="Arial"/>
          <w:szCs w:val="24"/>
        </w:rPr>
        <w:t>S</w:t>
      </w:r>
      <w:r w:rsidRPr="00E73F2E">
        <w:rPr>
          <w:rFonts w:ascii="Arial" w:eastAsia="Times New Roman" w:hAnsi="Arial" w:cs="Arial"/>
          <w:szCs w:val="24"/>
        </w:rPr>
        <w:t xml:space="preserve">mluvních stran při </w:t>
      </w:r>
      <w:r w:rsidR="004079FF">
        <w:rPr>
          <w:rFonts w:ascii="Arial" w:eastAsia="Times New Roman" w:hAnsi="Arial" w:cs="Arial"/>
          <w:bCs/>
        </w:rPr>
        <w:t xml:space="preserve">provedení rekonstrukce </w:t>
      </w:r>
      <w:r w:rsidR="006125B9">
        <w:rPr>
          <w:rFonts w:ascii="Arial" w:eastAsia="Times New Roman" w:hAnsi="Arial" w:cs="Arial"/>
          <w:bCs/>
        </w:rPr>
        <w:t xml:space="preserve">strojní části </w:t>
      </w:r>
      <w:r w:rsidR="004079FF">
        <w:rPr>
          <w:rFonts w:ascii="Arial" w:eastAsia="Times New Roman" w:hAnsi="Arial" w:cs="Arial"/>
          <w:bCs/>
        </w:rPr>
        <w:t>výměníkové stanice v budově Magistrátu města Ústí nad Labem</w:t>
      </w:r>
      <w:r w:rsidRPr="00E73F2E">
        <w:rPr>
          <w:rFonts w:ascii="Arial" w:eastAsia="Times New Roman" w:hAnsi="Arial" w:cs="Arial"/>
          <w:bCs/>
        </w:rPr>
        <w:t>.</w:t>
      </w:r>
      <w:r w:rsidRPr="00E73F2E">
        <w:rPr>
          <w:rFonts w:ascii="Arial" w:eastAsia="Times New Roman" w:hAnsi="Arial" w:cs="Arial"/>
          <w:szCs w:val="24"/>
          <w:lang w:eastAsia="cs-CZ"/>
        </w:rPr>
        <w:t xml:space="preserve"> (dále jen „</w:t>
      </w:r>
      <w:r w:rsidRPr="00E73F2E">
        <w:rPr>
          <w:rFonts w:ascii="Arial" w:eastAsia="Times New Roman" w:hAnsi="Arial" w:cs="Arial"/>
          <w:b/>
          <w:szCs w:val="24"/>
          <w:lang w:eastAsia="cs-CZ"/>
        </w:rPr>
        <w:t>Dílo</w:t>
      </w:r>
      <w:r w:rsidRPr="00E73F2E">
        <w:rPr>
          <w:rFonts w:ascii="Arial" w:eastAsia="Times New Roman" w:hAnsi="Arial" w:cs="Arial"/>
          <w:szCs w:val="24"/>
          <w:lang w:eastAsia="cs-CZ"/>
        </w:rPr>
        <w:t>“ nebo „</w:t>
      </w:r>
      <w:r w:rsidRPr="00E73F2E">
        <w:rPr>
          <w:rFonts w:ascii="Arial" w:eastAsia="Times New Roman" w:hAnsi="Arial" w:cs="Arial"/>
          <w:b/>
          <w:szCs w:val="24"/>
          <w:lang w:eastAsia="cs-CZ"/>
        </w:rPr>
        <w:t>Díla</w:t>
      </w:r>
      <w:r w:rsidRPr="00E73F2E">
        <w:rPr>
          <w:rFonts w:ascii="Arial" w:eastAsia="Times New Roman" w:hAnsi="Arial" w:cs="Arial"/>
          <w:szCs w:val="24"/>
          <w:lang w:eastAsia="cs-CZ"/>
        </w:rPr>
        <w:t>“)</w:t>
      </w:r>
      <w:r w:rsidRPr="00E73F2E">
        <w:rPr>
          <w:rFonts w:ascii="Arial" w:eastAsia="Times New Roman" w:hAnsi="Arial" w:cs="Arial"/>
          <w:szCs w:val="24"/>
        </w:rPr>
        <w:t>.</w:t>
      </w:r>
    </w:p>
    <w:p w14:paraId="5C91EE6E" w14:textId="5D048984" w:rsidR="006125B9" w:rsidRDefault="006125B9" w:rsidP="006125B9">
      <w:pPr>
        <w:numPr>
          <w:ilvl w:val="0"/>
          <w:numId w:val="4"/>
        </w:num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</w:rPr>
      </w:pPr>
      <w:r w:rsidRPr="006125B9">
        <w:rPr>
          <w:rFonts w:ascii="Arial" w:eastAsia="Calibri" w:hAnsi="Arial" w:cs="Arial"/>
        </w:rPr>
        <w:t>Rekonstrukci strojní části (technologie) výměn</w:t>
      </w:r>
      <w:r w:rsidR="00A0234E">
        <w:rPr>
          <w:rFonts w:ascii="Arial" w:eastAsia="Calibri" w:hAnsi="Arial" w:cs="Arial"/>
        </w:rPr>
        <w:t>í</w:t>
      </w:r>
      <w:r w:rsidRPr="006125B9">
        <w:rPr>
          <w:rFonts w:ascii="Arial" w:eastAsia="Calibri" w:hAnsi="Arial" w:cs="Arial"/>
        </w:rPr>
        <w:t xml:space="preserve">kové stanice provede </w:t>
      </w:r>
      <w:r>
        <w:rPr>
          <w:rFonts w:ascii="Arial" w:eastAsia="Calibri" w:hAnsi="Arial" w:cs="Arial"/>
        </w:rPr>
        <w:t>Zhotovitel</w:t>
      </w:r>
      <w:r w:rsidRPr="006125B9">
        <w:rPr>
          <w:rFonts w:ascii="Arial" w:eastAsia="Calibri" w:hAnsi="Arial" w:cs="Arial"/>
        </w:rPr>
        <w:t xml:space="preserve"> v souladu s projektovou dokumentací včetně opravy a nátěru podlahy</w:t>
      </w:r>
      <w:r w:rsidR="00542172">
        <w:rPr>
          <w:rFonts w:ascii="Arial" w:eastAsia="Calibri" w:hAnsi="Arial" w:cs="Arial"/>
        </w:rPr>
        <w:t>, systému vrácení kondenzátu</w:t>
      </w:r>
      <w:r w:rsidRPr="006125B9">
        <w:rPr>
          <w:rFonts w:ascii="Arial" w:eastAsia="Calibri" w:hAnsi="Arial" w:cs="Arial"/>
        </w:rPr>
        <w:t xml:space="preserve"> bez měření a regulace (</w:t>
      </w:r>
      <w:proofErr w:type="spellStart"/>
      <w:r w:rsidRPr="006125B9">
        <w:rPr>
          <w:rFonts w:ascii="Arial" w:eastAsia="Calibri" w:hAnsi="Arial" w:cs="Arial"/>
        </w:rPr>
        <w:t>MaR</w:t>
      </w:r>
      <w:proofErr w:type="spellEnd"/>
      <w:r w:rsidRPr="006125B9">
        <w:rPr>
          <w:rFonts w:ascii="Arial" w:eastAsia="Calibri" w:hAnsi="Arial" w:cs="Arial"/>
        </w:rPr>
        <w:t xml:space="preserve">) </w:t>
      </w:r>
      <w:r w:rsidR="00542172">
        <w:rPr>
          <w:rFonts w:ascii="Arial" w:eastAsia="Calibri" w:hAnsi="Arial" w:cs="Arial"/>
        </w:rPr>
        <w:t>a bez Energetického managementu</w:t>
      </w:r>
      <w:r w:rsidRPr="006125B9">
        <w:rPr>
          <w:rFonts w:ascii="Arial" w:eastAsia="Calibri" w:hAnsi="Arial" w:cs="Arial"/>
        </w:rPr>
        <w:t>. Převzetí celé rekonstrukce proběhne na základě provedení zkušebního provozu, nastavení a kontroly včetně předání všech potřebných revizí a podkladů.</w:t>
      </w:r>
    </w:p>
    <w:p w14:paraId="172840D9" w14:textId="77777777" w:rsidR="006125B9" w:rsidRDefault="00E73F2E" w:rsidP="006125B9">
      <w:pPr>
        <w:numPr>
          <w:ilvl w:val="0"/>
          <w:numId w:val="4"/>
        </w:num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</w:rPr>
      </w:pPr>
      <w:r w:rsidRPr="006125B9">
        <w:rPr>
          <w:rFonts w:ascii="Arial" w:eastAsia="Times New Roman" w:hAnsi="Arial" w:cs="Arial"/>
          <w:szCs w:val="24"/>
        </w:rPr>
        <w:t xml:space="preserve">Rozsah a specifikace Díla, zejména jeho věcné, místní a časové vymezení související s poskytováním konkrétních prací je vymezeno v této </w:t>
      </w:r>
      <w:r w:rsidR="00886EE3" w:rsidRPr="006125B9">
        <w:rPr>
          <w:rFonts w:ascii="Arial" w:eastAsia="Times New Roman" w:hAnsi="Arial" w:cs="Arial"/>
          <w:szCs w:val="24"/>
        </w:rPr>
        <w:t>S</w:t>
      </w:r>
      <w:r w:rsidRPr="006125B9">
        <w:rPr>
          <w:rFonts w:ascii="Arial" w:eastAsia="Times New Roman" w:hAnsi="Arial" w:cs="Arial"/>
          <w:szCs w:val="24"/>
        </w:rPr>
        <w:t>mlouvě, v </w:t>
      </w:r>
      <w:r w:rsidR="00E25243" w:rsidRPr="006125B9">
        <w:rPr>
          <w:rFonts w:ascii="Arial" w:eastAsia="Times New Roman" w:hAnsi="Arial" w:cs="Arial"/>
          <w:szCs w:val="24"/>
        </w:rPr>
        <w:t>Z</w:t>
      </w:r>
      <w:r w:rsidRPr="006125B9">
        <w:rPr>
          <w:rFonts w:ascii="Arial" w:eastAsia="Times New Roman" w:hAnsi="Arial" w:cs="Arial"/>
          <w:szCs w:val="24"/>
        </w:rPr>
        <w:t xml:space="preserve">adávací dokumentaci, </w:t>
      </w:r>
      <w:r w:rsidR="004079FF" w:rsidRPr="006125B9">
        <w:rPr>
          <w:rFonts w:ascii="Arial" w:eastAsia="Times New Roman" w:hAnsi="Arial" w:cs="Arial"/>
          <w:szCs w:val="24"/>
        </w:rPr>
        <w:t xml:space="preserve">v projektové dokumentaci a </w:t>
      </w:r>
      <w:r w:rsidRPr="006125B9">
        <w:rPr>
          <w:rFonts w:ascii="Arial" w:eastAsia="Times New Roman" w:hAnsi="Arial" w:cs="Arial"/>
          <w:szCs w:val="24"/>
        </w:rPr>
        <w:t>ve výkazu výměr</w:t>
      </w:r>
      <w:r w:rsidRPr="006125B9">
        <w:rPr>
          <w:rFonts w:ascii="Arial" w:eastAsia="Times New Roman" w:hAnsi="Arial" w:cs="Arial"/>
          <w:i/>
          <w:szCs w:val="24"/>
        </w:rPr>
        <w:t xml:space="preserve">, </w:t>
      </w:r>
      <w:r w:rsidRPr="006125B9">
        <w:rPr>
          <w:rFonts w:ascii="Arial" w:eastAsia="Times New Roman" w:hAnsi="Arial" w:cs="Arial"/>
          <w:szCs w:val="24"/>
        </w:rPr>
        <w:t xml:space="preserve">který je nedílnou součástí této </w:t>
      </w:r>
      <w:r w:rsidR="00886EE3" w:rsidRPr="006125B9">
        <w:rPr>
          <w:rFonts w:ascii="Arial" w:eastAsia="Times New Roman" w:hAnsi="Arial" w:cs="Arial"/>
          <w:szCs w:val="24"/>
        </w:rPr>
        <w:t>S</w:t>
      </w:r>
      <w:r w:rsidRPr="006125B9">
        <w:rPr>
          <w:rFonts w:ascii="Arial" w:eastAsia="Times New Roman" w:hAnsi="Arial" w:cs="Arial"/>
          <w:szCs w:val="24"/>
        </w:rPr>
        <w:t>mlouvy.</w:t>
      </w:r>
    </w:p>
    <w:p w14:paraId="460DB534" w14:textId="77777777" w:rsidR="006125B9" w:rsidRDefault="00E73F2E" w:rsidP="006125B9">
      <w:pPr>
        <w:numPr>
          <w:ilvl w:val="0"/>
          <w:numId w:val="4"/>
        </w:num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</w:rPr>
      </w:pPr>
      <w:r w:rsidRPr="006125B9">
        <w:rPr>
          <w:rFonts w:ascii="Arial" w:eastAsia="Times New Roman" w:hAnsi="Arial" w:cs="Arial"/>
          <w:iCs/>
          <w:color w:val="000000"/>
          <w:lang w:eastAsia="cs-CZ"/>
        </w:rPr>
        <w:t>Nabídková cena zahrnuje veškeré náklady nez</w:t>
      </w:r>
      <w:r w:rsidR="00886EE3" w:rsidRPr="006125B9">
        <w:rPr>
          <w:rFonts w:ascii="Arial" w:eastAsia="Times New Roman" w:hAnsi="Arial" w:cs="Arial"/>
          <w:iCs/>
          <w:color w:val="000000"/>
          <w:lang w:eastAsia="cs-CZ"/>
        </w:rPr>
        <w:t>bytné k řádnému splnění závazků Zhotovitele</w:t>
      </w:r>
      <w:r w:rsidRPr="006125B9">
        <w:rPr>
          <w:rFonts w:ascii="Arial" w:eastAsia="Times New Roman" w:hAnsi="Arial" w:cs="Arial"/>
          <w:iCs/>
          <w:color w:val="000000"/>
          <w:lang w:eastAsia="cs-CZ"/>
        </w:rPr>
        <w:t xml:space="preserve"> a zároveň si </w:t>
      </w:r>
      <w:r w:rsidR="00886EE3" w:rsidRPr="006125B9">
        <w:rPr>
          <w:rFonts w:ascii="Arial" w:eastAsia="Times New Roman" w:hAnsi="Arial" w:cs="Arial"/>
          <w:iCs/>
          <w:color w:val="000000"/>
          <w:lang w:eastAsia="cs-CZ"/>
        </w:rPr>
        <w:t>Objednatel</w:t>
      </w:r>
      <w:r w:rsidRPr="006125B9">
        <w:rPr>
          <w:rFonts w:ascii="Arial" w:eastAsia="Times New Roman" w:hAnsi="Arial" w:cs="Arial"/>
          <w:iCs/>
          <w:color w:val="000000"/>
          <w:lang w:eastAsia="cs-CZ"/>
        </w:rPr>
        <w:t xml:space="preserve"> vyhrazuje objemové změny rozsahu jednotlivých položek ve stavebních objektech uvedených v soupisu prací, dodávek a služeb s výkazem výměr při zachování jednotkové ceny na základě skutečného plnění při realizaci této veřejné zakázky. Tyto změny nebudou měnit celkovou povahu veřejné zakázky a budou podrobně popsány např. ve změnových listech včetně odůvodnění.</w:t>
      </w:r>
    </w:p>
    <w:p w14:paraId="2FAF36A4" w14:textId="77777777" w:rsidR="006125B9" w:rsidRDefault="00E73F2E" w:rsidP="006125B9">
      <w:pPr>
        <w:numPr>
          <w:ilvl w:val="0"/>
          <w:numId w:val="4"/>
        </w:num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</w:rPr>
      </w:pPr>
      <w:r w:rsidRPr="006125B9">
        <w:rPr>
          <w:rFonts w:ascii="Arial" w:eastAsia="Times New Roman" w:hAnsi="Arial" w:cs="Arial"/>
          <w:bCs/>
          <w:szCs w:val="24"/>
          <w:lang w:eastAsia="cs-CZ"/>
        </w:rPr>
        <w:t>Po skončení stavby bude vyhotoven závěrečný protokol o předání a převzetí stavby.</w:t>
      </w:r>
      <w:r w:rsidRPr="006125B9">
        <w:rPr>
          <w:rFonts w:ascii="Arial" w:eastAsia="Times New Roman" w:hAnsi="Arial" w:cs="Arial"/>
          <w:szCs w:val="24"/>
        </w:rPr>
        <w:t xml:space="preserve"> </w:t>
      </w:r>
    </w:p>
    <w:p w14:paraId="63CDACE8" w14:textId="77777777" w:rsidR="006125B9" w:rsidRDefault="00E73F2E" w:rsidP="006125B9">
      <w:pPr>
        <w:numPr>
          <w:ilvl w:val="0"/>
          <w:numId w:val="4"/>
        </w:num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</w:rPr>
      </w:pPr>
      <w:r w:rsidRPr="006125B9">
        <w:rPr>
          <w:rFonts w:ascii="Arial" w:eastAsia="Times New Roman" w:hAnsi="Arial" w:cs="Arial"/>
          <w:szCs w:val="24"/>
        </w:rPr>
        <w:t xml:space="preserve">Objednatel se za řádné provedení </w:t>
      </w:r>
      <w:r w:rsidR="00886EE3" w:rsidRPr="006125B9">
        <w:rPr>
          <w:rFonts w:ascii="Arial" w:eastAsia="Times New Roman" w:hAnsi="Arial" w:cs="Arial"/>
          <w:szCs w:val="24"/>
        </w:rPr>
        <w:t>D</w:t>
      </w:r>
      <w:r w:rsidRPr="006125B9">
        <w:rPr>
          <w:rFonts w:ascii="Arial" w:eastAsia="Times New Roman" w:hAnsi="Arial" w:cs="Arial"/>
          <w:szCs w:val="24"/>
        </w:rPr>
        <w:t xml:space="preserve">íla zavazuje zaplatit cenu dle čl. V. této Smlouvy. </w:t>
      </w:r>
    </w:p>
    <w:p w14:paraId="143F9F45" w14:textId="77777777" w:rsidR="006125B9" w:rsidRDefault="00E73F2E" w:rsidP="006125B9">
      <w:pPr>
        <w:numPr>
          <w:ilvl w:val="0"/>
          <w:numId w:val="4"/>
        </w:num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</w:rPr>
      </w:pPr>
      <w:r w:rsidRPr="006125B9">
        <w:rPr>
          <w:rFonts w:ascii="Arial" w:eastAsia="Times New Roman" w:hAnsi="Arial" w:cs="Arial"/>
          <w:lang w:eastAsia="ar-SA"/>
        </w:rPr>
        <w:lastRenderedPageBreak/>
        <w:t xml:space="preserve">Provedení </w:t>
      </w:r>
      <w:r w:rsidR="00886EE3" w:rsidRPr="006125B9">
        <w:rPr>
          <w:rFonts w:ascii="Arial" w:eastAsia="Times New Roman" w:hAnsi="Arial" w:cs="Arial"/>
          <w:lang w:eastAsia="ar-SA"/>
        </w:rPr>
        <w:t>D</w:t>
      </w:r>
      <w:r w:rsidRPr="006125B9">
        <w:rPr>
          <w:rFonts w:ascii="Arial" w:eastAsia="Times New Roman" w:hAnsi="Arial" w:cs="Arial"/>
          <w:lang w:eastAsia="ar-SA"/>
        </w:rPr>
        <w:t xml:space="preserve">íla se rozumí úplné, funkční a bezvadné provedení všech stavebních prací a konstrukcí, včetně dodávek potřebných materiálů a zařízení nezbytných pro řádné dokončení </w:t>
      </w:r>
      <w:r w:rsidR="00886EE3" w:rsidRPr="006125B9">
        <w:rPr>
          <w:rFonts w:ascii="Arial" w:eastAsia="Times New Roman" w:hAnsi="Arial" w:cs="Arial"/>
          <w:lang w:eastAsia="ar-SA"/>
        </w:rPr>
        <w:t>D</w:t>
      </w:r>
      <w:r w:rsidRPr="006125B9">
        <w:rPr>
          <w:rFonts w:ascii="Arial" w:eastAsia="Times New Roman" w:hAnsi="Arial" w:cs="Arial"/>
          <w:lang w:eastAsia="ar-SA"/>
        </w:rPr>
        <w:t xml:space="preserve">íla, dále provedení všech činností souvisejících s dodávkou stavebních prací a konstrukcí, jejichž provedení je pro řádné dokončení </w:t>
      </w:r>
      <w:r w:rsidR="00886EE3" w:rsidRPr="006125B9">
        <w:rPr>
          <w:rFonts w:ascii="Arial" w:eastAsia="Times New Roman" w:hAnsi="Arial" w:cs="Arial"/>
          <w:lang w:eastAsia="ar-SA"/>
        </w:rPr>
        <w:t>D</w:t>
      </w:r>
      <w:r w:rsidRPr="006125B9">
        <w:rPr>
          <w:rFonts w:ascii="Arial" w:eastAsia="Times New Roman" w:hAnsi="Arial" w:cs="Arial"/>
          <w:lang w:eastAsia="ar-SA"/>
        </w:rPr>
        <w:t xml:space="preserve">íla nezbytné. </w:t>
      </w:r>
    </w:p>
    <w:p w14:paraId="5F332632" w14:textId="77777777" w:rsidR="006125B9" w:rsidRDefault="00E73F2E" w:rsidP="006125B9">
      <w:pPr>
        <w:numPr>
          <w:ilvl w:val="0"/>
          <w:numId w:val="4"/>
        </w:num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</w:rPr>
      </w:pPr>
      <w:r w:rsidRPr="006125B9">
        <w:rPr>
          <w:rFonts w:ascii="Arial" w:eastAsia="Times New Roman" w:hAnsi="Arial" w:cs="Arial"/>
          <w:lang w:eastAsia="cs-CZ"/>
        </w:rPr>
        <w:t xml:space="preserve">Zhotovitel splní svou povinnost provést Dílo jeho  řádným ukončením a předáním Díla v místě plnění </w:t>
      </w:r>
      <w:r w:rsidR="00886EE3" w:rsidRPr="006125B9">
        <w:rPr>
          <w:rFonts w:ascii="Arial" w:eastAsia="Times New Roman" w:hAnsi="Arial" w:cs="Arial"/>
          <w:lang w:eastAsia="cs-CZ"/>
        </w:rPr>
        <w:t>Objednatele</w:t>
      </w:r>
      <w:r w:rsidRPr="006125B9">
        <w:rPr>
          <w:rFonts w:ascii="Arial" w:eastAsia="Times New Roman" w:hAnsi="Arial" w:cs="Arial"/>
          <w:lang w:eastAsia="cs-CZ"/>
        </w:rPr>
        <w:t>. </w:t>
      </w:r>
    </w:p>
    <w:p w14:paraId="258E931C" w14:textId="77777777" w:rsidR="006125B9" w:rsidRDefault="00E73F2E" w:rsidP="006125B9">
      <w:pPr>
        <w:numPr>
          <w:ilvl w:val="0"/>
          <w:numId w:val="4"/>
        </w:num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</w:rPr>
      </w:pPr>
      <w:r w:rsidRPr="006125B9">
        <w:rPr>
          <w:rFonts w:ascii="Arial" w:eastAsia="Times New Roman" w:hAnsi="Arial" w:cs="Arial"/>
          <w:lang w:eastAsia="cs-CZ"/>
        </w:rPr>
        <w:t xml:space="preserve">Pro případ nutné dodatečné práce (vícepráce) je třeba písemného odsouhlasení mezi </w:t>
      </w:r>
      <w:r w:rsidR="00886EE3" w:rsidRPr="006125B9">
        <w:rPr>
          <w:rFonts w:ascii="Arial" w:eastAsia="Times New Roman" w:hAnsi="Arial" w:cs="Arial"/>
          <w:lang w:eastAsia="cs-CZ"/>
        </w:rPr>
        <w:t>O</w:t>
      </w:r>
      <w:r w:rsidRPr="006125B9">
        <w:rPr>
          <w:rFonts w:ascii="Arial" w:eastAsia="Times New Roman" w:hAnsi="Arial" w:cs="Arial"/>
          <w:lang w:eastAsia="cs-CZ"/>
        </w:rPr>
        <w:t xml:space="preserve">bjednatelem a </w:t>
      </w:r>
      <w:r w:rsidR="00886EE3" w:rsidRPr="006125B9">
        <w:rPr>
          <w:rFonts w:ascii="Arial" w:eastAsia="Times New Roman" w:hAnsi="Arial" w:cs="Arial"/>
          <w:lang w:eastAsia="cs-CZ"/>
        </w:rPr>
        <w:t>Z</w:t>
      </w:r>
      <w:r w:rsidRPr="006125B9">
        <w:rPr>
          <w:rFonts w:ascii="Arial" w:eastAsia="Times New Roman" w:hAnsi="Arial" w:cs="Arial"/>
          <w:lang w:eastAsia="cs-CZ"/>
        </w:rPr>
        <w:t xml:space="preserve">hotovitelem. Bez tohoto předchozího písemného souhlasu či jiné prokazatelné dohody o vykonání víceprací nesmí </w:t>
      </w:r>
      <w:r w:rsidR="00886EE3" w:rsidRPr="006125B9">
        <w:rPr>
          <w:rFonts w:ascii="Arial" w:eastAsia="Times New Roman" w:hAnsi="Arial" w:cs="Arial"/>
          <w:lang w:eastAsia="cs-CZ"/>
        </w:rPr>
        <w:t>Z</w:t>
      </w:r>
      <w:r w:rsidRPr="006125B9">
        <w:rPr>
          <w:rFonts w:ascii="Arial" w:eastAsia="Times New Roman" w:hAnsi="Arial" w:cs="Arial"/>
          <w:lang w:eastAsia="cs-CZ"/>
        </w:rPr>
        <w:t xml:space="preserve">hotovitel vícepráce provést. Pokud by neschválené vícepráce </w:t>
      </w:r>
      <w:r w:rsidR="00886EE3" w:rsidRPr="006125B9">
        <w:rPr>
          <w:rFonts w:ascii="Arial" w:eastAsia="Times New Roman" w:hAnsi="Arial" w:cs="Arial"/>
          <w:lang w:eastAsia="cs-CZ"/>
        </w:rPr>
        <w:t>Z</w:t>
      </w:r>
      <w:r w:rsidRPr="006125B9">
        <w:rPr>
          <w:rFonts w:ascii="Arial" w:eastAsia="Times New Roman" w:hAnsi="Arial" w:cs="Arial"/>
          <w:lang w:eastAsia="cs-CZ"/>
        </w:rPr>
        <w:t xml:space="preserve">hotovitel provedl, je oprávněn po </w:t>
      </w:r>
      <w:r w:rsidR="00886EE3" w:rsidRPr="006125B9">
        <w:rPr>
          <w:rFonts w:ascii="Arial" w:eastAsia="Times New Roman" w:hAnsi="Arial" w:cs="Arial"/>
          <w:lang w:eastAsia="cs-CZ"/>
        </w:rPr>
        <w:t>O</w:t>
      </w:r>
      <w:r w:rsidRPr="006125B9">
        <w:rPr>
          <w:rFonts w:ascii="Arial" w:eastAsia="Times New Roman" w:hAnsi="Arial" w:cs="Arial"/>
          <w:lang w:eastAsia="cs-CZ"/>
        </w:rPr>
        <w:t xml:space="preserve">bjednateli požadovat pouze cenu použitých materiálů, pokud tyto materiály odpovídají běžným standardům takových materiálů. Objednatel není povinen hradit ty materiály, které nebyly z jakéhokoli hlediska pro provedení </w:t>
      </w:r>
      <w:r w:rsidR="00886EE3" w:rsidRPr="006125B9">
        <w:rPr>
          <w:rFonts w:ascii="Arial" w:eastAsia="Times New Roman" w:hAnsi="Arial" w:cs="Arial"/>
          <w:lang w:eastAsia="cs-CZ"/>
        </w:rPr>
        <w:t>D</w:t>
      </w:r>
      <w:r w:rsidRPr="006125B9">
        <w:rPr>
          <w:rFonts w:ascii="Arial" w:eastAsia="Times New Roman" w:hAnsi="Arial" w:cs="Arial"/>
          <w:lang w:eastAsia="cs-CZ"/>
        </w:rPr>
        <w:t>íla účelně a nezbytně nutně vynaloženy a dále není povinen hradit další náklady spojené s provedením neodsouhlasených víceprací (zejména práci a energie).</w:t>
      </w:r>
    </w:p>
    <w:p w14:paraId="395C4C1B" w14:textId="77777777" w:rsidR="006125B9" w:rsidRDefault="00C6368F" w:rsidP="006125B9">
      <w:pPr>
        <w:numPr>
          <w:ilvl w:val="0"/>
          <w:numId w:val="4"/>
        </w:num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</w:rPr>
      </w:pPr>
      <w:r w:rsidRPr="006125B9">
        <w:rPr>
          <w:rFonts w:ascii="Arial" w:eastAsia="Times New Roman" w:hAnsi="Arial" w:cs="Arial"/>
          <w:szCs w:val="24"/>
        </w:rPr>
        <w:t>Zhotovitel bude z dodavateli zasílat týdenní reporty s úpravami za účelem optimální vyváženosti vytápění a ohřevu užitkové vody.</w:t>
      </w:r>
    </w:p>
    <w:p w14:paraId="1ED9550C" w14:textId="24E08459" w:rsidR="00E73F2E" w:rsidRPr="006125B9" w:rsidRDefault="00E73F2E" w:rsidP="006125B9">
      <w:pPr>
        <w:numPr>
          <w:ilvl w:val="0"/>
          <w:numId w:val="4"/>
        </w:numPr>
        <w:tabs>
          <w:tab w:val="left" w:pos="708"/>
        </w:tabs>
        <w:suppressAutoHyphens/>
        <w:spacing w:after="0" w:line="276" w:lineRule="auto"/>
        <w:jc w:val="both"/>
        <w:rPr>
          <w:rFonts w:ascii="Arial" w:eastAsia="Calibri" w:hAnsi="Arial" w:cs="Arial"/>
        </w:rPr>
      </w:pPr>
      <w:r w:rsidRPr="006125B9">
        <w:rPr>
          <w:rFonts w:ascii="Arial" w:eastAsia="Times New Roman" w:hAnsi="Arial" w:cs="Arial"/>
          <w:lang w:eastAsia="cs-CZ"/>
        </w:rPr>
        <w:t xml:space="preserve">Změny, doplňky nebo rozšíření předmětu </w:t>
      </w:r>
      <w:r w:rsidR="00886EE3" w:rsidRPr="006125B9">
        <w:rPr>
          <w:rFonts w:ascii="Arial" w:eastAsia="Times New Roman" w:hAnsi="Arial" w:cs="Arial"/>
          <w:lang w:eastAsia="cs-CZ"/>
        </w:rPr>
        <w:t>D</w:t>
      </w:r>
      <w:r w:rsidRPr="006125B9">
        <w:rPr>
          <w:rFonts w:ascii="Arial" w:eastAsia="Times New Roman" w:hAnsi="Arial" w:cs="Arial"/>
          <w:lang w:eastAsia="cs-CZ"/>
        </w:rPr>
        <w:t>íla při jeho realizaci se řídí ustanovením §</w:t>
      </w:r>
      <w:r w:rsidR="00F436C6" w:rsidRPr="006125B9">
        <w:rPr>
          <w:rFonts w:ascii="Arial" w:eastAsia="Times New Roman" w:hAnsi="Arial" w:cs="Arial"/>
          <w:lang w:eastAsia="cs-CZ"/>
        </w:rPr>
        <w:t> </w:t>
      </w:r>
      <w:r w:rsidRPr="006125B9">
        <w:rPr>
          <w:rFonts w:ascii="Arial" w:eastAsia="Times New Roman" w:hAnsi="Arial" w:cs="Arial"/>
          <w:lang w:eastAsia="cs-CZ"/>
        </w:rPr>
        <w:t xml:space="preserve">222 </w:t>
      </w:r>
      <w:r w:rsidR="00F436C6" w:rsidRPr="006125B9">
        <w:rPr>
          <w:rFonts w:ascii="Arial" w:eastAsia="Times New Roman" w:hAnsi="Arial" w:cs="Arial"/>
          <w:lang w:eastAsia="cs-CZ"/>
        </w:rPr>
        <w:t>ZZVZ</w:t>
      </w:r>
      <w:r w:rsidRPr="006125B9">
        <w:rPr>
          <w:rFonts w:ascii="Arial" w:eastAsia="Times New Roman" w:hAnsi="Arial" w:cs="Arial"/>
          <w:lang w:eastAsia="cs-CZ"/>
        </w:rPr>
        <w:t>.</w:t>
      </w:r>
    </w:p>
    <w:p w14:paraId="12A06DF3" w14:textId="77777777" w:rsidR="00E73F2E" w:rsidRPr="00C34E8C" w:rsidRDefault="00E73F2E" w:rsidP="00E73F2E">
      <w:pPr>
        <w:tabs>
          <w:tab w:val="left" w:pos="851"/>
        </w:tabs>
        <w:spacing w:before="60" w:after="60" w:line="240" w:lineRule="auto"/>
        <w:jc w:val="both"/>
        <w:rPr>
          <w:rFonts w:ascii="Arial" w:eastAsia="Times New Roman" w:hAnsi="Arial" w:cs="Arial"/>
          <w:b/>
          <w:sz w:val="12"/>
          <w:szCs w:val="12"/>
          <w:lang w:eastAsia="ar-SA"/>
        </w:rPr>
      </w:pPr>
    </w:p>
    <w:p w14:paraId="2FA6CCC9" w14:textId="77777777" w:rsidR="00E73F2E" w:rsidRDefault="00E73F2E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IV. Místo a čas plnění </w:t>
      </w:r>
      <w:r w:rsidR="00886EE3">
        <w:rPr>
          <w:rFonts w:ascii="Arial" w:eastAsia="Times New Roman" w:hAnsi="Arial" w:cs="Arial"/>
          <w:b/>
          <w:lang w:eastAsia="ar-SA"/>
        </w:rPr>
        <w:t>D</w:t>
      </w:r>
      <w:r w:rsidRPr="00E73F2E">
        <w:rPr>
          <w:rFonts w:ascii="Arial" w:eastAsia="Times New Roman" w:hAnsi="Arial" w:cs="Arial"/>
          <w:b/>
          <w:lang w:eastAsia="ar-SA"/>
        </w:rPr>
        <w:t>íla</w:t>
      </w:r>
    </w:p>
    <w:p w14:paraId="51595F51" w14:textId="77777777" w:rsidR="003B674B" w:rsidRPr="00E73F2E" w:rsidRDefault="003B674B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1326A9A1" w14:textId="77777777" w:rsidR="00483D28" w:rsidRDefault="00E73F2E" w:rsidP="00483D28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Místem plnění této Smlouvy je </w:t>
      </w:r>
      <w:r w:rsidR="004079FF">
        <w:rPr>
          <w:rFonts w:ascii="Arial" w:eastAsia="Times New Roman" w:hAnsi="Arial" w:cs="Arial"/>
          <w:bCs/>
          <w:szCs w:val="20"/>
          <w:lang w:eastAsia="ar-SA"/>
        </w:rPr>
        <w:t>budova Magistrátu města Ústí nad Labem, Velká Hradební 2336/8, 400 01 Ústí nad Labem</w:t>
      </w:r>
      <w:r w:rsidRPr="00E73F2E">
        <w:rPr>
          <w:rFonts w:ascii="Arial" w:eastAsia="Times New Roman" w:hAnsi="Arial" w:cs="Arial"/>
          <w:kern w:val="2"/>
          <w:lang w:eastAsia="ar-SA"/>
        </w:rPr>
        <w:t>.</w:t>
      </w:r>
    </w:p>
    <w:p w14:paraId="1305EB8B" w14:textId="15182DCF" w:rsidR="004079FF" w:rsidRPr="00483D28" w:rsidRDefault="00B257B9" w:rsidP="00483D28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483D28">
        <w:rPr>
          <w:rFonts w:ascii="Arial" w:eastAsia="Times New Roman" w:hAnsi="Arial" w:cs="Arial"/>
          <w:bCs/>
          <w:lang w:eastAsia="ar-SA"/>
        </w:rPr>
        <w:t xml:space="preserve">Doba plnění: </w:t>
      </w:r>
      <w:r w:rsidR="00EA2203" w:rsidRPr="00483D28">
        <w:rPr>
          <w:rFonts w:ascii="Arial" w:hAnsi="Arial" w:cs="Arial"/>
          <w:b/>
          <w:bCs/>
          <w:color w:val="000000" w:themeColor="text1"/>
        </w:rPr>
        <w:t xml:space="preserve">do 12 týdnů od </w:t>
      </w:r>
      <w:r w:rsidR="00483D28" w:rsidRPr="00483D28">
        <w:rPr>
          <w:rFonts w:ascii="Arial" w:hAnsi="Arial" w:cs="Arial"/>
          <w:b/>
          <w:bCs/>
          <w:color w:val="000000" w:themeColor="text1"/>
        </w:rPr>
        <w:t>1. 6. 2026</w:t>
      </w:r>
      <w:r w:rsidR="008C282E" w:rsidRPr="00483D28">
        <w:rPr>
          <w:rFonts w:ascii="Arial" w:hAnsi="Arial" w:cs="Arial"/>
          <w:b/>
          <w:bCs/>
          <w:color w:val="000000" w:themeColor="text1"/>
        </w:rPr>
        <w:t>.</w:t>
      </w:r>
      <w:r w:rsidR="00483D28" w:rsidRPr="00483D28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7B10197" w14:textId="652A01CB" w:rsidR="00E73F2E" w:rsidRPr="004079FF" w:rsidRDefault="00E73F2E" w:rsidP="004079FF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hAnsi="Arial" w:cs="Arial"/>
          <w:bCs/>
          <w:color w:val="000000" w:themeColor="text1"/>
        </w:rPr>
      </w:pPr>
      <w:r w:rsidRPr="004079FF">
        <w:rPr>
          <w:rFonts w:ascii="Arial" w:eastAsia="Times New Roman" w:hAnsi="Arial" w:cs="Arial"/>
          <w:bCs/>
          <w:color w:val="000000" w:themeColor="text1"/>
          <w:lang w:eastAsia="ar-SA"/>
        </w:rPr>
        <w:t>D</w:t>
      </w:r>
      <w:r w:rsidRPr="004079FF">
        <w:rPr>
          <w:rFonts w:ascii="Arial" w:eastAsia="Times New Roman" w:hAnsi="Arial" w:cs="Arial"/>
          <w:lang w:eastAsia="ar-SA"/>
        </w:rPr>
        <w:t xml:space="preserve">ílo bude zahájeno předáním staveniště, přičemž </w:t>
      </w:r>
      <w:r w:rsidR="00B257B9" w:rsidRPr="004079FF">
        <w:rPr>
          <w:rFonts w:ascii="Arial" w:eastAsia="Times New Roman" w:hAnsi="Arial" w:cs="Arial"/>
          <w:lang w:eastAsia="ar-SA"/>
        </w:rPr>
        <w:t>o tomto předání staveniště bude vyhotoven písemný zápis.</w:t>
      </w:r>
    </w:p>
    <w:p w14:paraId="1C96DCA4" w14:textId="0CAFCBE4" w:rsidR="00E73F2E" w:rsidRPr="00E73F2E" w:rsidRDefault="00E73F2E" w:rsidP="00E73F2E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noProof/>
          <w:lang w:eastAsia="ar-SA"/>
        </w:rPr>
      </w:pPr>
      <w:r w:rsidRPr="00E73F2E">
        <w:rPr>
          <w:rFonts w:ascii="Arial" w:eastAsia="Times New Roman" w:hAnsi="Arial" w:cs="Arial"/>
          <w:noProof/>
          <w:lang w:eastAsia="ar-SA"/>
        </w:rPr>
        <w:t xml:space="preserve">Zhotovitel je povinen předat zhotovené Dílo Objednateli v termínu stanoveném v odst. 2  tohoto článku této </w:t>
      </w:r>
      <w:r w:rsidR="00E25243">
        <w:rPr>
          <w:rFonts w:ascii="Arial" w:eastAsia="Times New Roman" w:hAnsi="Arial" w:cs="Arial"/>
          <w:noProof/>
          <w:lang w:eastAsia="ar-SA"/>
        </w:rPr>
        <w:t>S</w:t>
      </w:r>
      <w:r w:rsidRPr="00E73F2E">
        <w:rPr>
          <w:rFonts w:ascii="Arial" w:eastAsia="Times New Roman" w:hAnsi="Arial" w:cs="Arial"/>
          <w:noProof/>
          <w:lang w:eastAsia="ar-SA"/>
        </w:rPr>
        <w:t>mlouvy. O předání a převzetí díla bude sepsán předávací protokol.</w:t>
      </w:r>
    </w:p>
    <w:p w14:paraId="629B50CC" w14:textId="77777777" w:rsidR="00E73F2E" w:rsidRPr="00E73F2E" w:rsidRDefault="00E73F2E" w:rsidP="00E73F2E">
      <w:pPr>
        <w:numPr>
          <w:ilvl w:val="0"/>
          <w:numId w:val="9"/>
        </w:numPr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Při předání a převzetí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 je </w:t>
      </w:r>
      <w:r w:rsidR="00886EE3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hotovitel povinen předat </w:t>
      </w:r>
      <w:r w:rsidR="00886EE3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bjednateli veškeré dokumenty, plány a jiné listiny, které </w:t>
      </w:r>
      <w:r w:rsidR="00886EE3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hotovitel získal nebo měl získat v souvislosti s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>ílem či jeho provedením.</w:t>
      </w:r>
    </w:p>
    <w:p w14:paraId="7B779E69" w14:textId="77777777" w:rsidR="00E73F2E" w:rsidRPr="00E73F2E" w:rsidRDefault="00E73F2E" w:rsidP="00E73F2E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noProof/>
          <w:lang w:eastAsia="ar-SA"/>
        </w:rPr>
      </w:pPr>
      <w:r w:rsidRPr="00E73F2E">
        <w:rPr>
          <w:rFonts w:ascii="Arial" w:eastAsia="Times New Roman" w:hAnsi="Arial" w:cs="Arial"/>
          <w:noProof/>
          <w:lang w:eastAsia="ar-SA"/>
        </w:rPr>
        <w:t xml:space="preserve">Řádné dokončení </w:t>
      </w:r>
      <w:r w:rsidR="00886EE3">
        <w:rPr>
          <w:rFonts w:ascii="Arial" w:eastAsia="Times New Roman" w:hAnsi="Arial" w:cs="Arial"/>
          <w:noProof/>
          <w:lang w:eastAsia="ar-SA"/>
        </w:rPr>
        <w:t>D</w:t>
      </w:r>
      <w:r w:rsidRPr="00E73F2E">
        <w:rPr>
          <w:rFonts w:ascii="Arial" w:eastAsia="Times New Roman" w:hAnsi="Arial" w:cs="Arial"/>
          <w:noProof/>
          <w:lang w:eastAsia="ar-SA"/>
        </w:rPr>
        <w:t xml:space="preserve">íla je závislé na řádném a včasném splnění součinnosti </w:t>
      </w:r>
      <w:r w:rsidR="00886EE3">
        <w:rPr>
          <w:rFonts w:ascii="Arial" w:eastAsia="Times New Roman" w:hAnsi="Arial" w:cs="Arial"/>
          <w:noProof/>
          <w:lang w:eastAsia="ar-SA"/>
        </w:rPr>
        <w:t>S</w:t>
      </w:r>
      <w:r w:rsidRPr="00E73F2E">
        <w:rPr>
          <w:rFonts w:ascii="Arial" w:eastAsia="Times New Roman" w:hAnsi="Arial" w:cs="Arial"/>
          <w:noProof/>
          <w:lang w:eastAsia="ar-SA"/>
        </w:rPr>
        <w:t xml:space="preserve">mluvních stran uvedené v čl. VII této </w:t>
      </w:r>
      <w:r w:rsidR="00886EE3">
        <w:rPr>
          <w:rFonts w:ascii="Arial" w:eastAsia="Times New Roman" w:hAnsi="Arial" w:cs="Arial"/>
          <w:noProof/>
          <w:lang w:eastAsia="ar-SA"/>
        </w:rPr>
        <w:t>S</w:t>
      </w:r>
      <w:r w:rsidRPr="00E73F2E">
        <w:rPr>
          <w:rFonts w:ascii="Arial" w:eastAsia="Times New Roman" w:hAnsi="Arial" w:cs="Arial"/>
          <w:noProof/>
          <w:lang w:eastAsia="ar-SA"/>
        </w:rPr>
        <w:t xml:space="preserve">mlouvy. Po dobu prodlení Objednatele s poskytnutím sjednaných součinností není Zhotovitel v prodlení s plněním předmětu této </w:t>
      </w:r>
      <w:r w:rsidR="00886EE3">
        <w:rPr>
          <w:rFonts w:ascii="Arial" w:eastAsia="Times New Roman" w:hAnsi="Arial" w:cs="Arial"/>
          <w:noProof/>
          <w:lang w:eastAsia="ar-SA"/>
        </w:rPr>
        <w:t>S</w:t>
      </w:r>
      <w:r w:rsidRPr="00E73F2E">
        <w:rPr>
          <w:rFonts w:ascii="Arial" w:eastAsia="Times New Roman" w:hAnsi="Arial" w:cs="Arial"/>
          <w:noProof/>
          <w:lang w:eastAsia="ar-SA"/>
        </w:rPr>
        <w:t xml:space="preserve">mlouvy. Nedojde-li mezi stranami k jiné dohodě a prokáže-li Zhotovitel, že ani při vynaložení veškerého úsilí nemohl </w:t>
      </w:r>
      <w:r w:rsidR="00886EE3">
        <w:rPr>
          <w:rFonts w:ascii="Arial" w:eastAsia="Times New Roman" w:hAnsi="Arial" w:cs="Arial"/>
          <w:noProof/>
          <w:lang w:eastAsia="ar-SA"/>
        </w:rPr>
        <w:t>D</w:t>
      </w:r>
      <w:r w:rsidRPr="00E73F2E">
        <w:rPr>
          <w:rFonts w:ascii="Arial" w:eastAsia="Times New Roman" w:hAnsi="Arial" w:cs="Arial"/>
          <w:noProof/>
          <w:lang w:eastAsia="ar-SA"/>
        </w:rPr>
        <w:t xml:space="preserve">ílo v důsledku prodlení Objednatele dokončit, je možné s výslovným souhlasem </w:t>
      </w:r>
      <w:r w:rsidR="00886EE3">
        <w:rPr>
          <w:rFonts w:ascii="Arial" w:eastAsia="Times New Roman" w:hAnsi="Arial" w:cs="Arial"/>
          <w:noProof/>
          <w:lang w:eastAsia="ar-SA"/>
        </w:rPr>
        <w:t>O</w:t>
      </w:r>
      <w:r w:rsidRPr="00E73F2E">
        <w:rPr>
          <w:rFonts w:ascii="Arial" w:eastAsia="Times New Roman" w:hAnsi="Arial" w:cs="Arial"/>
          <w:noProof/>
          <w:lang w:eastAsia="ar-SA"/>
        </w:rPr>
        <w:t xml:space="preserve">bjednatele prodloužit stanovený termín dokončení </w:t>
      </w:r>
      <w:r w:rsidR="00886EE3">
        <w:rPr>
          <w:rFonts w:ascii="Arial" w:eastAsia="Times New Roman" w:hAnsi="Arial" w:cs="Arial"/>
          <w:noProof/>
          <w:lang w:eastAsia="ar-SA"/>
        </w:rPr>
        <w:t>D</w:t>
      </w:r>
      <w:r w:rsidRPr="00E73F2E">
        <w:rPr>
          <w:rFonts w:ascii="Arial" w:eastAsia="Times New Roman" w:hAnsi="Arial" w:cs="Arial"/>
          <w:noProof/>
          <w:lang w:eastAsia="ar-SA"/>
        </w:rPr>
        <w:t>íla o dobu shodnou s prodlením Objednatele v plnění jeho součinností.</w:t>
      </w:r>
    </w:p>
    <w:p w14:paraId="65D8F3A1" w14:textId="5ACDC256" w:rsidR="00483D28" w:rsidRDefault="00E73F2E" w:rsidP="00003BE0">
      <w:pPr>
        <w:numPr>
          <w:ilvl w:val="0"/>
          <w:numId w:val="9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noProof/>
          <w:lang w:eastAsia="ar-SA"/>
        </w:rPr>
      </w:pPr>
      <w:r w:rsidRPr="00E73F2E">
        <w:rPr>
          <w:rFonts w:ascii="Arial" w:eastAsia="Times New Roman" w:hAnsi="Arial" w:cs="Arial"/>
          <w:noProof/>
          <w:lang w:eastAsia="ar-SA"/>
        </w:rPr>
        <w:t xml:space="preserve">Při předání a převzetí </w:t>
      </w:r>
      <w:r w:rsidR="00886EE3">
        <w:rPr>
          <w:rFonts w:ascii="Arial" w:eastAsia="Times New Roman" w:hAnsi="Arial" w:cs="Arial"/>
          <w:noProof/>
          <w:lang w:eastAsia="ar-SA"/>
        </w:rPr>
        <w:t>D</w:t>
      </w:r>
      <w:r w:rsidRPr="00E73F2E">
        <w:rPr>
          <w:rFonts w:ascii="Arial" w:eastAsia="Times New Roman" w:hAnsi="Arial" w:cs="Arial"/>
          <w:noProof/>
          <w:lang w:eastAsia="ar-SA"/>
        </w:rPr>
        <w:t xml:space="preserve">íla bude na základě kontroly provedené </w:t>
      </w:r>
      <w:r w:rsidR="00886EE3">
        <w:rPr>
          <w:rFonts w:ascii="Arial" w:eastAsia="Times New Roman" w:hAnsi="Arial" w:cs="Arial"/>
          <w:noProof/>
          <w:lang w:eastAsia="ar-SA"/>
        </w:rPr>
        <w:t>O</w:t>
      </w:r>
      <w:r w:rsidRPr="00E73F2E">
        <w:rPr>
          <w:rFonts w:ascii="Arial" w:eastAsia="Times New Roman" w:hAnsi="Arial" w:cs="Arial"/>
          <w:noProof/>
          <w:lang w:eastAsia="ar-SA"/>
        </w:rPr>
        <w:t xml:space="preserve">bjednatelem protokolárně ověřeno, zda poskytnuté plnění dle této Smlouvy vedlo k výsledku, ke kterému se </w:t>
      </w:r>
      <w:r w:rsidR="00886EE3">
        <w:rPr>
          <w:rFonts w:ascii="Arial" w:eastAsia="Times New Roman" w:hAnsi="Arial" w:cs="Arial"/>
          <w:noProof/>
          <w:lang w:eastAsia="ar-SA"/>
        </w:rPr>
        <w:t>S</w:t>
      </w:r>
      <w:r w:rsidRPr="00E73F2E">
        <w:rPr>
          <w:rFonts w:ascii="Arial" w:eastAsia="Times New Roman" w:hAnsi="Arial" w:cs="Arial"/>
          <w:noProof/>
          <w:lang w:eastAsia="ar-SA"/>
        </w:rPr>
        <w:t xml:space="preserve">mluvní strany zavázaly touto Smlouvou, a to porovnáním skutečného rozsahu a kvality provedených prací na </w:t>
      </w:r>
      <w:r w:rsidR="00886EE3">
        <w:rPr>
          <w:rFonts w:ascii="Arial" w:eastAsia="Times New Roman" w:hAnsi="Arial" w:cs="Arial"/>
          <w:noProof/>
          <w:lang w:eastAsia="ar-SA"/>
        </w:rPr>
        <w:t>D</w:t>
      </w:r>
      <w:r w:rsidRPr="00E73F2E">
        <w:rPr>
          <w:rFonts w:ascii="Arial" w:eastAsia="Times New Roman" w:hAnsi="Arial" w:cs="Arial"/>
          <w:noProof/>
          <w:lang w:eastAsia="ar-SA"/>
        </w:rPr>
        <w:t>íle a jejich vlastností s jejich závaznou specifikací uvedenou v této Smlouvě.</w:t>
      </w:r>
    </w:p>
    <w:p w14:paraId="22A546AB" w14:textId="77777777" w:rsidR="00003BE0" w:rsidRPr="00003BE0" w:rsidRDefault="00003BE0" w:rsidP="00003BE0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noProof/>
          <w:lang w:eastAsia="ar-SA"/>
        </w:rPr>
      </w:pPr>
    </w:p>
    <w:p w14:paraId="12C75C5D" w14:textId="77777777" w:rsidR="00E73F2E" w:rsidRDefault="00E73F2E" w:rsidP="00E73F2E">
      <w:pPr>
        <w:tabs>
          <w:tab w:val="left" w:pos="851"/>
        </w:tabs>
        <w:spacing w:before="60" w:after="60" w:line="240" w:lineRule="auto"/>
        <w:ind w:left="426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V. Cena a platební podmínky</w:t>
      </w:r>
    </w:p>
    <w:p w14:paraId="2F3E5A0E" w14:textId="77777777" w:rsidR="003B674B" w:rsidRPr="00E73F2E" w:rsidRDefault="003B674B" w:rsidP="00E73F2E">
      <w:pPr>
        <w:tabs>
          <w:tab w:val="left" w:pos="851"/>
        </w:tabs>
        <w:spacing w:before="60" w:after="60" w:line="240" w:lineRule="auto"/>
        <w:ind w:left="426"/>
        <w:jc w:val="center"/>
        <w:rPr>
          <w:rFonts w:ascii="Arial" w:eastAsia="Times New Roman" w:hAnsi="Arial" w:cs="Arial"/>
          <w:b/>
          <w:lang w:eastAsia="ar-SA"/>
        </w:rPr>
      </w:pPr>
    </w:p>
    <w:p w14:paraId="052F169C" w14:textId="77777777" w:rsidR="00E73F2E" w:rsidRPr="00E73F2E" w:rsidRDefault="00E73F2E" w:rsidP="00E73F2E">
      <w:pPr>
        <w:numPr>
          <w:ilvl w:val="0"/>
          <w:numId w:val="10"/>
        </w:numPr>
        <w:suppressAutoHyphens/>
        <w:spacing w:before="60" w:after="6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Objednatel se zavazuje zaplatit </w:t>
      </w:r>
      <w:r w:rsidR="00886EE3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hotoviteli za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ílo provedené v souladu s touto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mlouvou cenu v celkové výši:</w:t>
      </w:r>
    </w:p>
    <w:p w14:paraId="7A830256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lang w:eastAsia="ar-SA"/>
        </w:rPr>
      </w:pPr>
      <w:permStart w:id="1852600139" w:edGrp="everyone"/>
      <w:r w:rsidRPr="00E73F2E">
        <w:rPr>
          <w:rFonts w:ascii="Arial" w:eastAsia="Times New Roman" w:hAnsi="Arial" w:cs="Arial"/>
          <w:b/>
          <w:lang w:eastAsia="ar-SA"/>
        </w:rPr>
        <w:t>Cena bez DPH (ZD pro 21 % DPH)</w:t>
      </w:r>
      <w:r w:rsidRPr="00E73F2E">
        <w:rPr>
          <w:rFonts w:ascii="Arial" w:eastAsia="Times New Roman" w:hAnsi="Arial" w:cs="Arial"/>
          <w:b/>
          <w:lang w:eastAsia="ar-SA"/>
        </w:rPr>
        <w:tab/>
        <w:t xml:space="preserve">             ………</w:t>
      </w:r>
      <w:proofErr w:type="gramStart"/>
      <w:r w:rsidRPr="00E73F2E">
        <w:rPr>
          <w:rFonts w:ascii="Arial" w:eastAsia="Times New Roman" w:hAnsi="Arial" w:cs="Arial"/>
          <w:b/>
          <w:lang w:eastAsia="ar-SA"/>
        </w:rPr>
        <w:t>…..,.. Kč</w:t>
      </w:r>
      <w:proofErr w:type="gramEnd"/>
    </w:p>
    <w:p w14:paraId="0EFD88C5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>DPH 21 %                                                           ……….,</w:t>
      </w:r>
      <w:proofErr w:type="gramStart"/>
      <w:r w:rsidRPr="00E73F2E">
        <w:rPr>
          <w:rFonts w:ascii="Arial" w:eastAsia="Times New Roman" w:hAnsi="Arial" w:cs="Arial"/>
          <w:lang w:eastAsia="ar-SA"/>
        </w:rPr>
        <w:t>…... Kč</w:t>
      </w:r>
      <w:proofErr w:type="gramEnd"/>
    </w:p>
    <w:p w14:paraId="2F7493DB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-------------------------------------------------------------------------------------------------</w:t>
      </w:r>
    </w:p>
    <w:p w14:paraId="26590B6E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Cena celkem včetně </w:t>
      </w:r>
      <w:proofErr w:type="gramStart"/>
      <w:r w:rsidRPr="00E73F2E">
        <w:rPr>
          <w:rFonts w:ascii="Arial" w:eastAsia="Times New Roman" w:hAnsi="Arial" w:cs="Arial"/>
          <w:lang w:eastAsia="ar-SA"/>
        </w:rPr>
        <w:t>DPH                                   …</w:t>
      </w:r>
      <w:proofErr w:type="gramEnd"/>
      <w:r w:rsidRPr="00E73F2E">
        <w:rPr>
          <w:rFonts w:ascii="Arial" w:eastAsia="Times New Roman" w:hAnsi="Arial" w:cs="Arial"/>
          <w:lang w:eastAsia="ar-SA"/>
        </w:rPr>
        <w:t>………,…. Kč</w:t>
      </w:r>
    </w:p>
    <w:p w14:paraId="411850C1" w14:textId="77777777" w:rsidR="00E73F2E" w:rsidRPr="00E73F2E" w:rsidRDefault="00E73F2E" w:rsidP="00E73F2E">
      <w:pPr>
        <w:tabs>
          <w:tab w:val="left" w:pos="0"/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 (Slovy: „……………………………………………………………………………………….“)</w:t>
      </w:r>
    </w:p>
    <w:permEnd w:id="1852600139"/>
    <w:p w14:paraId="5CDED520" w14:textId="34646F0E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Cena za provedení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>íla je nejvýše přípustná a nepřekročitelná a obsahuje veškeré náklady spojené s provedením Díla (</w:t>
      </w:r>
      <w:r w:rsidRPr="00E73F2E">
        <w:rPr>
          <w:rFonts w:ascii="Arial" w:eastAsia="Times New Roman" w:hAnsi="Arial" w:cs="Arial"/>
          <w:bCs/>
          <w:szCs w:val="24"/>
          <w:lang w:eastAsia="ar-SA"/>
        </w:rPr>
        <w:t>dopravné, skládkovné a další související platby)</w:t>
      </w:r>
      <w:r w:rsidRPr="00E73F2E">
        <w:rPr>
          <w:rFonts w:ascii="Arial" w:eastAsia="Times New Roman" w:hAnsi="Arial" w:cs="Arial"/>
          <w:i/>
          <w:lang w:eastAsia="ar-SA"/>
        </w:rPr>
        <w:t>.</w:t>
      </w:r>
      <w:r w:rsidRPr="00E73F2E">
        <w:rPr>
          <w:rFonts w:ascii="Arial" w:eastAsia="Times New Roman" w:hAnsi="Arial" w:cs="Arial"/>
          <w:lang w:eastAsia="ar-SA"/>
        </w:rPr>
        <w:t xml:space="preserve"> Nad rámec této ceny nepřísluší </w:t>
      </w:r>
      <w:r w:rsidR="00886EE3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hotoviteli za provedení prací na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>íle žádná jiná odměna.</w:t>
      </w:r>
    </w:p>
    <w:p w14:paraId="6BA324BC" w14:textId="77777777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0" w:name="_Ref357012682"/>
      <w:r w:rsidRPr="00E73F2E">
        <w:rPr>
          <w:rFonts w:ascii="Arial" w:eastAsia="Times New Roman" w:hAnsi="Arial" w:cs="Arial"/>
          <w:lang w:eastAsia="ar-SA"/>
        </w:rPr>
        <w:t xml:space="preserve">Cena za provedení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 je splatná na základě daňového dokladu (faktury) vystavené </w:t>
      </w:r>
      <w:r w:rsidR="00886EE3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>hotovitelem a doručené na adresu Objednatele v listinné či elektronické formě. K ceně bude při fakturaci připočtena DPH v zákonné výši. Každá faktura musí obsahovat náležitosti daňového dokladu v souladu s ustanovením § 29 zákona č. 235/2004 Sb., o dani z přidané hodnoty, ve znění pozdějších předpisů (dále jen „</w:t>
      </w:r>
      <w:r w:rsidRPr="00E73F2E">
        <w:rPr>
          <w:rFonts w:ascii="Arial" w:eastAsia="Times New Roman" w:hAnsi="Arial" w:cs="Arial"/>
          <w:b/>
          <w:lang w:eastAsia="ar-SA"/>
        </w:rPr>
        <w:t>ZDPH</w:t>
      </w:r>
      <w:r w:rsidRPr="00E73F2E">
        <w:rPr>
          <w:rFonts w:ascii="Arial" w:eastAsia="Times New Roman" w:hAnsi="Arial" w:cs="Arial"/>
          <w:lang w:eastAsia="ar-SA"/>
        </w:rPr>
        <w:t>“) a zákona č. 563/1991 Sb., o účetnictví, ve znění pozdějších předpisů (dále jen „</w:t>
      </w:r>
      <w:r w:rsidRPr="00E73F2E">
        <w:rPr>
          <w:rFonts w:ascii="Arial" w:eastAsia="Times New Roman" w:hAnsi="Arial" w:cs="Arial"/>
          <w:b/>
          <w:lang w:eastAsia="ar-SA"/>
        </w:rPr>
        <w:t>ZOÚ</w:t>
      </w:r>
      <w:r w:rsidRPr="00E73F2E">
        <w:rPr>
          <w:rFonts w:ascii="Arial" w:eastAsia="Times New Roman" w:hAnsi="Arial" w:cs="Arial"/>
          <w:lang w:eastAsia="ar-SA"/>
        </w:rPr>
        <w:t xml:space="preserve">“). </w:t>
      </w:r>
      <w:bookmarkEnd w:id="0"/>
      <w:r w:rsidRPr="00E73F2E">
        <w:rPr>
          <w:rFonts w:ascii="Arial" w:eastAsia="Times New Roman" w:hAnsi="Arial" w:cs="Arial"/>
          <w:lang w:eastAsia="ar-SA"/>
        </w:rPr>
        <w:t xml:space="preserve">Součástí vystavené faktury bude předání zápisů ze stavebního deníku a řádný soupis prací, kterými bylo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>ílo provedeno.</w:t>
      </w:r>
    </w:p>
    <w:p w14:paraId="6CC520A7" w14:textId="77777777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Objednatel je oprávněn pozastavit 10 % z celkové ceny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íla, v případě, že v zápise o předání a převzetí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 budou uvedeny výhrady ohledně vad či nedodělků. Uvolnění této částky provede </w:t>
      </w:r>
      <w:r w:rsidR="00886EE3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 do 14 dnů ode dne, kdy oprávněný zástupce </w:t>
      </w:r>
      <w:r w:rsidR="00886EE3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>bjednatele potvrdí protokol o odstranění vad a nedodělků.</w:t>
      </w:r>
    </w:p>
    <w:p w14:paraId="61829749" w14:textId="2ED381E4" w:rsidR="00D225F4" w:rsidRPr="00D225F4" w:rsidRDefault="00E73F2E" w:rsidP="00886EE3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Fakturace bude </w:t>
      </w:r>
      <w:r w:rsidR="00D225F4" w:rsidRPr="00D225F4">
        <w:rPr>
          <w:rFonts w:ascii="Arial" w:eastAsia="Times New Roman" w:hAnsi="Arial" w:cs="Arial"/>
          <w:lang w:eastAsia="ar-SA"/>
        </w:rPr>
        <w:t>probíhat měsíčně. Součástí měsíční fakturace budou vzájemně odsouhlasené soupisy provedených prací. Součástí závěrečné fakturace každé etapy budou kopie zápisů ze stavebního deníku, potřebné atesty, certifikáty, prohlášení o shodě, revize a další doklady, jejichž nutnost vzešla z průběhu provádění prací.</w:t>
      </w:r>
      <w:r w:rsidR="00A97A84">
        <w:rPr>
          <w:rFonts w:ascii="Arial" w:eastAsia="Times New Roman" w:hAnsi="Arial" w:cs="Arial"/>
          <w:lang w:eastAsia="ar-SA"/>
        </w:rPr>
        <w:t xml:space="preserve"> Odsouhlasený soupis skutečně provedených prací bude přiložen v nezměnitelném formátu (.pdf) a příslušné položky uváděné v soupisu prací také v elektronickém výstupu ze softwaru pro rozpočtování (v el. </w:t>
      </w:r>
      <w:proofErr w:type="gramStart"/>
      <w:r w:rsidR="00A97A84">
        <w:rPr>
          <w:rFonts w:ascii="Arial" w:eastAsia="Times New Roman" w:hAnsi="Arial" w:cs="Arial"/>
          <w:lang w:eastAsia="ar-SA"/>
        </w:rPr>
        <w:t>formátu</w:t>
      </w:r>
      <w:proofErr w:type="gramEnd"/>
      <w:r w:rsidR="00A97A84">
        <w:rPr>
          <w:rFonts w:ascii="Arial" w:eastAsia="Times New Roman" w:hAnsi="Arial" w:cs="Arial"/>
          <w:lang w:eastAsia="ar-SA"/>
        </w:rPr>
        <w:t xml:space="preserve"> .</w:t>
      </w:r>
      <w:proofErr w:type="spellStart"/>
      <w:r w:rsidR="00A97A84">
        <w:rPr>
          <w:rFonts w:ascii="Arial" w:eastAsia="Times New Roman" w:hAnsi="Arial" w:cs="Arial"/>
          <w:lang w:eastAsia="ar-SA"/>
        </w:rPr>
        <w:t>kz</w:t>
      </w:r>
      <w:proofErr w:type="spellEnd"/>
      <w:r w:rsidR="00A97A84">
        <w:rPr>
          <w:rFonts w:ascii="Arial" w:eastAsia="Times New Roman" w:hAnsi="Arial" w:cs="Arial"/>
          <w:lang w:eastAsia="ar-SA"/>
        </w:rPr>
        <w:t>, .</w:t>
      </w:r>
      <w:proofErr w:type="spellStart"/>
      <w:r w:rsidR="00A97A84">
        <w:rPr>
          <w:rFonts w:ascii="Arial" w:eastAsia="Times New Roman" w:hAnsi="Arial" w:cs="Arial"/>
          <w:lang w:eastAsia="ar-SA"/>
        </w:rPr>
        <w:t>kza</w:t>
      </w:r>
      <w:proofErr w:type="spellEnd"/>
      <w:r w:rsidR="00A97A84">
        <w:rPr>
          <w:rFonts w:ascii="Arial" w:eastAsia="Times New Roman" w:hAnsi="Arial" w:cs="Arial"/>
          <w:lang w:eastAsia="ar-SA"/>
        </w:rPr>
        <w:t xml:space="preserve">, </w:t>
      </w:r>
      <w:proofErr w:type="spellStart"/>
      <w:r w:rsidR="00A97A84">
        <w:rPr>
          <w:rFonts w:ascii="Arial" w:eastAsia="Times New Roman" w:hAnsi="Arial" w:cs="Arial"/>
          <w:lang w:eastAsia="ar-SA"/>
        </w:rPr>
        <w:t>unixml</w:t>
      </w:r>
      <w:proofErr w:type="spellEnd"/>
      <w:r w:rsidR="00A97A84">
        <w:rPr>
          <w:rFonts w:ascii="Arial" w:eastAsia="Times New Roman" w:hAnsi="Arial" w:cs="Arial"/>
          <w:lang w:eastAsia="ar-SA"/>
        </w:rPr>
        <w:t>, .</w:t>
      </w:r>
      <w:proofErr w:type="spellStart"/>
      <w:r w:rsidR="00A97A84">
        <w:rPr>
          <w:rFonts w:ascii="Arial" w:eastAsia="Times New Roman" w:hAnsi="Arial" w:cs="Arial"/>
          <w:lang w:eastAsia="ar-SA"/>
        </w:rPr>
        <w:t>rts</w:t>
      </w:r>
      <w:proofErr w:type="spellEnd"/>
      <w:r w:rsidR="00A97A84">
        <w:rPr>
          <w:rFonts w:ascii="Arial" w:eastAsia="Times New Roman" w:hAnsi="Arial" w:cs="Arial"/>
          <w:lang w:eastAsia="ar-SA"/>
        </w:rPr>
        <w:t>, .xc4, .</w:t>
      </w:r>
      <w:proofErr w:type="spellStart"/>
      <w:r w:rsidR="00A97A84">
        <w:rPr>
          <w:rFonts w:ascii="Arial" w:eastAsia="Times New Roman" w:hAnsi="Arial" w:cs="Arial"/>
          <w:lang w:eastAsia="ar-SA"/>
        </w:rPr>
        <w:t>utf</w:t>
      </w:r>
      <w:proofErr w:type="spellEnd"/>
      <w:r w:rsidR="00A97A84">
        <w:rPr>
          <w:rFonts w:ascii="Arial" w:eastAsia="Times New Roman" w:hAnsi="Arial" w:cs="Arial"/>
          <w:lang w:eastAsia="ar-SA"/>
        </w:rPr>
        <w:t xml:space="preserve">, </w:t>
      </w:r>
      <w:proofErr w:type="spellStart"/>
      <w:r w:rsidR="00A97A84">
        <w:rPr>
          <w:rFonts w:ascii="Arial" w:eastAsia="Times New Roman" w:hAnsi="Arial" w:cs="Arial"/>
          <w:lang w:eastAsia="ar-SA"/>
        </w:rPr>
        <w:t>StavData</w:t>
      </w:r>
      <w:proofErr w:type="spellEnd"/>
      <w:r w:rsidR="00A97A84">
        <w:rPr>
          <w:rFonts w:ascii="Arial" w:eastAsia="Times New Roman" w:hAnsi="Arial" w:cs="Arial"/>
          <w:lang w:eastAsia="ar-SA"/>
        </w:rPr>
        <w:t>).</w:t>
      </w:r>
    </w:p>
    <w:p w14:paraId="69F2A5A8" w14:textId="77777777" w:rsidR="00D225F4" w:rsidRDefault="00253C6F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Každá f</w:t>
      </w:r>
      <w:r w:rsidR="00D225F4">
        <w:rPr>
          <w:rFonts w:ascii="Arial" w:eastAsia="Times New Roman" w:hAnsi="Arial" w:cs="Arial"/>
          <w:lang w:eastAsia="ar-SA"/>
        </w:rPr>
        <w:t>aktu</w:t>
      </w:r>
      <w:r>
        <w:rPr>
          <w:rFonts w:ascii="Arial" w:eastAsia="Times New Roman" w:hAnsi="Arial" w:cs="Arial"/>
          <w:lang w:eastAsia="ar-SA"/>
        </w:rPr>
        <w:t>race</w:t>
      </w:r>
      <w:r w:rsidR="00D225F4">
        <w:rPr>
          <w:rFonts w:ascii="Arial" w:eastAsia="Times New Roman" w:hAnsi="Arial" w:cs="Arial"/>
          <w:lang w:eastAsia="ar-SA"/>
        </w:rPr>
        <w:t xml:space="preserve"> za provedené práce </w:t>
      </w:r>
      <w:r>
        <w:rPr>
          <w:rFonts w:ascii="Arial" w:eastAsia="Times New Roman" w:hAnsi="Arial" w:cs="Arial"/>
          <w:lang w:eastAsia="ar-SA"/>
        </w:rPr>
        <w:t>bude</w:t>
      </w:r>
      <w:r w:rsidR="00D225F4">
        <w:rPr>
          <w:rFonts w:ascii="Arial" w:eastAsia="Times New Roman" w:hAnsi="Arial" w:cs="Arial"/>
          <w:lang w:eastAsia="ar-SA"/>
        </w:rPr>
        <w:t xml:space="preserve"> rozděl</w:t>
      </w:r>
      <w:r>
        <w:rPr>
          <w:rFonts w:ascii="Arial" w:eastAsia="Times New Roman" w:hAnsi="Arial" w:cs="Arial"/>
          <w:lang w:eastAsia="ar-SA"/>
        </w:rPr>
        <w:t>ena</w:t>
      </w:r>
      <w:r w:rsidR="00D225F4">
        <w:rPr>
          <w:rFonts w:ascii="Arial" w:eastAsia="Times New Roman" w:hAnsi="Arial" w:cs="Arial"/>
          <w:lang w:eastAsia="ar-SA"/>
        </w:rPr>
        <w:t xml:space="preserve"> na </w:t>
      </w:r>
      <w:r>
        <w:rPr>
          <w:rFonts w:ascii="Arial" w:eastAsia="Times New Roman" w:hAnsi="Arial" w:cs="Arial"/>
          <w:lang w:eastAsia="ar-SA"/>
        </w:rPr>
        <w:t>dvě faktury:</w:t>
      </w:r>
    </w:p>
    <w:p w14:paraId="1CCA0B94" w14:textId="77777777" w:rsidR="00253C6F" w:rsidRDefault="00253C6F" w:rsidP="00253C6F">
      <w:pPr>
        <w:pStyle w:val="Odstavecseseznamem"/>
        <w:numPr>
          <w:ilvl w:val="0"/>
          <w:numId w:val="30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uznatelné náklady</w:t>
      </w:r>
    </w:p>
    <w:p w14:paraId="0E2AF5AD" w14:textId="77777777" w:rsidR="00253C6F" w:rsidRDefault="00253C6F" w:rsidP="00253C6F">
      <w:pPr>
        <w:pStyle w:val="Odstavecseseznamem"/>
        <w:numPr>
          <w:ilvl w:val="0"/>
          <w:numId w:val="30"/>
        </w:numPr>
        <w:tabs>
          <w:tab w:val="left" w:pos="851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neuznatelné náklady</w:t>
      </w:r>
    </w:p>
    <w:p w14:paraId="35BEA2CF" w14:textId="3421FD08" w:rsidR="00B10646" w:rsidRPr="00253C6F" w:rsidRDefault="00253C6F" w:rsidP="00253C6F">
      <w:pPr>
        <w:tabs>
          <w:tab w:val="left" w:pos="851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Rozdělení na uznatelné a neuznatelné náklady bude Zhotoviteli sděleno</w:t>
      </w:r>
      <w:r w:rsidR="00F436C6">
        <w:rPr>
          <w:rFonts w:ascii="Arial" w:eastAsia="Times New Roman" w:hAnsi="Arial" w:cs="Arial"/>
          <w:lang w:eastAsia="ar-SA"/>
        </w:rPr>
        <w:t xml:space="preserve"> v případě, že Objednatel</w:t>
      </w:r>
      <w:r>
        <w:rPr>
          <w:rFonts w:ascii="Arial" w:eastAsia="Times New Roman" w:hAnsi="Arial" w:cs="Arial"/>
          <w:lang w:eastAsia="ar-SA"/>
        </w:rPr>
        <w:t xml:space="preserve"> uzavře Smlouv</w:t>
      </w:r>
      <w:r w:rsidR="00F436C6">
        <w:rPr>
          <w:rFonts w:ascii="Arial" w:eastAsia="Times New Roman" w:hAnsi="Arial" w:cs="Arial"/>
          <w:lang w:eastAsia="ar-SA"/>
        </w:rPr>
        <w:t>u</w:t>
      </w:r>
      <w:r>
        <w:rPr>
          <w:rFonts w:ascii="Arial" w:eastAsia="Times New Roman" w:hAnsi="Arial" w:cs="Arial"/>
          <w:lang w:eastAsia="ar-SA"/>
        </w:rPr>
        <w:t xml:space="preserve"> o poskytnutí dotace </w:t>
      </w:r>
      <w:r w:rsidR="00F436C6">
        <w:rPr>
          <w:rFonts w:ascii="Arial" w:eastAsia="Times New Roman" w:hAnsi="Arial" w:cs="Arial"/>
          <w:lang w:eastAsia="ar-SA"/>
        </w:rPr>
        <w:t xml:space="preserve">s </w:t>
      </w:r>
      <w:r>
        <w:rPr>
          <w:rFonts w:ascii="Arial" w:eastAsia="Times New Roman" w:hAnsi="Arial" w:cs="Arial"/>
          <w:lang w:eastAsia="ar-SA"/>
        </w:rPr>
        <w:t>dotačním orgánem</w:t>
      </w:r>
      <w:r w:rsidR="00F436C6">
        <w:rPr>
          <w:rFonts w:ascii="Arial" w:eastAsia="Times New Roman" w:hAnsi="Arial" w:cs="Arial"/>
          <w:lang w:eastAsia="ar-SA"/>
        </w:rPr>
        <w:t>. V opačném případě toto ustanovení nebude aplikováno</w:t>
      </w:r>
      <w:r w:rsidR="00B24E4A">
        <w:rPr>
          <w:rFonts w:ascii="Arial" w:eastAsia="Times New Roman" w:hAnsi="Arial" w:cs="Arial"/>
          <w:lang w:eastAsia="ar-SA"/>
        </w:rPr>
        <w:t xml:space="preserve"> a fakturace bude probíhat standardně jednou měsíční fakturou</w:t>
      </w:r>
      <w:r w:rsidR="00F436C6">
        <w:rPr>
          <w:rFonts w:ascii="Arial" w:eastAsia="Times New Roman" w:hAnsi="Arial" w:cs="Arial"/>
          <w:lang w:eastAsia="ar-SA"/>
        </w:rPr>
        <w:t xml:space="preserve">. </w:t>
      </w:r>
    </w:p>
    <w:p w14:paraId="239A9526" w14:textId="1862FB1B" w:rsidR="00B10646" w:rsidRPr="00A94055" w:rsidRDefault="00B10646" w:rsidP="00B10646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A94055">
        <w:rPr>
          <w:rFonts w:ascii="Arial" w:eastAsia="Times New Roman" w:hAnsi="Arial" w:cs="Arial"/>
          <w:color w:val="000000" w:themeColor="text1"/>
          <w:lang w:eastAsia="ar-SA"/>
        </w:rPr>
        <w:t xml:space="preserve">Každá faktura musí být označena číslem projektu. Registrační číslo projektu je </w:t>
      </w:r>
      <w:r w:rsidR="00556519" w:rsidRPr="00556519">
        <w:rPr>
          <w:rFonts w:ascii="Arial" w:hAnsi="Arial" w:cs="Arial"/>
          <w:color w:val="000000" w:themeColor="text1"/>
        </w:rPr>
        <w:t>7236200100</w:t>
      </w:r>
    </w:p>
    <w:p w14:paraId="4B2D9BBB" w14:textId="7B498519" w:rsidR="00B10646" w:rsidRPr="00A94055" w:rsidRDefault="000635C0" w:rsidP="00B10646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A94055">
        <w:rPr>
          <w:rFonts w:ascii="Arial" w:eastAsia="Times New Roman" w:hAnsi="Arial" w:cs="Arial"/>
          <w:color w:val="000000" w:themeColor="text1"/>
          <w:lang w:eastAsia="ar-SA"/>
        </w:rPr>
        <w:t>Zhotovitel</w:t>
      </w:r>
      <w:r w:rsidR="00B10646" w:rsidRPr="00A94055">
        <w:rPr>
          <w:rFonts w:ascii="Arial" w:eastAsia="Times New Roman" w:hAnsi="Arial" w:cs="Arial"/>
          <w:color w:val="000000" w:themeColor="text1"/>
          <w:lang w:eastAsia="ar-SA"/>
        </w:rPr>
        <w:t xml:space="preserve"> se zavazuje do textu faktury uvést větu v rámci publicity projektu: „Fakturujeme vám v rámci projektu –</w:t>
      </w:r>
      <w:r w:rsidR="00556519">
        <w:rPr>
          <w:rFonts w:ascii="Arial" w:hAnsi="Arial" w:cs="Arial"/>
          <w:color w:val="000000" w:themeColor="text1"/>
          <w:lang w:eastAsia="cs-CZ"/>
        </w:rPr>
        <w:t xml:space="preserve"> </w:t>
      </w:r>
      <w:r w:rsidR="00556519" w:rsidRPr="00556519">
        <w:rPr>
          <w:rFonts w:ascii="Arial" w:hAnsi="Arial" w:cs="Arial"/>
          <w:color w:val="000000" w:themeColor="text1"/>
          <w:lang w:eastAsia="cs-CZ"/>
        </w:rPr>
        <w:t>Snížení energetické náročnosti magistrátu města Ústí nad Labem</w:t>
      </w:r>
      <w:r w:rsidR="00B10646" w:rsidRPr="00A94055">
        <w:rPr>
          <w:rFonts w:ascii="Arial" w:eastAsia="Times New Roman" w:hAnsi="Arial" w:cs="Arial"/>
          <w:color w:val="000000" w:themeColor="text1"/>
          <w:lang w:eastAsia="ar-SA"/>
        </w:rPr>
        <w:t xml:space="preserve">, registrační číslo projektu </w:t>
      </w:r>
      <w:r w:rsidR="00556519" w:rsidRPr="00556519">
        <w:rPr>
          <w:rFonts w:ascii="Arial" w:hAnsi="Arial" w:cs="Arial"/>
          <w:color w:val="000000" w:themeColor="text1"/>
        </w:rPr>
        <w:t>7236200100</w:t>
      </w:r>
      <w:r w:rsidR="00B10646" w:rsidRPr="00A94055">
        <w:rPr>
          <w:rFonts w:ascii="Arial" w:eastAsia="Times New Roman" w:hAnsi="Arial" w:cs="Arial"/>
          <w:color w:val="000000" w:themeColor="text1"/>
          <w:lang w:eastAsia="ar-SA"/>
        </w:rPr>
        <w:t>, financováno z </w:t>
      </w:r>
      <w:r w:rsidR="00556519" w:rsidRPr="00556519">
        <w:rPr>
          <w:rFonts w:ascii="Arial" w:hAnsi="Arial" w:cs="Arial"/>
          <w:color w:val="000000" w:themeColor="text1"/>
          <w:lang w:eastAsia="cs-CZ"/>
        </w:rPr>
        <w:t xml:space="preserve">výzvy </w:t>
      </w:r>
      <w:proofErr w:type="spellStart"/>
      <w:r w:rsidR="00556519" w:rsidRPr="00556519">
        <w:rPr>
          <w:rFonts w:ascii="Arial" w:hAnsi="Arial" w:cs="Arial"/>
          <w:color w:val="000000" w:themeColor="text1"/>
          <w:lang w:eastAsia="cs-CZ"/>
        </w:rPr>
        <w:t>ModF</w:t>
      </w:r>
      <w:proofErr w:type="spellEnd"/>
      <w:r w:rsidR="00556519" w:rsidRPr="00556519">
        <w:rPr>
          <w:rFonts w:ascii="Arial" w:hAnsi="Arial" w:cs="Arial"/>
          <w:color w:val="000000" w:themeColor="text1"/>
          <w:lang w:eastAsia="cs-CZ"/>
        </w:rPr>
        <w:t xml:space="preserve"> – </w:t>
      </w:r>
      <w:proofErr w:type="spellStart"/>
      <w:r w:rsidR="00556519" w:rsidRPr="00556519">
        <w:rPr>
          <w:rFonts w:ascii="Arial" w:hAnsi="Arial" w:cs="Arial"/>
          <w:color w:val="000000" w:themeColor="text1"/>
          <w:lang w:eastAsia="cs-CZ"/>
        </w:rPr>
        <w:t>ENERGov</w:t>
      </w:r>
      <w:proofErr w:type="spellEnd"/>
      <w:r w:rsidR="00556519" w:rsidRPr="00556519">
        <w:rPr>
          <w:rFonts w:ascii="Arial" w:hAnsi="Arial" w:cs="Arial"/>
          <w:color w:val="000000" w:themeColor="text1"/>
          <w:lang w:eastAsia="cs-CZ"/>
        </w:rPr>
        <w:t xml:space="preserve"> č.2/2023 – Energetické úspory památkově chráněných budov prostřednictvím Modernizačního fondu</w:t>
      </w:r>
      <w:r w:rsidR="00B10646" w:rsidRPr="00A94055">
        <w:rPr>
          <w:rFonts w:ascii="Arial" w:eastAsia="Times New Roman" w:hAnsi="Arial" w:cs="Arial"/>
          <w:color w:val="000000" w:themeColor="text1"/>
          <w:lang w:eastAsia="ar-SA"/>
        </w:rPr>
        <w:t>“</w:t>
      </w:r>
      <w:r w:rsidRPr="00A94055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53F8B048" w14:textId="77777777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Zhotovitelem vystavená faktura nebude obsahovat všechny náležitosti dle odst. 3 této Smlouvy nebo nebude splňovat náležitosti daňového dokladu, je Objednatel oprávněn ve lhůtě do deseti pracovních dnů od jejího obdržení fakturu vrátit Zhotoviteli k opravě či doplnění. Lhůta splatnosti ceny za provedené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>ílo v takovémto případě počíná běžet ode dne doručení opravené nebo doplněné faktury Objednateli. Nevrátí-li Objednatel Zhotoviteli fakturu ve lhůtě specifikované v tomto odstavci, má se za to, že k faktuře Objednatel nemá výhrady.</w:t>
      </w:r>
    </w:p>
    <w:p w14:paraId="068FA6CE" w14:textId="5D54689F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Splatnost faktury činí </w:t>
      </w:r>
      <w:r w:rsidR="006125B9">
        <w:rPr>
          <w:rFonts w:ascii="Arial" w:eastAsia="Times New Roman" w:hAnsi="Arial" w:cs="Arial"/>
          <w:lang w:eastAsia="ar-SA"/>
        </w:rPr>
        <w:t>14</w:t>
      </w:r>
      <w:r w:rsidRPr="00E73F2E">
        <w:rPr>
          <w:rFonts w:ascii="Arial" w:eastAsia="Times New Roman" w:hAnsi="Arial" w:cs="Arial"/>
          <w:lang w:eastAsia="ar-SA"/>
        </w:rPr>
        <w:t xml:space="preserve"> dnů ode dne jejího doručení </w:t>
      </w:r>
      <w:r w:rsidR="00886EE3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>bjednateli.</w:t>
      </w:r>
    </w:p>
    <w:p w14:paraId="4FFEEED9" w14:textId="77777777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Zhotovitel není oprávněn požadovat zálohové platby.</w:t>
      </w:r>
    </w:p>
    <w:p w14:paraId="021DD5A6" w14:textId="77777777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V případě, že některé ze stran této Smlouvy vznikne nárok na zaplacení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pokuty, zašle tato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strana společně s výzvou k uhrazení pokuty dle této Smlouvy fakturu na částku ve výši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pokuty splňující náležitosti daňového dokladu podle ZDPH a účetního dokladu podle ZOÚ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straně. Smluvní pokuta je splatná do 30 dnů ode dne doručení faktury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 povinné k její úhradě. </w:t>
      </w:r>
    </w:p>
    <w:p w14:paraId="4D99FA79" w14:textId="77777777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 případě, že některé ze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vznikne nárok na náhradu škody, zašle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 písemné vyúčtování - fakturu s náležitostmi účetního dokladu podle ZDPH a ZOÚ s přesnou výší požadované náhrady, popisem vady popř. jiné události, jíž škoda vznikla a odkazem na konkrétní povinnost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strany, jejíž porušení způsobilo vznik škody. Náhrada škody je splatná do 30 dnů ode dne doručení řádného vyúčtování druhé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straně.</w:t>
      </w:r>
    </w:p>
    <w:p w14:paraId="272AE481" w14:textId="77777777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Objednatel bude hradit přijatou fakturu</w:t>
      </w:r>
      <w:r w:rsidRPr="00E73F2E">
        <w:rPr>
          <w:rFonts w:ascii="Arial" w:eastAsia="Times New Roman" w:hAnsi="Arial" w:cs="Arial"/>
          <w:i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 xml:space="preserve">pouze bankovním převodem na bankovní účet uvedený v záhlaví této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mlouvy. </w:t>
      </w:r>
    </w:p>
    <w:p w14:paraId="338CEC99" w14:textId="77777777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Stane-li se Zhotovitel nespolehlivým plátcem ve smyslu ZDPH, zaplatí Objednatel pouze základ daně. Příslušná výše DPH bude uhrazena až po písemném doložení Zhotovitele o jeho úhradě příslušnému správci daně.</w:t>
      </w:r>
    </w:p>
    <w:p w14:paraId="405D8B37" w14:textId="7C5D77B7" w:rsidR="00E73F2E" w:rsidRPr="00E73F2E" w:rsidRDefault="00E73F2E" w:rsidP="00E73F2E">
      <w:pPr>
        <w:numPr>
          <w:ilvl w:val="0"/>
          <w:numId w:val="10"/>
        </w:numPr>
        <w:tabs>
          <w:tab w:val="left" w:pos="851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Statutární město Ústí nad Labem (</w:t>
      </w:r>
      <w:r w:rsidR="00886EE3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bjednatel), jako příjemce plnění, které je předmětem této </w:t>
      </w:r>
      <w:r w:rsidR="00E2524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mlouvy a které odpovídá číselnému kódu klasifikace produkce CZ-CPA 41 až 43 platnému od 1. ledna 2008, tímto prohlašuje, že ve vztahu k danému plnění nevystupuje jako osoba povinná k dani a že přijaté plnění použije výlučně pro účely, které nejsou předmětem daně z přidané hodnoty. V důsledku těchto skutečností se u předmětného plnění nepoužije režim přenesení daňové povinnosti dle § 92e ZDPH. Daň z přidané hodnoty je povinen přiznat a zaplatit poskytovatel plnění (</w:t>
      </w:r>
      <w:r w:rsidR="00886EE3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hotovitel).  </w:t>
      </w:r>
    </w:p>
    <w:p w14:paraId="57E4F1E7" w14:textId="77777777" w:rsidR="00F436C6" w:rsidRPr="00C34E8C" w:rsidRDefault="00F436C6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sz w:val="12"/>
          <w:szCs w:val="12"/>
          <w:lang w:eastAsia="ar-SA"/>
        </w:rPr>
      </w:pPr>
      <w:bookmarkStart w:id="1" w:name="_Ref404264162"/>
    </w:p>
    <w:p w14:paraId="5F767D4C" w14:textId="77777777" w:rsidR="00E73F2E" w:rsidRDefault="00E73F2E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VI. </w:t>
      </w:r>
      <w:bookmarkEnd w:id="1"/>
      <w:r w:rsidRPr="00E73F2E">
        <w:rPr>
          <w:rFonts w:ascii="Arial" w:eastAsia="Times New Roman" w:hAnsi="Arial" w:cs="Arial"/>
          <w:b/>
          <w:lang w:eastAsia="ar-SA"/>
        </w:rPr>
        <w:t xml:space="preserve">Práva a povinnosti </w:t>
      </w:r>
      <w:r w:rsidR="00886EE3"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 xml:space="preserve">mluvních stran při provádění </w:t>
      </w:r>
      <w:r w:rsidR="00886EE3">
        <w:rPr>
          <w:rFonts w:ascii="Arial" w:eastAsia="Times New Roman" w:hAnsi="Arial" w:cs="Arial"/>
          <w:b/>
          <w:lang w:eastAsia="ar-SA"/>
        </w:rPr>
        <w:t>D</w:t>
      </w:r>
      <w:r w:rsidRPr="00E73F2E">
        <w:rPr>
          <w:rFonts w:ascii="Arial" w:eastAsia="Times New Roman" w:hAnsi="Arial" w:cs="Arial"/>
          <w:b/>
          <w:lang w:eastAsia="ar-SA"/>
        </w:rPr>
        <w:t>íla</w:t>
      </w:r>
    </w:p>
    <w:p w14:paraId="3C69D291" w14:textId="77777777" w:rsidR="003B674B" w:rsidRPr="00E73F2E" w:rsidRDefault="003B674B" w:rsidP="00E73F2E">
      <w:pPr>
        <w:tabs>
          <w:tab w:val="left" w:pos="851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5FB1C1CC" w14:textId="77777777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2" w:name="_Ref371958959"/>
      <w:r w:rsidRPr="00E73F2E">
        <w:rPr>
          <w:rFonts w:ascii="Arial" w:eastAsia="Times New Roman" w:hAnsi="Arial" w:cs="Arial"/>
          <w:lang w:eastAsia="ar-SA"/>
        </w:rPr>
        <w:t xml:space="preserve">Zhotovitel je povinen provést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ílo v rozsahu vyplývajícím z této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mlouvy.</w:t>
      </w:r>
    </w:p>
    <w:p w14:paraId="41648C3F" w14:textId="77777777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Zhotovitel se zavazuje provést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ílo v souladu s obecně závaznými právními předpisy, normami a technickými podmínkami, platnými pro prováděné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ílo v době uzavření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mlouvy i v době provádění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íla. Zhotovitel odpovídá za dodržení veškerých obecně závazných právních předpisů rovněž ze strany všech osob, které se budou fyzicky podílet na provedení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íla, zejména pak za dodržení obecně závazných právních předpisů v oblasti bezpečnosti a ochrany zdraví při práci a požární ochrany. O těchto předpisech v rozsahu relevantním pro provedené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>ílo je Zhotovitel povinen výše uvedené osoby proškolit.</w:t>
      </w:r>
    </w:p>
    <w:p w14:paraId="49651E42" w14:textId="28C6ABE1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Zhotovitel bude při plnění předmětu této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mlouvy postupovat s odbornou péčí. Zavazuje se dodržovat obecně závazné předpisy, technické normy a podmínky této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mlouvy. Zhotovitel se bude řídit výchozími podklady </w:t>
      </w:r>
      <w:r w:rsidR="00886EE3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bjednatele, pokyny </w:t>
      </w:r>
      <w:r w:rsidR="006969D5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bjednatele, zápisy a dohodami oprávněných pracovníků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mluvních stran a rozhodnutími a vyjádřeními kompetentních orgánů státní správy.</w:t>
      </w:r>
    </w:p>
    <w:p w14:paraId="4746ADDB" w14:textId="77777777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Zhotovitel se zavazuje při plnění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>íla plnit veškeré povinnosti, které mu ukládá zákon č. 309/2006 Sb., o zajištění dalších podmínek bezpečnosti a ochrany zdraví při práci, ve znění pozdějších předpisů.</w:t>
      </w:r>
    </w:p>
    <w:p w14:paraId="7D888944" w14:textId="29957207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Objednatel je oprávněn kontrolovat provádění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íla. Zjistí-li </w:t>
      </w:r>
      <w:r w:rsidR="006969D5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bjednatel, že </w:t>
      </w:r>
      <w:r w:rsidR="00886EE3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hotovitel provádí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ílo v rozporu s povinnostmi vyplývajícími ze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mlouvy nebo obecně závazných právních předpisů, je </w:t>
      </w:r>
      <w:r w:rsidR="00886EE3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 oprávněn dožadovat se toho, aby </w:t>
      </w:r>
      <w:r w:rsidR="00886EE3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hotovitel odstranil vady vzniklé vadným prováděním a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ílo prováděl řádným způsobem. Jestliže </w:t>
      </w:r>
      <w:r w:rsidR="00886EE3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hotovitel tak neučiní ani v dostatečné přiměřené lhůtě, jedná se o porušení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mlouvy, která opravňuje </w:t>
      </w:r>
      <w:r w:rsidR="006969D5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bjednatele k odstoupení od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mlouvy. </w:t>
      </w:r>
    </w:p>
    <w:p w14:paraId="7A06E651" w14:textId="77777777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Pro účely kontroly průběhu provádění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 organizuje </w:t>
      </w:r>
      <w:r w:rsidR="00886EE3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 kontrolní dny. Kontrolní dny se budou konat za účasti zástupců obou </w:t>
      </w:r>
      <w:r w:rsidR="00886EE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stran. Kontrolní dny svolává </w:t>
      </w:r>
      <w:r w:rsidR="00886EE3">
        <w:rPr>
          <w:rFonts w:ascii="Arial" w:eastAsia="Times New Roman" w:hAnsi="Arial" w:cs="Arial"/>
          <w:lang w:eastAsia="ar-SA"/>
        </w:rPr>
        <w:lastRenderedPageBreak/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 </w:t>
      </w:r>
      <w:r w:rsidRPr="00E73F2E">
        <w:rPr>
          <w:rFonts w:ascii="Arial" w:eastAsia="Times New Roman" w:hAnsi="Arial" w:cs="Arial"/>
          <w:bCs/>
          <w:lang w:eastAsia="ar-SA"/>
        </w:rPr>
        <w:t>min. jednou za 14 dní. Z kontrolního dne bude proveden zápis do stavebního deníku.</w:t>
      </w:r>
      <w:r w:rsidRPr="00E73F2E">
        <w:rPr>
          <w:rFonts w:ascii="Arial" w:eastAsia="Times New Roman" w:hAnsi="Arial" w:cs="Arial"/>
          <w:lang w:eastAsia="ar-SA"/>
        </w:rPr>
        <w:t xml:space="preserve"> Zhotovitel je povinen se řádně svolaného kontrolního dnu zúčastnit. </w:t>
      </w:r>
    </w:p>
    <w:p w14:paraId="75BEB1ED" w14:textId="48A803B7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Osobou oprávněnou </w:t>
      </w:r>
      <w:r w:rsidR="00886EE3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bjednatelem k provádění kontrol je zástupce </w:t>
      </w:r>
      <w:r w:rsidR="00886EE3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bjednatele ve věcech technických: </w:t>
      </w:r>
      <w:r w:rsidR="004079FF">
        <w:rPr>
          <w:rFonts w:ascii="Arial" w:eastAsia="Times New Roman" w:hAnsi="Arial" w:cs="Arial"/>
          <w:lang w:eastAsia="ar-SA"/>
        </w:rPr>
        <w:t xml:space="preserve">Roman Žižka, </w:t>
      </w:r>
      <w:r w:rsidR="00B91A81">
        <w:rPr>
          <w:rFonts w:ascii="Arial" w:eastAsia="Times New Roman" w:hAnsi="Arial" w:cs="Arial"/>
          <w:lang w:eastAsia="ar-SA"/>
        </w:rPr>
        <w:t>vedoucí</w:t>
      </w:r>
      <w:r w:rsidRPr="00E73F2E">
        <w:rPr>
          <w:rFonts w:ascii="Arial" w:eastAsia="Times New Roman" w:hAnsi="Arial" w:cs="Arial"/>
          <w:lang w:eastAsia="ar-SA"/>
        </w:rPr>
        <w:t xml:space="preserve"> odboru </w:t>
      </w:r>
      <w:r w:rsidR="004079FF">
        <w:rPr>
          <w:rFonts w:ascii="Arial" w:eastAsia="Times New Roman" w:hAnsi="Arial" w:cs="Arial"/>
          <w:lang w:eastAsia="ar-SA"/>
        </w:rPr>
        <w:t>hospodářské správy</w:t>
      </w:r>
      <w:r w:rsidRPr="00E73F2E">
        <w:rPr>
          <w:rFonts w:ascii="Arial" w:eastAsia="Times New Roman" w:hAnsi="Arial" w:cs="Arial"/>
          <w:lang w:eastAsia="ar-SA"/>
        </w:rPr>
        <w:t xml:space="preserve"> Magistrátu města Ústí nad Labem.</w:t>
      </w:r>
    </w:p>
    <w:p w14:paraId="2FBCBEB8" w14:textId="65442F43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Zhotovitel je povinen vést a uchovávat o pracích provedených na </w:t>
      </w:r>
      <w:r w:rsidR="00886EE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íle dle této Smlouvy dokumentaci v rozsahu vyplývajícím z obecně závazných právních předpisů a z této </w:t>
      </w:r>
      <w:r w:rsidR="00E25243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mlouvy.</w:t>
      </w:r>
    </w:p>
    <w:p w14:paraId="76ED68CA" w14:textId="77777777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Nedostatky či vady oznámené dle odst. 5 tohoto článku budou zaznamenány do stavebního deníku s uvedením termínu jejich bezplatného odstranění.</w:t>
      </w:r>
    </w:p>
    <w:p w14:paraId="0CDA0652" w14:textId="77777777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Zhotovitel se zavazuje používat stroje, mechanismy a jiné prostředky vhodné pro provedení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>íla, tak aby dílo bylo provedeno v požadované kvalitě a nedocházelo k poškozování zařízení a příslušenství ani jiného majetku.</w:t>
      </w:r>
    </w:p>
    <w:bookmarkEnd w:id="2"/>
    <w:p w14:paraId="233131DC" w14:textId="03D60A70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Zhotovitel je povinen po dobu plnění této Smlouvy splňovat veškeré základní kvalifikační předpoklady či obdobné předpoklady nebo podmínky stanovené v </w:t>
      </w:r>
      <w:r w:rsidR="00E25243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adávací dokumentaci. V případě, že Zhotovitel přestane splňovat jakýkoliv z těchto předpokladů, je povinen nejpozději do 5 pracovních dnů tuto skutečnost Objednateli ohlásit s tím, že do </w:t>
      </w:r>
      <w:proofErr w:type="gramStart"/>
      <w:r w:rsidRPr="00E73F2E">
        <w:rPr>
          <w:rFonts w:ascii="Arial" w:eastAsia="Times New Roman" w:hAnsi="Arial" w:cs="Arial"/>
          <w:lang w:eastAsia="ar-SA"/>
        </w:rPr>
        <w:t>10ti</w:t>
      </w:r>
      <w:proofErr w:type="gramEnd"/>
      <w:r w:rsidRPr="00E73F2E">
        <w:rPr>
          <w:rFonts w:ascii="Arial" w:eastAsia="Times New Roman" w:hAnsi="Arial" w:cs="Arial"/>
          <w:lang w:eastAsia="ar-SA"/>
        </w:rPr>
        <w:t xml:space="preserve"> pracovních dnů od oznámení této skutečnosti doloží veškeré potřebné doklady k opětovnému prokázání splnění těchto předpokladů. </w:t>
      </w:r>
    </w:p>
    <w:p w14:paraId="315295FF" w14:textId="77777777" w:rsidR="00E73F2E" w:rsidRPr="00E73F2E" w:rsidRDefault="00E73F2E" w:rsidP="00E73F2E">
      <w:pPr>
        <w:numPr>
          <w:ilvl w:val="0"/>
          <w:numId w:val="11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3" w:name="_Ref357067939"/>
      <w:r w:rsidRPr="00E73F2E">
        <w:rPr>
          <w:rFonts w:ascii="Arial" w:eastAsia="Times New Roman" w:hAnsi="Arial" w:cs="Arial"/>
          <w:lang w:eastAsia="ar-SA"/>
        </w:rPr>
        <w:t xml:space="preserve">Zhotovitel se zavazuje při provádění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 řídit pokyny Objednatele. Zhotovitel je povinen upozornit Objednatele na nevhodnost pokynů či návrhů daných mu Objednatelem, na rizika vyplývající z Objednatelem požadovaných prací na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íle, pokud neodpovídají obvyklým postupům předmětného plnění či podmínkám bezpečnosti práce, včetně důsledků pro kvalitu a termín poskytnutí příslušných prací na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>íle, jestliže Zhotovitel mohl tuto nevhodnost zjistit při vynaložení své odborné péče.</w:t>
      </w:r>
      <w:bookmarkEnd w:id="3"/>
    </w:p>
    <w:p w14:paraId="48511FA5" w14:textId="77777777" w:rsidR="00E73F2E" w:rsidRPr="00AA547F" w:rsidRDefault="00E73F2E" w:rsidP="00E73F2E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14:paraId="6B37C5C5" w14:textId="77777777" w:rsid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4" w:name="_Toc357079845"/>
      <w:r w:rsidRPr="00E73F2E">
        <w:rPr>
          <w:rFonts w:ascii="Arial" w:eastAsia="Times New Roman" w:hAnsi="Arial" w:cs="Arial"/>
          <w:b/>
          <w:lang w:eastAsia="ar-SA"/>
        </w:rPr>
        <w:t xml:space="preserve">VII. Součinnost a komunikace </w:t>
      </w:r>
      <w:r w:rsidR="004477A7"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>mluvních stran</w:t>
      </w:r>
      <w:bookmarkEnd w:id="4"/>
    </w:p>
    <w:p w14:paraId="41FD7400" w14:textId="77777777" w:rsidR="003B674B" w:rsidRPr="00E73F2E" w:rsidRDefault="003B674B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55AB05AF" w14:textId="77777777" w:rsidR="00E73F2E" w:rsidRPr="00E73F2E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Smluvní strany se zavazují vzájemně spolupracovat a poskytovat si veškeré informace nezbytné pro řádné a včasné plnění svých závazků.</w:t>
      </w:r>
    </w:p>
    <w:p w14:paraId="1D05F2CD" w14:textId="77777777" w:rsidR="00E73F2E" w:rsidRPr="00E73F2E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jsou povinny informovat druhou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o veškerých skutečnostech, které jsou nebo mohou být důležité pro řádné a včasné plnění jejich závazků, pokud takové skutečnosti již nebyly či neměly být známy druhé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straně.</w:t>
      </w:r>
    </w:p>
    <w:p w14:paraId="08406F5A" w14:textId="77777777" w:rsidR="00E73F2E" w:rsidRPr="00E73F2E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5" w:name="_Ref372050290"/>
      <w:r w:rsidRPr="00E73F2E">
        <w:rPr>
          <w:rFonts w:ascii="Arial" w:eastAsia="Times New Roman" w:hAnsi="Arial" w:cs="Arial"/>
          <w:lang w:eastAsia="ar-SA"/>
        </w:rPr>
        <w:t xml:space="preserve">Zhotovitel je oprávněn požadovat součinnost Objednatele, pokud je tato součinnost nezbytná k odstranění překážek na straně Objednatele, které objektivně brání řádnému  provedení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>íla. V takovém případě lze tuto součinnost požadovat kdykoliv v průběhu plnění této Smlouvy, přičemž však taková součinnost musí být specifikována dostatečně předem.</w:t>
      </w:r>
      <w:bookmarkEnd w:id="5"/>
    </w:p>
    <w:p w14:paraId="2AFC911C" w14:textId="77777777" w:rsidR="00E73F2E" w:rsidRPr="00E73F2E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6" w:name="_Ref371943977"/>
      <w:r w:rsidRPr="00E73F2E">
        <w:rPr>
          <w:rFonts w:ascii="Arial" w:eastAsia="Times New Roman" w:hAnsi="Arial" w:cs="Arial"/>
          <w:lang w:eastAsia="ar-SA"/>
        </w:rPr>
        <w:t xml:space="preserve">Objednatel bude Zhotoviteli zejména poskytovat potřebnou součinnost při plnění povinností dle čl. VI. této Smlouvy. Objednatel se zavazuje bezdůvodně neodmítnout poskytnutí součinnosti Zhotoviteli dle </w:t>
      </w:r>
      <w:bookmarkEnd w:id="6"/>
      <w:r w:rsidRPr="00E73F2E">
        <w:rPr>
          <w:rFonts w:ascii="Arial" w:eastAsia="Times New Roman" w:hAnsi="Arial" w:cs="Arial"/>
          <w:lang w:eastAsia="ar-SA"/>
        </w:rPr>
        <w:t>této Smlouvy.</w:t>
      </w:r>
    </w:p>
    <w:p w14:paraId="3657A89A" w14:textId="455B3025" w:rsidR="00E73F2E" w:rsidRPr="006401C0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color w:val="000000" w:themeColor="text1"/>
          <w:lang w:eastAsia="ar-SA"/>
        </w:rPr>
      </w:pPr>
      <w:r w:rsidRPr="006401C0">
        <w:rPr>
          <w:rFonts w:ascii="Arial" w:eastAsia="Times New Roman" w:hAnsi="Arial" w:cs="Arial"/>
          <w:color w:val="000000" w:themeColor="text1"/>
          <w:lang w:eastAsia="ar-SA"/>
        </w:rPr>
        <w:t xml:space="preserve">Zhotovitel je povinen spolupracovat s oprávněnou osobou dle čl. VI. odst. 7 této </w:t>
      </w:r>
      <w:r w:rsidR="00E25243">
        <w:rPr>
          <w:rFonts w:ascii="Arial" w:eastAsia="Times New Roman" w:hAnsi="Arial" w:cs="Arial"/>
          <w:color w:val="000000" w:themeColor="text1"/>
          <w:lang w:eastAsia="ar-SA"/>
        </w:rPr>
        <w:t>S</w:t>
      </w:r>
      <w:r w:rsidRPr="006401C0">
        <w:rPr>
          <w:rFonts w:ascii="Arial" w:eastAsia="Times New Roman" w:hAnsi="Arial" w:cs="Arial"/>
          <w:color w:val="000000" w:themeColor="text1"/>
          <w:lang w:eastAsia="ar-SA"/>
        </w:rPr>
        <w:t>mlouvy, s oprávněnou osobou, která zajišťuje autorský dozor na stavbě, a s oprávněnou osobou, která zajišťuje na stavbě BOZP</w:t>
      </w:r>
      <w:r w:rsidR="00801782" w:rsidRPr="006401C0">
        <w:rPr>
          <w:rFonts w:ascii="Arial" w:eastAsia="Times New Roman" w:hAnsi="Arial" w:cs="Arial"/>
          <w:color w:val="000000" w:themeColor="text1"/>
          <w:lang w:eastAsia="ar-SA"/>
        </w:rPr>
        <w:t>, a s osobou, která zajišťuje TDS</w:t>
      </w:r>
      <w:r w:rsidRPr="006401C0">
        <w:rPr>
          <w:rFonts w:ascii="Arial" w:eastAsia="Times New Roman" w:hAnsi="Arial" w:cs="Arial"/>
          <w:color w:val="000000" w:themeColor="text1"/>
          <w:lang w:eastAsia="ar-SA"/>
        </w:rPr>
        <w:t>. Zhotovitel je povinen zajistit k součinnosti s autorským doz</w:t>
      </w:r>
      <w:r w:rsidR="00801782" w:rsidRPr="006401C0">
        <w:rPr>
          <w:rFonts w:ascii="Arial" w:eastAsia="Times New Roman" w:hAnsi="Arial" w:cs="Arial"/>
          <w:color w:val="000000" w:themeColor="text1"/>
          <w:lang w:eastAsia="ar-SA"/>
        </w:rPr>
        <w:t xml:space="preserve">orem, </w:t>
      </w:r>
      <w:r w:rsidRPr="006401C0">
        <w:rPr>
          <w:rFonts w:ascii="Arial" w:eastAsia="Times New Roman" w:hAnsi="Arial" w:cs="Arial"/>
          <w:color w:val="000000" w:themeColor="text1"/>
          <w:lang w:eastAsia="ar-SA"/>
        </w:rPr>
        <w:t>koordinátorem BOZP</w:t>
      </w:r>
      <w:r w:rsidR="00801782" w:rsidRPr="006401C0">
        <w:rPr>
          <w:rFonts w:ascii="Arial" w:eastAsia="Times New Roman" w:hAnsi="Arial" w:cs="Arial"/>
          <w:color w:val="000000" w:themeColor="text1"/>
          <w:lang w:eastAsia="ar-SA"/>
        </w:rPr>
        <w:t xml:space="preserve"> i TDS</w:t>
      </w:r>
      <w:r w:rsidRPr="006401C0">
        <w:rPr>
          <w:rFonts w:ascii="Arial" w:eastAsia="Times New Roman" w:hAnsi="Arial" w:cs="Arial"/>
          <w:color w:val="000000" w:themeColor="text1"/>
          <w:lang w:eastAsia="ar-SA"/>
        </w:rPr>
        <w:t xml:space="preserve"> všechny své poddodavatele, dodavatele či další osoby, které budou provádět činnosti na staveništi.</w:t>
      </w:r>
    </w:p>
    <w:p w14:paraId="5BEBF615" w14:textId="77777777" w:rsidR="00E73F2E" w:rsidRPr="00E73F2E" w:rsidRDefault="00E73F2E" w:rsidP="00E73F2E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bookmarkStart w:id="7" w:name="_Ref372050297"/>
      <w:r w:rsidRPr="00E73F2E">
        <w:rPr>
          <w:rFonts w:ascii="Arial" w:eastAsia="Times New Roman" w:hAnsi="Arial" w:cs="Arial"/>
          <w:lang w:eastAsia="ar-SA"/>
        </w:rPr>
        <w:t xml:space="preserve">Veškerá komunikace mezi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mluvními stranami bude probíhat prostřednictvím oprávněných osob dle čl. XI této Smlouvy.</w:t>
      </w:r>
      <w:bookmarkEnd w:id="7"/>
    </w:p>
    <w:p w14:paraId="2AB7BAF3" w14:textId="657911D0" w:rsidR="003B674B" w:rsidRPr="00556519" w:rsidRDefault="00E73F2E" w:rsidP="005A2C9F">
      <w:pPr>
        <w:numPr>
          <w:ilvl w:val="0"/>
          <w:numId w:val="1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Písemnost, která má být dle této Smlouvy doručena druhé </w:t>
      </w:r>
      <w:r w:rsidR="006969D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straně, musí být doručena buď osobně, prostřednictvím držitele poštovní licence nebo elektronicky, a to vždy alespoň oprávněné osobě dle čl. XI této Smlouvy. V případě, že taková písemnost </w:t>
      </w:r>
      <w:r w:rsidRPr="00E73F2E">
        <w:rPr>
          <w:rFonts w:ascii="Arial" w:eastAsia="Times New Roman" w:hAnsi="Arial" w:cs="Arial"/>
          <w:lang w:eastAsia="ar-SA"/>
        </w:rPr>
        <w:lastRenderedPageBreak/>
        <w:t xml:space="preserve">může mít přímý vliv na účinnost této Smlouvy, musí být doručena buď osobně, nebo prostřednictvím držitele poštovní licence či datovou schránkou do sídla této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zásilkou doručovanou do vlastních rukou, a to vždy osobě oprávněné k zastupování druhé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 dle zápisu v obchodním rejstříku, resp. na základě obecně závazných právních předpisů.</w:t>
      </w:r>
    </w:p>
    <w:p w14:paraId="3D9E9441" w14:textId="77777777" w:rsidR="00E73F2E" w:rsidRPr="00AA547F" w:rsidRDefault="00E73F2E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14:paraId="07AA5157" w14:textId="77777777" w:rsid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VIII. Náhrada škody a prodlení</w:t>
      </w:r>
    </w:p>
    <w:p w14:paraId="48296446" w14:textId="77777777" w:rsidR="003B674B" w:rsidRPr="00E73F2E" w:rsidRDefault="003B674B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2BFF3446" w14:textId="4A9A7F8A" w:rsidR="00E73F2E" w:rsidRPr="00E73F2E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mluvních stran nese odpovědnost za způsobenou škodu v rámci platných právních předpisů a této Smlouvy. Za škodu se v tomto smyslu považuje i pokuta či jiná sankce uložená za správní delikt Objednateli</w:t>
      </w:r>
      <w:r w:rsidR="00551C17">
        <w:rPr>
          <w:rFonts w:ascii="Arial" w:eastAsia="Times New Roman" w:hAnsi="Arial" w:cs="Arial"/>
          <w:lang w:eastAsia="ar-SA"/>
        </w:rPr>
        <w:t xml:space="preserve"> nebo</w:t>
      </w:r>
      <w:r w:rsidR="00551C17" w:rsidRPr="00551C17">
        <w:rPr>
          <w:rFonts w:ascii="Arial" w:hAnsi="Arial" w:cs="Arial"/>
        </w:rPr>
        <w:t xml:space="preserve"> </w:t>
      </w:r>
      <w:r w:rsidR="00551C17">
        <w:rPr>
          <w:rFonts w:ascii="Arial" w:hAnsi="Arial" w:cs="Arial"/>
        </w:rPr>
        <w:t>za porušení rozpočtové kázně</w:t>
      </w:r>
      <w:r w:rsidRPr="00E73F2E">
        <w:rPr>
          <w:rFonts w:ascii="Arial" w:eastAsia="Times New Roman" w:hAnsi="Arial" w:cs="Arial"/>
          <w:lang w:eastAsia="ar-SA"/>
        </w:rPr>
        <w:t xml:space="preserve"> v případě, že příčinou uložení takové sankce bylo porušení povinností Zhotovitele dle této Smlouvy. Obě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 se zavazují k vyvinutí maximálního úsilí k předcházení škodám a k minimalizaci vzniklých škod. Smluvní strany jsou povinny nahradit způsobenou škodu za porušení povinností stanovených platnými právními předpisy, a dále stanovených v této Smlouvě.</w:t>
      </w:r>
    </w:p>
    <w:p w14:paraId="788527B6" w14:textId="77777777" w:rsidR="00E73F2E" w:rsidRPr="00E73F2E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Žádná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nemá povinnost nahradit škodu způsobenou porušením svých povinností vyplývajících z této Smlouvy a není v prodlení, bránila-li jí v jejich splnění některá z překážek vylučujících povinnost k náhradě škody ve smyslu ustanovení § 2913 odst. 2 </w:t>
      </w:r>
      <w:r w:rsidR="004477A7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>bčanského zákoníku.</w:t>
      </w:r>
    </w:p>
    <w:p w14:paraId="2751597E" w14:textId="77777777" w:rsidR="00E73F2E" w:rsidRPr="00E73F2E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se zavazuje upozornit druhou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stranu bez zbytečného odkladu na vzniklé okolnosti vylučující povinnost k náhradě škody bránící řádnému plnění této Smlouvy. Smluvní strany se zavazují k vyvinutí maximálního úsilí k odvrácení a překonání okolností vylučujících povinnost k náhradě škody.</w:t>
      </w:r>
    </w:p>
    <w:p w14:paraId="1D5E3767" w14:textId="77777777" w:rsidR="00A94055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Žádná ze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 není v prodlení, pokud toto prodlení mělo jednoznačnou a bezprostřední příčinu v prodlení druhé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strany.</w:t>
      </w:r>
    </w:p>
    <w:p w14:paraId="024FDF6E" w14:textId="5D033C60" w:rsidR="00253C6F" w:rsidRPr="00A94055" w:rsidRDefault="00E73F2E" w:rsidP="00E73F2E">
      <w:pPr>
        <w:numPr>
          <w:ilvl w:val="0"/>
          <w:numId w:val="13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A94055">
        <w:rPr>
          <w:rFonts w:ascii="Arial" w:eastAsia="Times New Roman" w:hAnsi="Arial" w:cs="Arial"/>
          <w:lang w:eastAsia="ar-SA"/>
        </w:rPr>
        <w:t>Zhotovitel není povinen nahradit škodu, která vznikla v důsledku věcně nesprávného nebo jinak chybného pokynu Objednatele v případě, že na nesprávnost takového pokynu Objednatele upozornil v souladu s čl. VI odst. 12 této Smlouvy.</w:t>
      </w:r>
      <w:r w:rsidR="003B674B">
        <w:rPr>
          <w:rFonts w:ascii="Arial" w:eastAsia="Times New Roman" w:hAnsi="Arial" w:cs="Arial"/>
          <w:lang w:eastAsia="ar-SA"/>
        </w:rPr>
        <w:br/>
      </w:r>
    </w:p>
    <w:p w14:paraId="70C2F88A" w14:textId="77777777" w:rsidR="000635C0" w:rsidRPr="00AA547F" w:rsidRDefault="000635C0" w:rsidP="00E73F2E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14:paraId="4D3B3236" w14:textId="77777777" w:rsid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IX. Jakost </w:t>
      </w:r>
      <w:r w:rsidR="004477A7">
        <w:rPr>
          <w:rFonts w:ascii="Arial" w:eastAsia="Times New Roman" w:hAnsi="Arial" w:cs="Arial"/>
          <w:b/>
          <w:lang w:eastAsia="ar-SA"/>
        </w:rPr>
        <w:t>D</w:t>
      </w:r>
      <w:r w:rsidRPr="00E73F2E">
        <w:rPr>
          <w:rFonts w:ascii="Arial" w:eastAsia="Times New Roman" w:hAnsi="Arial" w:cs="Arial"/>
          <w:b/>
          <w:lang w:eastAsia="ar-SA"/>
        </w:rPr>
        <w:t>íla, záruka, odpovědnost za vady a za škodu, vlastnické právo</w:t>
      </w:r>
    </w:p>
    <w:p w14:paraId="0D6689F4" w14:textId="77777777" w:rsidR="003B674B" w:rsidRPr="00E73F2E" w:rsidRDefault="003B674B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730224BF" w14:textId="77777777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8" w:name="_Ref417495639"/>
      <w:r w:rsidRPr="00E73F2E">
        <w:rPr>
          <w:rFonts w:ascii="Arial" w:eastAsia="Times New Roman" w:hAnsi="Arial" w:cs="Arial"/>
          <w:lang w:eastAsia="ar-SA"/>
        </w:rPr>
        <w:t xml:space="preserve">Zhotovitel především odpovídá za správnost a úplnost provedení předmětu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íla, za správnost a úplnost provedení všech prací na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íle uvedených ve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mlouvě včetně veškerých příloh, technologických předpisů a postupů, veškerých platných norem a souvisejících platných předpisů.</w:t>
      </w:r>
    </w:p>
    <w:bookmarkEnd w:id="8"/>
    <w:p w14:paraId="3448B025" w14:textId="44FD839C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Zhotovitel dále odpovídá za to, že celé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ílo, i každá jeho jednotlivá část, bude bez jakýchkoliv vad, ať už věcných, právních nebo ostatních. Dílo nebo jeho část má vady, jestliže zejména neodpovídá výsledku určenému ve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mlouvě, neodpovídá účelu jeho využití, případně nemá vlastnosti výslovně stanovené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mlouvou, dokumentací, </w:t>
      </w:r>
      <w:r w:rsidR="006969D5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>bjednatelem, platnými předpisy nebo nemá vlastnosti obvyklé.</w:t>
      </w:r>
    </w:p>
    <w:p w14:paraId="639A3F8D" w14:textId="212E597A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 xml:space="preserve">Záruční </w:t>
      </w:r>
      <w:r w:rsidR="006401C0">
        <w:rPr>
          <w:rFonts w:ascii="Arial" w:eastAsia="Times New Roman" w:hAnsi="Arial" w:cs="Arial"/>
          <w:b/>
          <w:lang w:eastAsia="ar-SA"/>
        </w:rPr>
        <w:t>doba</w:t>
      </w:r>
      <w:r w:rsidRPr="00E73F2E">
        <w:rPr>
          <w:rFonts w:ascii="Arial" w:eastAsia="Times New Roman" w:hAnsi="Arial" w:cs="Arial"/>
          <w:lang w:eastAsia="ar-SA"/>
        </w:rPr>
        <w:t xml:space="preserve"> na provedené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ílo </w:t>
      </w:r>
      <w:r w:rsidRPr="00E73F2E">
        <w:rPr>
          <w:rFonts w:ascii="Arial" w:eastAsia="Times New Roman" w:hAnsi="Arial" w:cs="Arial"/>
          <w:b/>
          <w:lang w:eastAsia="ar-SA"/>
        </w:rPr>
        <w:t xml:space="preserve">činí </w:t>
      </w:r>
      <w:r w:rsidR="00253C6F">
        <w:rPr>
          <w:rFonts w:ascii="Arial" w:eastAsia="Times New Roman" w:hAnsi="Arial" w:cs="Arial"/>
          <w:b/>
          <w:lang w:eastAsia="ar-SA"/>
        </w:rPr>
        <w:t>60</w:t>
      </w:r>
      <w:r w:rsidRPr="00E73F2E">
        <w:rPr>
          <w:rFonts w:ascii="Arial" w:eastAsia="Times New Roman" w:hAnsi="Arial" w:cs="Arial"/>
          <w:b/>
          <w:lang w:eastAsia="ar-SA"/>
        </w:rPr>
        <w:t xml:space="preserve"> měsíců</w:t>
      </w:r>
      <w:r w:rsidRPr="00E73F2E">
        <w:rPr>
          <w:rFonts w:ascii="Arial" w:eastAsia="Times New Roman" w:hAnsi="Arial" w:cs="Arial"/>
          <w:lang w:eastAsia="ar-SA"/>
        </w:rPr>
        <w:t xml:space="preserve"> ode dne jeho protokolárního předání a převzetí.</w:t>
      </w:r>
    </w:p>
    <w:p w14:paraId="0836E4F2" w14:textId="130FF8F5" w:rsidR="000819B0" w:rsidRDefault="000819B0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Zhotovitel po celou dobu trvání záruční doby zajišťuje nejen servis, ale i dohled a případné korekce nad obsluhou vytápění.</w:t>
      </w:r>
    </w:p>
    <w:p w14:paraId="2F84E255" w14:textId="4CAED315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Zhotovitel po uvedenou záruční dobu také odpovídá za bezvadnost předmětu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íla, tj. odpovídá za všechny vlastnosti, které má mít předmět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 zejména dle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mlouvy, dle jednotlivých požadavků a pokynů </w:t>
      </w:r>
      <w:r w:rsidR="006969D5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bjednatele, případně ostatních pověřených osob, dle dokumentace, norem a ostatních předpisů, pokud se na prováděný předmět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>íla, jeho části a příslušenství vztahují.</w:t>
      </w:r>
    </w:p>
    <w:p w14:paraId="17EBB61E" w14:textId="09DC2B8D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 xml:space="preserve">Jakákoliv vada na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íle, která se vyskytne v průběhu záruční doby, bude </w:t>
      </w:r>
      <w:r w:rsidR="004477A7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bjednatelem oznámena bez zbytečného odkladu písemně </w:t>
      </w:r>
      <w:r w:rsidR="004477A7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hotoviteli a tento odstraní závadu na své vlastní náklady, neprodleně, nejpozději však ve lhůtě 10 pracovních dnů, pokud se </w:t>
      </w:r>
      <w:r w:rsidR="004477A7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 se </w:t>
      </w:r>
      <w:r w:rsidR="004477A7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hotovitelem nedohodnou písemně jinak. Neodstraní-li </w:t>
      </w:r>
      <w:r w:rsidR="009C6053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hotovitel vady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 ve lhůtě nebo oznámí-li před jejím uplynutím, že vady neodstraní, může </w:t>
      </w:r>
      <w:r w:rsidR="004477A7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 požadovat přiměřenou slevu z ceny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 nebo po předchozím vyrozumění </w:t>
      </w:r>
      <w:r w:rsidR="004477A7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hotovitele vadu odstranit sám nebo ji nechat odstranit, a to na náklady </w:t>
      </w:r>
      <w:r w:rsidR="004477A7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hotovitele. Zhotovitel je povinen nahradit </w:t>
      </w:r>
      <w:r w:rsidR="006969D5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bjednateli výdaje a ušlý zisk, které souvisejí s odstraněním vad zajišťovaných </w:t>
      </w:r>
      <w:r w:rsidR="004477A7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bjednatelem. Zhotovitel je povinen nahradit tyto náklady do 30 dnů po obdržení příslušného platebního dokladu </w:t>
      </w:r>
      <w:r w:rsidR="004477A7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>bjednatele.</w:t>
      </w:r>
    </w:p>
    <w:p w14:paraId="48B64B34" w14:textId="77777777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 případě opravy nebo výměny vadných částí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 se záruční doba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 nebo jeho části prodlouží o dobu, po kterou nemohlo být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>ílo nebo jeho část v důsledku zjištěné vady užíváno vůbec nebo mohlo být užíváno jen v omezeném rozsahu.</w:t>
      </w:r>
    </w:p>
    <w:p w14:paraId="146FED79" w14:textId="77777777" w:rsid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Reklamaci lze uplatnit do posledního dne záruční doby, přičemž i reklamace odeslaná </w:t>
      </w:r>
      <w:r w:rsidR="004477A7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>bjednatelem v poslední den záruční doby se považuje za včas uplatněnou.</w:t>
      </w:r>
    </w:p>
    <w:p w14:paraId="7F1C4ADC" w14:textId="6A23AC0F" w:rsidR="00084121" w:rsidRPr="00E73F2E" w:rsidRDefault="00084121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Nad rámec čl. </w:t>
      </w:r>
      <w:r w:rsidR="008F1AD6">
        <w:rPr>
          <w:rFonts w:ascii="Arial" w:eastAsia="Times New Roman" w:hAnsi="Arial" w:cs="Arial"/>
          <w:lang w:eastAsia="ar-SA"/>
        </w:rPr>
        <w:t>I</w:t>
      </w:r>
      <w:r>
        <w:rPr>
          <w:rFonts w:ascii="Arial" w:eastAsia="Times New Roman" w:hAnsi="Arial" w:cs="Arial"/>
          <w:lang w:eastAsia="ar-SA"/>
        </w:rPr>
        <w:t xml:space="preserve">X. odst. 5 této Smlouvy si smluvní strany sjednávají Pohotovostní servisní služby. Samotné služby a ceny za tyto služby jsou stanoveny v příloze č. </w:t>
      </w:r>
      <w:r w:rsidR="00003BE0">
        <w:rPr>
          <w:rFonts w:ascii="Arial" w:eastAsia="Times New Roman" w:hAnsi="Arial" w:cs="Arial"/>
          <w:lang w:eastAsia="ar-SA"/>
        </w:rPr>
        <w:t>4</w:t>
      </w:r>
      <w:r>
        <w:rPr>
          <w:rFonts w:ascii="Arial" w:eastAsia="Times New Roman" w:hAnsi="Arial" w:cs="Arial"/>
          <w:lang w:eastAsia="ar-SA"/>
        </w:rPr>
        <w:t xml:space="preserve"> této Smlouvy – Rozpis ceny, včetně ceny za dopravu a příplatek za služby v době víkendů a svátků.</w:t>
      </w:r>
    </w:p>
    <w:p w14:paraId="24F5FDCC" w14:textId="77777777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Odstranění vady nemá vliv na nárok </w:t>
      </w:r>
      <w:r w:rsidR="004477A7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bjednatele vůči </w:t>
      </w:r>
      <w:r w:rsidR="004477A7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hotoviteli na zaplacení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pokut a náhradu škod souvisejících s vadami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>íla.</w:t>
      </w:r>
    </w:p>
    <w:p w14:paraId="0C162F7D" w14:textId="07487370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Zhotovitel je rovněž odpovědný za jakékoliv ztráty nebo škody na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íle či majetku </w:t>
      </w:r>
      <w:r w:rsidR="006969D5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bjednatele jakož i třetích osob způsobené </w:t>
      </w:r>
      <w:r w:rsidR="004477A7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hotovitelem nebo jeho subdodavateli v průběhu provádění jakýchkoliv prací a služeb při plnění nebo v souvislosti s plněním povinností podle této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mlouvy.</w:t>
      </w:r>
    </w:p>
    <w:p w14:paraId="4A28809D" w14:textId="77777777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Případné nároky z nedodržení povinností Zhotovitele dle odst. 1 tohoto článku této Smlouvy Objednatel uplatní zejména při předání a převzetí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íla. Tím však není dotčeno právo Objednatele uplatnit tyto své nároky později, pokud Objednatel prokáže, že je objektivně nemohl uplatnit již v rámci předání a převzetí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>íla.</w:t>
      </w:r>
    </w:p>
    <w:p w14:paraId="0EDAD557" w14:textId="577D9C51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Vlastníkem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 po celou dobu trvání této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mlouvy je </w:t>
      </w:r>
      <w:r w:rsidR="004477A7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bjednatel. Nebezpečí škody při provádění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 nese </w:t>
      </w:r>
      <w:r w:rsidR="009920C7">
        <w:rPr>
          <w:rFonts w:ascii="Arial" w:eastAsia="Times New Roman" w:hAnsi="Arial" w:cs="Arial"/>
          <w:lang w:eastAsia="ar-SA"/>
        </w:rPr>
        <w:t>Z</w:t>
      </w:r>
      <w:r w:rsidR="009920C7" w:rsidRPr="00E73F2E">
        <w:rPr>
          <w:rFonts w:ascii="Arial" w:eastAsia="Times New Roman" w:hAnsi="Arial" w:cs="Arial"/>
          <w:lang w:eastAsia="ar-SA"/>
        </w:rPr>
        <w:t>hotovitel,</w:t>
      </w:r>
      <w:r w:rsidRPr="00E73F2E">
        <w:rPr>
          <w:rFonts w:ascii="Arial" w:eastAsia="Times New Roman" w:hAnsi="Arial" w:cs="Arial"/>
          <w:lang w:eastAsia="ar-SA"/>
        </w:rPr>
        <w:t xml:space="preserve"> a to doby řádného předání </w:t>
      </w:r>
      <w:r w:rsidR="00E2524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 </w:t>
      </w:r>
      <w:r w:rsidR="004477A7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>bjednateli.</w:t>
      </w:r>
    </w:p>
    <w:p w14:paraId="7C3716F6" w14:textId="77777777" w:rsidR="00E73F2E" w:rsidRPr="00E73F2E" w:rsidRDefault="00E73F2E" w:rsidP="00E73F2E">
      <w:pPr>
        <w:numPr>
          <w:ilvl w:val="0"/>
          <w:numId w:val="14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Zhotovitel je vlastníkem všech věcí nezbytných k realizaci trvalých, popř. dočasných konstrukcí, které vnesl na staveniště včetně strojů a jiných mechanismů a je nositelem nebezpečí škod na nich vzniklých nebo jimi vyvolaných.</w:t>
      </w:r>
    </w:p>
    <w:p w14:paraId="7424CED3" w14:textId="77777777" w:rsidR="00253C6F" w:rsidRPr="00C34E8C" w:rsidRDefault="00253C6F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431F7647" w14:textId="77777777" w:rsid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9" w:name="_Ref417505607"/>
      <w:r w:rsidRPr="00E73F2E">
        <w:rPr>
          <w:rFonts w:ascii="Arial" w:eastAsia="Times New Roman" w:hAnsi="Arial" w:cs="Arial"/>
          <w:b/>
          <w:lang w:eastAsia="ar-SA"/>
        </w:rPr>
        <w:t xml:space="preserve">X. </w:t>
      </w:r>
      <w:bookmarkEnd w:id="9"/>
      <w:r w:rsidRPr="00E73F2E">
        <w:rPr>
          <w:rFonts w:ascii="Arial" w:eastAsia="Times New Roman" w:hAnsi="Arial" w:cs="Arial"/>
          <w:b/>
          <w:lang w:eastAsia="ar-SA"/>
        </w:rPr>
        <w:t>Sankce</w:t>
      </w:r>
    </w:p>
    <w:p w14:paraId="32F3FFD6" w14:textId="77777777" w:rsidR="003B674B" w:rsidRPr="00E73F2E" w:rsidRDefault="003B674B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3B2F1195" w14:textId="77777777" w:rsidR="00003BE0" w:rsidRDefault="00003BE0" w:rsidP="00003BE0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bookmarkStart w:id="10" w:name="_Ref417505740"/>
      <w:r w:rsidRPr="00A72959">
        <w:rPr>
          <w:rFonts w:ascii="Arial" w:hAnsi="Arial" w:cs="Arial"/>
          <w:b/>
          <w:bCs/>
          <w:lang w:eastAsia="cs-CZ"/>
        </w:rPr>
        <w:t>Prodlení se zhotovením Díla nebo odstraněním vad Díla</w:t>
      </w:r>
    </w:p>
    <w:p w14:paraId="17C260D1" w14:textId="77777777" w:rsidR="00003BE0" w:rsidRPr="00A72959" w:rsidRDefault="00003BE0" w:rsidP="00003BE0">
      <w:pPr>
        <w:spacing w:after="0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>V případě nedodržení termínu zhotovení a předání řádně dokončeného Díla podle čl</w:t>
      </w:r>
      <w:r w:rsidRPr="00003BE0">
        <w:rPr>
          <w:rFonts w:ascii="Arial" w:hAnsi="Arial" w:cs="Arial"/>
          <w:color w:val="000000" w:themeColor="text1"/>
          <w:lang w:eastAsia="cs-CZ"/>
        </w:rPr>
        <w:t xml:space="preserve">. IV. </w:t>
      </w:r>
      <w:r w:rsidRPr="00A72959">
        <w:rPr>
          <w:rFonts w:ascii="Arial" w:hAnsi="Arial" w:cs="Arial"/>
          <w:lang w:eastAsia="cs-CZ"/>
        </w:rPr>
        <w:t>odst. 2</w:t>
      </w:r>
      <w:r>
        <w:rPr>
          <w:rFonts w:ascii="Arial" w:hAnsi="Arial" w:cs="Arial"/>
          <w:lang w:eastAsia="cs-CZ"/>
        </w:rPr>
        <w:t>.</w:t>
      </w:r>
      <w:r w:rsidRPr="00A72959">
        <w:rPr>
          <w:rFonts w:ascii="Arial" w:hAnsi="Arial" w:cs="Arial"/>
          <w:lang w:eastAsia="cs-CZ"/>
        </w:rPr>
        <w:t xml:space="preserve"> této Smlouvy, nebo v případě prodlení Zhotovitele s odstraněním vad Díla podle čl. </w:t>
      </w:r>
      <w:r w:rsidRPr="00003BE0">
        <w:rPr>
          <w:rFonts w:ascii="Arial" w:hAnsi="Arial" w:cs="Arial"/>
          <w:color w:val="000000" w:themeColor="text1"/>
          <w:lang w:eastAsia="cs-CZ"/>
        </w:rPr>
        <w:t xml:space="preserve">IX. této </w:t>
      </w:r>
      <w:r w:rsidRPr="00A72959">
        <w:rPr>
          <w:rFonts w:ascii="Arial" w:hAnsi="Arial" w:cs="Arial"/>
          <w:lang w:eastAsia="cs-CZ"/>
        </w:rPr>
        <w:t xml:space="preserve">Smlouvy, je Zhotovitel povinen uhradit Objednateli smluvní pokutu ve výši </w:t>
      </w:r>
      <w:r w:rsidRPr="00A72959">
        <w:rPr>
          <w:rFonts w:ascii="Arial" w:hAnsi="Arial" w:cs="Arial"/>
          <w:b/>
          <w:bCs/>
          <w:lang w:eastAsia="cs-CZ"/>
        </w:rPr>
        <w:t xml:space="preserve">0,05 % z celkové ceny Díla </w:t>
      </w:r>
      <w:r>
        <w:rPr>
          <w:rFonts w:ascii="Arial" w:hAnsi="Arial" w:cs="Arial"/>
          <w:b/>
          <w:bCs/>
          <w:lang w:eastAsia="cs-CZ"/>
        </w:rPr>
        <w:t>bez</w:t>
      </w:r>
      <w:r w:rsidRPr="00A72959">
        <w:rPr>
          <w:rFonts w:ascii="Arial" w:hAnsi="Arial" w:cs="Arial"/>
          <w:b/>
          <w:bCs/>
          <w:lang w:eastAsia="cs-CZ"/>
        </w:rPr>
        <w:t xml:space="preserve"> DPH</w:t>
      </w:r>
      <w:r w:rsidRPr="00A72959">
        <w:rPr>
          <w:rFonts w:ascii="Arial" w:hAnsi="Arial" w:cs="Arial"/>
          <w:lang w:eastAsia="cs-CZ"/>
        </w:rPr>
        <w:t xml:space="preserve"> za každý, i započatý kalendářní den prodlení.</w:t>
      </w:r>
    </w:p>
    <w:p w14:paraId="1708E3AE" w14:textId="77777777" w:rsidR="00003BE0" w:rsidRPr="00A72959" w:rsidRDefault="00003BE0" w:rsidP="00003BE0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 xml:space="preserve">Porušení povinností dle čl. </w:t>
      </w:r>
      <w:r w:rsidRPr="00003BE0">
        <w:rPr>
          <w:rFonts w:ascii="Arial" w:hAnsi="Arial" w:cs="Arial"/>
          <w:b/>
          <w:bCs/>
          <w:color w:val="000000" w:themeColor="text1"/>
          <w:lang w:eastAsia="cs-CZ"/>
        </w:rPr>
        <w:t xml:space="preserve">VI. a VII. </w:t>
      </w:r>
      <w:r w:rsidRPr="00A72959">
        <w:rPr>
          <w:rFonts w:ascii="Arial" w:hAnsi="Arial" w:cs="Arial"/>
          <w:b/>
          <w:bCs/>
          <w:lang w:eastAsia="cs-CZ"/>
        </w:rPr>
        <w:t>Smlouvy</w:t>
      </w:r>
    </w:p>
    <w:p w14:paraId="4B135510" w14:textId="77777777" w:rsidR="00003BE0" w:rsidRPr="00A72959" w:rsidRDefault="00003BE0" w:rsidP="00003BE0">
      <w:pPr>
        <w:spacing w:after="0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 xml:space="preserve">Pokud Zhotovitel nesplní povinnosti vymezené v článcích </w:t>
      </w:r>
      <w:r w:rsidRPr="00003BE0">
        <w:rPr>
          <w:rFonts w:ascii="Arial" w:hAnsi="Arial" w:cs="Arial"/>
          <w:color w:val="000000" w:themeColor="text1"/>
          <w:lang w:eastAsia="cs-CZ"/>
        </w:rPr>
        <w:t>VI. a VII</w:t>
      </w:r>
      <w:r w:rsidRPr="00A72959">
        <w:rPr>
          <w:rFonts w:ascii="Arial" w:hAnsi="Arial" w:cs="Arial"/>
          <w:lang w:eastAsia="cs-CZ"/>
        </w:rPr>
        <w:t xml:space="preserve">. této Smlouvy, je povinen zaplatit Objednateli smluvní pokutu ve výši </w:t>
      </w:r>
      <w:r w:rsidRPr="00A72959">
        <w:rPr>
          <w:rFonts w:ascii="Arial" w:hAnsi="Arial" w:cs="Arial"/>
          <w:b/>
          <w:bCs/>
          <w:lang w:eastAsia="cs-CZ"/>
        </w:rPr>
        <w:t>10 000 Kč (slovy: deset tisíc korun českých)</w:t>
      </w:r>
      <w:r w:rsidRPr="00A72959">
        <w:rPr>
          <w:rFonts w:ascii="Arial" w:hAnsi="Arial" w:cs="Arial"/>
          <w:lang w:eastAsia="cs-CZ"/>
        </w:rPr>
        <w:t xml:space="preserve"> za každé jednotlivé porušení povinnosti. Pokutu lze ukládat opakovaně.</w:t>
      </w:r>
    </w:p>
    <w:p w14:paraId="72D0AF4C" w14:textId="77777777" w:rsidR="00003BE0" w:rsidRPr="00A72959" w:rsidRDefault="00003BE0" w:rsidP="00003BE0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Neúčast na kontrolním dni</w:t>
      </w:r>
    </w:p>
    <w:p w14:paraId="4AE1F683" w14:textId="77777777" w:rsidR="00003BE0" w:rsidRPr="00A72959" w:rsidRDefault="00003BE0" w:rsidP="00003BE0">
      <w:pPr>
        <w:spacing w:after="0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t xml:space="preserve">V případě neúčasti zástupce Zhotovitele na kontrolním dni, či na mimořádném jednání svolaném mimo pravidelné kontrolní dny, je Zhotovitel povinen uhradit Objednateli smluvní pokutu ve výši </w:t>
      </w:r>
      <w:r w:rsidRPr="00A72959">
        <w:rPr>
          <w:rFonts w:ascii="Arial" w:hAnsi="Arial" w:cs="Arial"/>
          <w:b/>
          <w:bCs/>
          <w:lang w:eastAsia="cs-CZ"/>
        </w:rPr>
        <w:t>5 000 Kč (slovy: pět tisíc korun českých)</w:t>
      </w:r>
      <w:r w:rsidRPr="00A72959">
        <w:rPr>
          <w:rFonts w:ascii="Arial" w:hAnsi="Arial" w:cs="Arial"/>
          <w:lang w:eastAsia="cs-CZ"/>
        </w:rPr>
        <w:t xml:space="preserve"> za každý jednotlivý případ porušení povinnosti. Pokutu lze uložit opakovaně</w:t>
      </w:r>
      <w:r>
        <w:rPr>
          <w:rFonts w:ascii="Arial" w:hAnsi="Arial" w:cs="Arial"/>
          <w:lang w:eastAsia="cs-CZ"/>
        </w:rPr>
        <w:t>.</w:t>
      </w:r>
      <w:bookmarkStart w:id="11" w:name="_GoBack"/>
      <w:bookmarkEnd w:id="11"/>
    </w:p>
    <w:p w14:paraId="59BADBD3" w14:textId="77777777" w:rsidR="00003BE0" w:rsidRPr="00A72959" w:rsidRDefault="00003BE0" w:rsidP="00003BE0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Porušení ostatních povinností</w:t>
      </w:r>
    </w:p>
    <w:p w14:paraId="70901E7E" w14:textId="77777777" w:rsidR="00003BE0" w:rsidRPr="00A72959" w:rsidRDefault="00003BE0" w:rsidP="00003BE0">
      <w:pPr>
        <w:spacing w:after="0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lang w:eastAsia="cs-CZ"/>
        </w:rPr>
        <w:lastRenderedPageBreak/>
        <w:t>V případě porušení jiných povinností Zhotovitele vyplývajících z této Smlouvy vzniká dnem porušení Objednateli právo na zaplacení smluvní pokuty ve výši stanovené v odstavci 2</w:t>
      </w:r>
      <w:r>
        <w:rPr>
          <w:rFonts w:ascii="Arial" w:hAnsi="Arial" w:cs="Arial"/>
          <w:lang w:eastAsia="cs-CZ"/>
        </w:rPr>
        <w:t>.</w:t>
      </w:r>
      <w:r w:rsidRPr="00A72959">
        <w:rPr>
          <w:rFonts w:ascii="Arial" w:hAnsi="Arial" w:cs="Arial"/>
          <w:lang w:eastAsia="cs-CZ"/>
        </w:rPr>
        <w:t xml:space="preserve"> tohoto článku Smlouvy. Pokutu lze uložit opakovaně.</w:t>
      </w:r>
    </w:p>
    <w:p w14:paraId="63EEB6BE" w14:textId="77777777" w:rsidR="00003BE0" w:rsidRPr="00A72959" w:rsidRDefault="00003BE0" w:rsidP="00003BE0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Prodlení Objednatele s</w:t>
      </w:r>
      <w:r>
        <w:rPr>
          <w:rFonts w:ascii="Arial" w:hAnsi="Arial" w:cs="Arial"/>
          <w:b/>
          <w:bCs/>
          <w:lang w:eastAsia="cs-CZ"/>
        </w:rPr>
        <w:t> </w:t>
      </w:r>
      <w:r w:rsidRPr="00A72959">
        <w:rPr>
          <w:rFonts w:ascii="Arial" w:hAnsi="Arial" w:cs="Arial"/>
          <w:b/>
          <w:bCs/>
          <w:lang w:eastAsia="cs-CZ"/>
        </w:rPr>
        <w:t>platbou</w:t>
      </w:r>
    </w:p>
    <w:p w14:paraId="57E57150" w14:textId="77777777" w:rsidR="00003BE0" w:rsidRPr="00A72959" w:rsidRDefault="00003BE0" w:rsidP="00003BE0">
      <w:pPr>
        <w:spacing w:after="0"/>
        <w:ind w:left="426"/>
        <w:jc w:val="both"/>
        <w:rPr>
          <w:rFonts w:ascii="Arial" w:hAnsi="Arial" w:cs="Arial"/>
          <w:lang w:eastAsia="cs-CZ"/>
        </w:rPr>
      </w:pPr>
      <w:bookmarkStart w:id="12" w:name="_Hlk214889575"/>
      <w:r w:rsidRPr="00A72959">
        <w:rPr>
          <w:rFonts w:ascii="Arial" w:hAnsi="Arial" w:cs="Arial"/>
          <w:lang w:eastAsia="cs-CZ"/>
        </w:rPr>
        <w:t xml:space="preserve">Pokud Objednatel neuhradí ve lhůtě splatnosti předloženou fakturu, je povinen zaplatit Zhotoviteli smluvní pokutu ve výši </w:t>
      </w:r>
      <w:r w:rsidRPr="00A72959">
        <w:rPr>
          <w:rFonts w:ascii="Arial" w:hAnsi="Arial" w:cs="Arial"/>
          <w:b/>
          <w:bCs/>
          <w:lang w:eastAsia="cs-CZ"/>
        </w:rPr>
        <w:t xml:space="preserve">0,05 % z fakturované částky </w:t>
      </w:r>
      <w:r>
        <w:rPr>
          <w:rFonts w:ascii="Arial" w:hAnsi="Arial" w:cs="Arial"/>
          <w:b/>
          <w:bCs/>
          <w:lang w:eastAsia="cs-CZ"/>
        </w:rPr>
        <w:t>bez</w:t>
      </w:r>
      <w:r w:rsidRPr="00A72959">
        <w:rPr>
          <w:rFonts w:ascii="Arial" w:hAnsi="Arial" w:cs="Arial"/>
          <w:b/>
          <w:bCs/>
          <w:lang w:eastAsia="cs-CZ"/>
        </w:rPr>
        <w:t xml:space="preserve"> DPH</w:t>
      </w:r>
      <w:r w:rsidRPr="00A72959">
        <w:rPr>
          <w:rFonts w:ascii="Arial" w:hAnsi="Arial" w:cs="Arial"/>
          <w:lang w:eastAsia="cs-CZ"/>
        </w:rPr>
        <w:t xml:space="preserve"> za každý, i započatý kalendářní den prodlení.</w:t>
      </w:r>
    </w:p>
    <w:bookmarkEnd w:id="12"/>
    <w:p w14:paraId="1838DF2F" w14:textId="77777777" w:rsidR="00003BE0" w:rsidRPr="00A72959" w:rsidRDefault="00003BE0" w:rsidP="00003BE0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Uplatnění smluvní pokuty</w:t>
      </w:r>
    </w:p>
    <w:p w14:paraId="58D6CEBC" w14:textId="77777777" w:rsidR="00003BE0" w:rsidRPr="00A72959" w:rsidRDefault="00003BE0" w:rsidP="00003BE0">
      <w:pPr>
        <w:spacing w:after="0"/>
        <w:ind w:left="426"/>
        <w:jc w:val="both"/>
        <w:rPr>
          <w:rFonts w:ascii="Arial" w:hAnsi="Arial" w:cs="Arial"/>
          <w:lang w:eastAsia="cs-CZ"/>
        </w:rPr>
      </w:pPr>
      <w:bookmarkStart w:id="13" w:name="_Hlk214889537"/>
      <w:r w:rsidRPr="00A72959">
        <w:rPr>
          <w:rFonts w:ascii="Arial" w:hAnsi="Arial" w:cs="Arial"/>
          <w:lang w:eastAsia="cs-CZ"/>
        </w:rPr>
        <w:t xml:space="preserve">Výzva k úhradě smluvní pokuty musí obsahovat určení skutečnosti zakládající právo na její uplatnění a informaci o způsobu její úhrady. Smluvní pokuta je splatná do </w:t>
      </w:r>
      <w:r w:rsidRPr="00A72959">
        <w:rPr>
          <w:rFonts w:ascii="Arial" w:hAnsi="Arial" w:cs="Arial"/>
          <w:b/>
          <w:bCs/>
          <w:lang w:eastAsia="cs-CZ"/>
        </w:rPr>
        <w:t xml:space="preserve">14 </w:t>
      </w:r>
      <w:r w:rsidRPr="00A72959">
        <w:rPr>
          <w:rFonts w:ascii="Arial" w:hAnsi="Arial" w:cs="Arial"/>
          <w:bCs/>
          <w:lang w:eastAsia="cs-CZ"/>
        </w:rPr>
        <w:t>kalendářních dnů</w:t>
      </w:r>
      <w:r w:rsidRPr="00A72959">
        <w:rPr>
          <w:rFonts w:ascii="Arial" w:hAnsi="Arial" w:cs="Arial"/>
          <w:lang w:eastAsia="cs-CZ"/>
        </w:rPr>
        <w:t xml:space="preserve"> ode dne doručení výzvy k úhradě.</w:t>
      </w:r>
    </w:p>
    <w:bookmarkEnd w:id="13"/>
    <w:p w14:paraId="43C5F922" w14:textId="77777777" w:rsidR="00003BE0" w:rsidRPr="00A72959" w:rsidRDefault="00003BE0" w:rsidP="00003BE0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Nárok na náhradu škody</w:t>
      </w:r>
    </w:p>
    <w:p w14:paraId="1CF36A57" w14:textId="77777777" w:rsidR="00003BE0" w:rsidRPr="00A72959" w:rsidRDefault="00003BE0" w:rsidP="00003BE0">
      <w:pPr>
        <w:spacing w:after="0"/>
        <w:ind w:left="426"/>
        <w:jc w:val="both"/>
        <w:rPr>
          <w:rFonts w:ascii="Arial" w:hAnsi="Arial" w:cs="Arial"/>
          <w:lang w:eastAsia="cs-CZ"/>
        </w:rPr>
      </w:pPr>
      <w:bookmarkStart w:id="14" w:name="_Hlk214889519"/>
      <w:r w:rsidRPr="00A72959">
        <w:rPr>
          <w:rFonts w:ascii="Arial" w:hAnsi="Arial" w:cs="Arial"/>
          <w:lang w:eastAsia="cs-CZ"/>
        </w:rPr>
        <w:t>Zaplacením smluvní pokuty není dotčen nárok Smluvních stran na náhradu škody v plném rozsahu, ani povinnost Zhotovitele řádně dokončit Dílo. Objednatel je oprávněn uplatnit náhradu škody v plné výši, i v případech, na které se smluvní pokuta nevztahuje.</w:t>
      </w:r>
    </w:p>
    <w:bookmarkEnd w:id="14"/>
    <w:p w14:paraId="41434F0B" w14:textId="77777777" w:rsidR="00003BE0" w:rsidRPr="00A72959" w:rsidRDefault="00003BE0" w:rsidP="00003BE0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Kombinace smluvních pokut</w:t>
      </w:r>
    </w:p>
    <w:p w14:paraId="4E3C1EC1" w14:textId="77777777" w:rsidR="00003BE0" w:rsidRPr="00A72959" w:rsidRDefault="00003BE0" w:rsidP="00003BE0">
      <w:pPr>
        <w:spacing w:after="0"/>
        <w:ind w:left="426"/>
        <w:jc w:val="both"/>
        <w:rPr>
          <w:rFonts w:ascii="Arial" w:hAnsi="Arial" w:cs="Arial"/>
          <w:lang w:eastAsia="cs-CZ"/>
        </w:rPr>
      </w:pPr>
      <w:bookmarkStart w:id="15" w:name="_Hlk214889508"/>
      <w:r w:rsidRPr="00A72959">
        <w:rPr>
          <w:rFonts w:ascii="Arial" w:hAnsi="Arial" w:cs="Arial"/>
          <w:lang w:eastAsia="cs-CZ"/>
        </w:rPr>
        <w:t>Uplatnění jedné smluvní pokuty nevylučuje souběžné uplatnění jiné smluvní pokuty dle této Smlouvy.</w:t>
      </w:r>
    </w:p>
    <w:bookmarkEnd w:id="15"/>
    <w:p w14:paraId="7374B012" w14:textId="77777777" w:rsidR="00003BE0" w:rsidRPr="00A72959" w:rsidRDefault="00003BE0" w:rsidP="00003BE0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Započtení pohledávek</w:t>
      </w:r>
    </w:p>
    <w:p w14:paraId="5E939A33" w14:textId="77777777" w:rsidR="00003BE0" w:rsidRPr="00A72959" w:rsidRDefault="00003BE0" w:rsidP="00003BE0">
      <w:pPr>
        <w:spacing w:after="0"/>
        <w:ind w:left="426"/>
        <w:jc w:val="both"/>
        <w:rPr>
          <w:rFonts w:ascii="Arial" w:hAnsi="Arial" w:cs="Arial"/>
          <w:lang w:eastAsia="cs-CZ"/>
        </w:rPr>
      </w:pPr>
      <w:bookmarkStart w:id="16" w:name="_Hlk214889498"/>
      <w:r w:rsidRPr="00A72959">
        <w:rPr>
          <w:rFonts w:ascii="Arial" w:hAnsi="Arial" w:cs="Arial"/>
        </w:rPr>
        <w:t>Smluvní strany se dohodly, že Objednatel je oprávněn jednostranně započíst jakoukoliv svou pohledávku proti splatné či nesplatné pohledávce Zhotovitele, a to i částečně, bez ohledu na to, zda pohledávky vznikly na základě této Smlouvy.</w:t>
      </w:r>
    </w:p>
    <w:bookmarkEnd w:id="16"/>
    <w:p w14:paraId="5F8F7383" w14:textId="77777777" w:rsidR="00003BE0" w:rsidRPr="00A72959" w:rsidRDefault="00003BE0" w:rsidP="00003BE0">
      <w:pPr>
        <w:numPr>
          <w:ilvl w:val="0"/>
          <w:numId w:val="35"/>
        </w:numPr>
        <w:spacing w:after="0" w:line="240" w:lineRule="auto"/>
        <w:ind w:left="426"/>
        <w:jc w:val="both"/>
        <w:rPr>
          <w:rFonts w:ascii="Arial" w:hAnsi="Arial" w:cs="Arial"/>
          <w:lang w:eastAsia="cs-CZ"/>
        </w:rPr>
      </w:pPr>
      <w:r w:rsidRPr="00A72959">
        <w:rPr>
          <w:rFonts w:ascii="Arial" w:hAnsi="Arial" w:cs="Arial"/>
          <w:b/>
          <w:bCs/>
          <w:lang w:eastAsia="cs-CZ"/>
        </w:rPr>
        <w:t>Odpovědnost za poddodavatele</w:t>
      </w:r>
    </w:p>
    <w:p w14:paraId="0BC382A4" w14:textId="54B5E8EC" w:rsidR="00EE77C5" w:rsidRPr="00003BE0" w:rsidRDefault="00003BE0" w:rsidP="00003BE0">
      <w:pPr>
        <w:ind w:left="426"/>
        <w:jc w:val="both"/>
        <w:rPr>
          <w:rFonts w:ascii="Arial" w:hAnsi="Arial" w:cs="Arial"/>
          <w:lang w:eastAsia="cs-CZ"/>
        </w:rPr>
      </w:pPr>
      <w:bookmarkStart w:id="17" w:name="_Hlk214889489"/>
      <w:r w:rsidRPr="00A72959">
        <w:rPr>
          <w:rFonts w:ascii="Arial" w:hAnsi="Arial" w:cs="Arial"/>
          <w:lang w:eastAsia="cs-CZ"/>
        </w:rPr>
        <w:t>Veškerá výše uvedená ustanovení se vztahují na Zhotovitele i v případě, že k porušení smluvních povinností došlo jednáním či činností jeho poddodavatele.</w:t>
      </w:r>
      <w:bookmarkEnd w:id="17"/>
    </w:p>
    <w:p w14:paraId="02C5A73E" w14:textId="77777777" w:rsidR="000635C0" w:rsidRPr="00C34E8C" w:rsidRDefault="000635C0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60054DBA" w14:textId="77777777" w:rsid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XI. Oprávněné osoby</w:t>
      </w:r>
      <w:bookmarkEnd w:id="10"/>
    </w:p>
    <w:p w14:paraId="45DA9543" w14:textId="77777777" w:rsidR="003B674B" w:rsidRPr="00E73F2E" w:rsidRDefault="003B674B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4683C30B" w14:textId="77777777" w:rsidR="00E73F2E" w:rsidRP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Každá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strana jmenuje oprávněné osoby, které jsou uvedeny v záhlaví této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mlouvy. Oprávněné osoby budou zastupovat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stranu v záležitostech souvisejících s plněním dle této Smlouvy. Oprávněná osoba si může stanovit svého zástupce. Vystupuje-li zástupce za oprávněnou osobu, má stejné pravomoci jako oprávněná osoba.</w:t>
      </w:r>
    </w:p>
    <w:p w14:paraId="47DE5B1B" w14:textId="77777777" w:rsidR="00E73F2E" w:rsidRP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Obě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jsou oprávněny změnit jimi jmenované oprávněné osoby nebo jejich zástupce, jsou však povinny na takovou změnu druhou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stranu písemně upozornit (doporučeným dopisem nebo elektronicky). Tato změna je účinná, až když se o ní druhá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strana dozví.</w:t>
      </w:r>
    </w:p>
    <w:p w14:paraId="3859FA0B" w14:textId="77777777" w:rsidR="00E73F2E" w:rsidRPr="00E73F2E" w:rsidRDefault="00E73F2E" w:rsidP="00E73F2E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Ustanovením tohoto článku Smlouvy není dotčeno postavení osob oprávněných zastupovat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 strany.</w:t>
      </w:r>
    </w:p>
    <w:p w14:paraId="47D9F2DB" w14:textId="69C4A565" w:rsidR="00E73F2E" w:rsidRPr="00EE77C5" w:rsidRDefault="00E73F2E" w:rsidP="00EE77C5">
      <w:pPr>
        <w:numPr>
          <w:ilvl w:val="0"/>
          <w:numId w:val="16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Oprávněné osoby jsou uvedeny v záhlaví této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mlouvy a v čl. VI odst. 7 této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mlouvy.</w:t>
      </w:r>
    </w:p>
    <w:p w14:paraId="125F6876" w14:textId="77777777" w:rsidR="00EE77C5" w:rsidRDefault="00EE77C5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61B599DF" w14:textId="77777777" w:rsidR="00003BE0" w:rsidRPr="00E73F2E" w:rsidRDefault="00003BE0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0F46952D" w14:textId="3EF767A1" w:rsidR="00E73F2E" w:rsidRDefault="004079FF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X</w:t>
      </w:r>
      <w:r w:rsidR="00E73F2E" w:rsidRPr="00E73F2E">
        <w:rPr>
          <w:rFonts w:ascii="Arial" w:eastAsia="Times New Roman" w:hAnsi="Arial" w:cs="Arial"/>
          <w:b/>
          <w:lang w:eastAsia="ar-SA"/>
        </w:rPr>
        <w:t>I</w:t>
      </w:r>
      <w:r w:rsidR="00253C6F">
        <w:rPr>
          <w:rFonts w:ascii="Arial" w:eastAsia="Times New Roman" w:hAnsi="Arial" w:cs="Arial"/>
          <w:b/>
          <w:lang w:eastAsia="ar-SA"/>
        </w:rPr>
        <w:t>I</w:t>
      </w:r>
      <w:r w:rsidR="00E73F2E" w:rsidRPr="00E73F2E">
        <w:rPr>
          <w:rFonts w:ascii="Arial" w:eastAsia="Times New Roman" w:hAnsi="Arial" w:cs="Arial"/>
          <w:b/>
          <w:lang w:eastAsia="ar-SA"/>
        </w:rPr>
        <w:t>. Poddodavatelé</w:t>
      </w:r>
    </w:p>
    <w:p w14:paraId="278D8F2D" w14:textId="77777777" w:rsidR="003B674B" w:rsidRPr="00E73F2E" w:rsidRDefault="003B674B" w:rsidP="00E73F2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21D59C1E" w14:textId="77777777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Seznam poddodavatelů, kteří se budou podílet na provádění Díla dle této Smlouvy, tvoří Přílohu č. 1 této Smlouvy.</w:t>
      </w:r>
    </w:p>
    <w:p w14:paraId="1AD2EA4A" w14:textId="77777777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Jakákoliv změna poddodavatelského zajištění provedení Díla dle této Smlouvy musí být předem písemně odsouhlasena Objednatelem.</w:t>
      </w:r>
    </w:p>
    <w:p w14:paraId="2872E5FC" w14:textId="5B5B2221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Objednatel může kdykoli uložit </w:t>
      </w:r>
      <w:r w:rsidR="009C6053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hotoviteli, aby bezodkladně odvolal poddodavatele, který není způsobilý nebo je nedbalý v řádném plnění svých povinností. Zhotovitel se zavazuje </w:t>
      </w:r>
      <w:r w:rsidRPr="00E73F2E">
        <w:rPr>
          <w:rFonts w:ascii="Arial" w:eastAsia="Times New Roman" w:hAnsi="Arial" w:cs="Arial"/>
          <w:lang w:eastAsia="ar-SA"/>
        </w:rPr>
        <w:lastRenderedPageBreak/>
        <w:t xml:space="preserve">bezodkladně zajistit nápravu. Doručením této žádosti </w:t>
      </w:r>
      <w:r w:rsidR="006969D5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>bjednatele nebudou změněny termíny dokončení ani cena Díla.</w:t>
      </w:r>
    </w:p>
    <w:p w14:paraId="5AEDCADD" w14:textId="75A68519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Objednatel je oprávněn písemně požádat </w:t>
      </w:r>
      <w:r w:rsidR="009C6053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hotovitele, aby odvolal z provádění Díla jakoukoli osobu zaměstnanou a/nebo zajištěnou </w:t>
      </w:r>
      <w:r w:rsidR="009C6053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 xml:space="preserve">hotovitelem nebo jeho poddodavateli, která dle </w:t>
      </w:r>
      <w:r w:rsidR="006969D5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bjednatele zneužívá své funkce nebo je nezpůsobilá nebo je nedbalá v řádném plnění svých povinností. Zhotovitel je povinen provést nezbytná opatření a nahradit takto odvolanou osobu v co nejkratším možném termínu osobou jinou, schválenou </w:t>
      </w:r>
      <w:r w:rsidR="006969D5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>bjednatelem.</w:t>
      </w:r>
    </w:p>
    <w:p w14:paraId="6F8C63B6" w14:textId="77777777" w:rsidR="00E73F2E" w:rsidRPr="00E73F2E" w:rsidRDefault="00E73F2E" w:rsidP="00253C6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Plnění povinností Zhotovitele stanovených v článku VI. této Smlouvy je Zhotovitel povinen zabezpečit ve vztahu k poddodavatelům obdobně jako ke svým zaměstnancům nebo jiným svým pracovníkům podílejícím se na provedení Díla. Tím však není dotčena skutečnost, že za veškeré činnosti poddodavatelů, vykonávané v souvislosti s  provedením Díla, odpovídá Zhotovitel tak, jako by tyto činnosti vykonával sám.</w:t>
      </w:r>
    </w:p>
    <w:p w14:paraId="529294D4" w14:textId="15E5D28E" w:rsidR="00556519" w:rsidRDefault="00E73F2E" w:rsidP="00C6368F">
      <w:pPr>
        <w:numPr>
          <w:ilvl w:val="0"/>
          <w:numId w:val="17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žádosti nebo požadavky poddodavatelů na poskytnutí součinnosti Objednatele podle Článku VIII. této Smlouvy budou Objednateli předávány prostřednictvím Zhotovitele. Objednatel není povinen tuto součinnost poskytnout, bude-li o </w:t>
      </w:r>
      <w:r w:rsidR="00556519">
        <w:rPr>
          <w:rFonts w:ascii="Arial" w:eastAsia="Times New Roman" w:hAnsi="Arial" w:cs="Arial"/>
          <w:lang w:eastAsia="ar-SA"/>
        </w:rPr>
        <w:t xml:space="preserve">ni požádán přímo poddodavatelem </w:t>
      </w:r>
      <w:r w:rsidRPr="00E73F2E">
        <w:rPr>
          <w:rFonts w:ascii="Arial" w:eastAsia="Times New Roman" w:hAnsi="Arial" w:cs="Arial"/>
          <w:lang w:eastAsia="ar-SA"/>
        </w:rPr>
        <w:t>Zhotovitele.</w:t>
      </w:r>
    </w:p>
    <w:p w14:paraId="45320F52" w14:textId="7AD3B792" w:rsidR="00EE77C5" w:rsidRPr="00C6368F" w:rsidRDefault="00EE77C5" w:rsidP="00556519">
      <w:pPr>
        <w:tabs>
          <w:tab w:val="left" w:pos="426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14:paraId="2B2825B5" w14:textId="5378D1DF" w:rsid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18" w:name="_Toc357079848"/>
      <w:r w:rsidRPr="00E73F2E">
        <w:rPr>
          <w:rFonts w:ascii="Arial" w:eastAsia="Times New Roman" w:hAnsi="Arial" w:cs="Arial"/>
          <w:b/>
          <w:lang w:eastAsia="ar-SA"/>
        </w:rPr>
        <w:t>XI</w:t>
      </w:r>
      <w:r w:rsidR="00003BE0">
        <w:rPr>
          <w:rFonts w:ascii="Arial" w:eastAsia="Times New Roman" w:hAnsi="Arial" w:cs="Arial"/>
          <w:b/>
          <w:lang w:eastAsia="ar-SA"/>
        </w:rPr>
        <w:t>II</w:t>
      </w:r>
      <w:r w:rsidRPr="00E73F2E">
        <w:rPr>
          <w:rFonts w:ascii="Arial" w:eastAsia="Times New Roman" w:hAnsi="Arial" w:cs="Arial"/>
          <w:b/>
          <w:lang w:eastAsia="ar-SA"/>
        </w:rPr>
        <w:t xml:space="preserve">. Platnost a účinnost </w:t>
      </w:r>
      <w:r w:rsidR="004477A7"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 xml:space="preserve">mlouvy, zánik </w:t>
      </w:r>
      <w:r w:rsidR="004477A7">
        <w:rPr>
          <w:rFonts w:ascii="Arial" w:eastAsia="Times New Roman" w:hAnsi="Arial" w:cs="Arial"/>
          <w:b/>
          <w:lang w:eastAsia="ar-SA"/>
        </w:rPr>
        <w:t>S</w:t>
      </w:r>
      <w:r w:rsidRPr="00E73F2E">
        <w:rPr>
          <w:rFonts w:ascii="Arial" w:eastAsia="Times New Roman" w:hAnsi="Arial" w:cs="Arial"/>
          <w:b/>
          <w:lang w:eastAsia="ar-SA"/>
        </w:rPr>
        <w:t>mlouvy</w:t>
      </w:r>
      <w:bookmarkEnd w:id="18"/>
    </w:p>
    <w:p w14:paraId="7F5127E8" w14:textId="77777777" w:rsidR="003B674B" w:rsidRPr="00E73F2E" w:rsidRDefault="003B674B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3E3B62F3" w14:textId="77777777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Tato Smlouva nabývá platnosti dnem jejího uzavření, tj. dnem jejího podpisu osobami oprávněnými zastupovat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a nabývá účinnosti zveřejněním v registru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mluv.</w:t>
      </w:r>
      <w:r w:rsidRPr="00E73F2E">
        <w:rPr>
          <w:rFonts w:ascii="Arial" w:eastAsia="Times New Roman" w:hAnsi="Arial" w:cs="Arial"/>
          <w:b/>
          <w:i/>
          <w:lang w:eastAsia="ar-SA"/>
        </w:rPr>
        <w:t xml:space="preserve"> </w:t>
      </w:r>
    </w:p>
    <w:p w14:paraId="074FE816" w14:textId="77777777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Tato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mlouva zaniká řádným splněním sjednaných závazků dle této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mlouvy, nebo za podmínek stanovených v následujících odstavcích tohoto článku.</w:t>
      </w:r>
    </w:p>
    <w:p w14:paraId="1F87455F" w14:textId="77777777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Tuto Smlouvu lze zrušit:</w:t>
      </w:r>
    </w:p>
    <w:p w14:paraId="237D1BE4" w14:textId="77777777" w:rsidR="00E73F2E" w:rsidRPr="00E73F2E" w:rsidRDefault="00E73F2E" w:rsidP="00E73F2E">
      <w:pPr>
        <w:numPr>
          <w:ilvl w:val="2"/>
          <w:numId w:val="1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dohodou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mluvních stran, jejíž součástí je i vypořádání vzájemných závazků a pohledávek;</w:t>
      </w:r>
    </w:p>
    <w:p w14:paraId="11A3AD28" w14:textId="77777777" w:rsidR="00E73F2E" w:rsidRPr="00E73F2E" w:rsidRDefault="00E73F2E" w:rsidP="00E73F2E">
      <w:pPr>
        <w:numPr>
          <w:ilvl w:val="2"/>
          <w:numId w:val="19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odstoupením od Smlouvy v případech uvedených v zákoně nebo v této Smlouvě.</w:t>
      </w:r>
      <w:bookmarkStart w:id="19" w:name="_Ref357073114"/>
    </w:p>
    <w:p w14:paraId="4F369B44" w14:textId="77777777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Objednatel je oprávněn odstoupit od Smlouvy v případě, že:</w:t>
      </w:r>
      <w:bookmarkEnd w:id="19"/>
    </w:p>
    <w:p w14:paraId="7CEF6155" w14:textId="77777777" w:rsidR="00E73F2E" w:rsidRPr="00E73F2E" w:rsidRDefault="00E73F2E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Zhotovitel nezahájí provádění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 v termínu, v němž mělo dojít k započetí provádění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íla; </w:t>
      </w:r>
    </w:p>
    <w:p w14:paraId="0675EDB9" w14:textId="77777777" w:rsidR="00E73F2E" w:rsidRPr="00E73F2E" w:rsidRDefault="00E73F2E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Zhotovitel je v prodlení s prováděním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>íla v úplném rozsahu dle Smlouvy po dobu delší než 5 dnů a nezjedná nápravu ani do 2 dnů od doručení písemného oznámení Objednatele o takovém prodlení;</w:t>
      </w:r>
    </w:p>
    <w:p w14:paraId="752D7EC9" w14:textId="77777777" w:rsidR="00E73F2E" w:rsidRPr="00E73F2E" w:rsidRDefault="00E73F2E" w:rsidP="00E73F2E">
      <w:pPr>
        <w:numPr>
          <w:ilvl w:val="2"/>
          <w:numId w:val="20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Zhotovitel plní závazek založený touto Smlouvou v rozporu se zadávacími podmínkami Veřejné zakázky nebo v přímém rozporu s pokyny Objednatele či platnými předpisy, normami a rozhodnutími příslušných orgánů, zejména orgánů státní správy, které je povinen při plnění závazku založeného touto Smlouvou dodržovat.</w:t>
      </w:r>
    </w:p>
    <w:p w14:paraId="6D65E824" w14:textId="77777777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Objednatel je oprávněn okamžitě odstoupit od Smlouvy bez předchozího oznámení Zhotoviteli nebo výzvy k sjednání nápravy v přiměřené lhůtě:</w:t>
      </w:r>
    </w:p>
    <w:p w14:paraId="7987A87B" w14:textId="77777777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bude-li soudem na majetek Zhotovitele prohlášen úpadek;</w:t>
      </w:r>
    </w:p>
    <w:p w14:paraId="64577D2E" w14:textId="77777777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vstoupí-li Zhotovitel do likvidace;</w:t>
      </w:r>
    </w:p>
    <w:p w14:paraId="0B6A295A" w14:textId="77777777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pozbude-li Zhotovitel jakékoliv oprávnění vyžadované právními předpisy pro provádění činnosti, k níž se zavazuje touto Smlouvou;</w:t>
      </w:r>
    </w:p>
    <w:p w14:paraId="02C11ACB" w14:textId="77777777" w:rsidR="00E73F2E" w:rsidRPr="00E73F2E" w:rsidRDefault="00E73F2E" w:rsidP="00E73F2E">
      <w:pPr>
        <w:numPr>
          <w:ilvl w:val="2"/>
          <w:numId w:val="21"/>
        </w:numPr>
        <w:tabs>
          <w:tab w:val="left" w:pos="426"/>
          <w:tab w:val="num" w:pos="851"/>
        </w:tabs>
        <w:suppressAutoHyphens/>
        <w:spacing w:before="60" w:after="60" w:line="240" w:lineRule="auto"/>
        <w:ind w:left="851" w:hanging="425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poruší-li Zhotovitel povinnosti stanovené v čl. VI odst. 11 této Smlouvy, přičemž toto porušení bude trvat déle, než 10 dnů.</w:t>
      </w:r>
    </w:p>
    <w:p w14:paraId="452DA0F5" w14:textId="77777777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lastRenderedPageBreak/>
        <w:t>Zhotovitel je oprávněn odstoupit od Smlouvy v případě, že Objednatel je v prodlení s placením peněžitých částek Zhotoviteli dle této Smlouvy a toto prodlení trvá po dobu delší než 15 dnů a nezjedná nápravu ani do 15 dnů od doručení písemného oznámení Zhotovitele o takovém prodlení.</w:t>
      </w:r>
    </w:p>
    <w:p w14:paraId="0284AE3A" w14:textId="77777777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Veškerá porušení povinností Zhotovitele, která mohou mít za následek odstoupení od této Smlouvy ze strany Objednatele, se bez dalšího považují za závažné pochybení při plnění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mluvního vztahu.</w:t>
      </w:r>
    </w:p>
    <w:p w14:paraId="371C9BAC" w14:textId="77777777" w:rsidR="00E73F2E" w:rsidRPr="00E73F2E" w:rsidRDefault="00E73F2E" w:rsidP="00E73F2E">
      <w:pPr>
        <w:numPr>
          <w:ilvl w:val="0"/>
          <w:numId w:val="18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Předčasné ukončení Smlouvy nemá vliv na ta práva a povinnosti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mluvních stran, u nichž z jejich povahy či kontextu této Smlouvy vyplývá, že mají zůstat v účinnosti i po dni ukončení účinnosti Smlouvy nebo mají vzniknout ke dni ukončení účinnosti Smlouvy.</w:t>
      </w:r>
    </w:p>
    <w:p w14:paraId="5F8CDC98" w14:textId="77777777" w:rsidR="00E73F2E" w:rsidRPr="00C34E8C" w:rsidRDefault="00E73F2E" w:rsidP="00E73F2E">
      <w:pPr>
        <w:tabs>
          <w:tab w:val="left" w:pos="426"/>
        </w:tabs>
        <w:spacing w:before="60" w:after="60" w:line="240" w:lineRule="auto"/>
        <w:ind w:left="426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39F78C29" w14:textId="5D183EBD" w:rsidR="00E73F2E" w:rsidRDefault="00E73F2E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X</w:t>
      </w:r>
      <w:r w:rsidR="00003BE0">
        <w:rPr>
          <w:rFonts w:ascii="Arial" w:eastAsia="Times New Roman" w:hAnsi="Arial" w:cs="Arial"/>
          <w:b/>
          <w:lang w:eastAsia="ar-SA"/>
        </w:rPr>
        <w:t>I</w:t>
      </w:r>
      <w:r w:rsidRPr="00E73F2E">
        <w:rPr>
          <w:rFonts w:ascii="Arial" w:eastAsia="Times New Roman" w:hAnsi="Arial" w:cs="Arial"/>
          <w:b/>
          <w:lang w:eastAsia="ar-SA"/>
        </w:rPr>
        <w:t>V. Závěrečná ustanovení</w:t>
      </w:r>
    </w:p>
    <w:p w14:paraId="1C597ACF" w14:textId="77777777" w:rsidR="003B674B" w:rsidRPr="00E73F2E" w:rsidRDefault="003B674B" w:rsidP="00E73F2E">
      <w:pPr>
        <w:tabs>
          <w:tab w:val="left" w:pos="426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7A3A69F6" w14:textId="4BCB58E2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Právní vztahy vzniklé z této Smlouvy a touto Smlouvou blíže neupravené se řídí platnými a účinnými právními předpisy České republiky, zejména </w:t>
      </w:r>
      <w:r w:rsidR="006969D5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>bčanským zákoníkem.</w:t>
      </w:r>
    </w:p>
    <w:p w14:paraId="2DFFF276" w14:textId="77777777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Výrazům, které nejsou v této Smlouvě výslovně definovány, je třeba připisovat stejný význam, jako je jim připisován jejími přílohami.</w:t>
      </w:r>
    </w:p>
    <w:p w14:paraId="4F056884" w14:textId="77777777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V případě rozporu mezi jednotlivými ustanoveními této Smlouvy se uplatní pro jejich výklad obecná interpretační pravidla.</w:t>
      </w:r>
    </w:p>
    <w:p w14:paraId="1D876D04" w14:textId="531DC43F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Pokud tato Smlouva neupravuje příslušná práva a povinnosti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stran, pak jsou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povinny respektovat znění </w:t>
      </w:r>
      <w:r w:rsidR="006969D5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bčanského zákoníku. </w:t>
      </w:r>
    </w:p>
    <w:p w14:paraId="6F6DFCDB" w14:textId="37FE7F2D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Dojde-li za dobu účinnosti této Smlouvy ke zrušení právního předpisu a jeho nahrazení novým právním předpisem věcně se dotýkajícím předmětu plnění dle této Smlouvy a bude-li mít tato změna podstatný dopad na podmínky plnění této Smlouvy, zavazují se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 strany zahájit jednání o uzavření dodatku, jehož předmětem bude úprava vzájemných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mluvních vztahů tak, aby byl v maximální možné míře zachován předmět, účel a obsah této Smlouvy a aby bylo vyhověno podmínkám stanoveným navazující normou dle tohoto odstavce. V rámci tohoto jednání nebude Zhotovitel vznášet požadavky na navýšení Ceny za provedení </w:t>
      </w:r>
      <w:r w:rsidR="004477A7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 s výjimkou případů, kdy takové navýšení bude objektivně a prokazatelně nezbytné k zachování předmětu, účelu a obsahu této Smlouvy. I v takovém případě však Zhotoviteli nevzniká bez dalšího nárok na sjednání navýšení jakékoli položky ceny za provedení </w:t>
      </w:r>
      <w:r w:rsidR="00E25243">
        <w:rPr>
          <w:rFonts w:ascii="Arial" w:eastAsia="Times New Roman" w:hAnsi="Arial" w:cs="Arial"/>
          <w:lang w:eastAsia="ar-SA"/>
        </w:rPr>
        <w:t>D</w:t>
      </w:r>
      <w:r w:rsidRPr="00E73F2E">
        <w:rPr>
          <w:rFonts w:ascii="Arial" w:eastAsia="Times New Roman" w:hAnsi="Arial" w:cs="Arial"/>
          <w:lang w:eastAsia="ar-SA"/>
        </w:rPr>
        <w:t xml:space="preserve">íla. </w:t>
      </w:r>
    </w:p>
    <w:p w14:paraId="698A458F" w14:textId="77777777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spory, které vzniknou ze Smlouvy nebo v souvislosti s ní, které se nepodaří vyřešit přednostně smírnou cestou, budou rozhodovány obecnými soudy. </w:t>
      </w:r>
    </w:p>
    <w:p w14:paraId="789B5D48" w14:textId="3961B678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jsou seznámeny se skutečností, že Objednatel, jako orgán územní samosprávy, je povinen poskytovat informace vztahující se k jeho působnosti dle zákona č. 106/1999 Sb., o svobodném přístupu k informacím, ve znění pozdějších předpisů. Smluvní strany souhlasně prohlašují, že žádný údaj v této </w:t>
      </w:r>
      <w:r w:rsidR="006969D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mlouvě, včetně jejích příloh, není označován za obchodní tajemství. Zhotovitel prohlašuje, že:</w:t>
      </w:r>
    </w:p>
    <w:p w14:paraId="7B56874B" w14:textId="003EE674" w:rsidR="00E73F2E" w:rsidRPr="00E73F2E" w:rsidRDefault="00E73F2E" w:rsidP="00E73F2E">
      <w:pPr>
        <w:numPr>
          <w:ilvl w:val="0"/>
          <w:numId w:val="23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Statutární město Ústí nad Labem je oprávněno, pokud postupuje dle zákona č. 106/1999 Sb., o svobodném přístupu k informacím, ve znění pozdějších předpisů, poskytovat veškeré informace o této </w:t>
      </w:r>
      <w:r w:rsidR="006969D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mlouvě a o jiných údajích tohoto závazkového právního vztahu, pokud nejsou v této </w:t>
      </w:r>
      <w:r w:rsidR="006969D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mlouvě uvedeny (např. o daňových dokladech, předávacích protokolech, nabídkách či jiných písemnostech),</w:t>
      </w:r>
    </w:p>
    <w:p w14:paraId="41913711" w14:textId="081BA6EB" w:rsidR="00E73F2E" w:rsidRPr="00E73F2E" w:rsidRDefault="00E73F2E" w:rsidP="00E73F2E">
      <w:pPr>
        <w:numPr>
          <w:ilvl w:val="0"/>
          <w:numId w:val="23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veškeré údaje uvedené v této </w:t>
      </w:r>
      <w:r w:rsidR="006969D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mlouvě, </w:t>
      </w:r>
      <w:proofErr w:type="gramStart"/>
      <w:r w:rsidRPr="00E73F2E">
        <w:rPr>
          <w:rFonts w:ascii="Arial" w:eastAsia="Times New Roman" w:hAnsi="Arial" w:cs="Arial"/>
          <w:lang w:eastAsia="ar-SA"/>
        </w:rPr>
        <w:t>popř. které</w:t>
      </w:r>
      <w:proofErr w:type="gramEnd"/>
      <w:r w:rsidRPr="00E73F2E">
        <w:rPr>
          <w:rFonts w:ascii="Arial" w:eastAsia="Times New Roman" w:hAnsi="Arial" w:cs="Arial"/>
          <w:lang w:eastAsia="ar-SA"/>
        </w:rPr>
        <w:t xml:space="preserve"> jsou použity v rámci tohoto závazkového právního vztahu, a to i pokud jsou získány od třetích osob, nepodléhají povinnosti mlčenlivosti nebo jinému postupu směřujícímu k ochraně před zneužitím a zveřejněním.</w:t>
      </w:r>
    </w:p>
    <w:p w14:paraId="7AFA5386" w14:textId="77777777" w:rsid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Smluvní strany shodně prohlašují, že povinnost uveřejnění této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mlouvy dle zákona č. 340/2015 Sb., o zvláštních podmínkách účinnosti některých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mluv, uveřejňování těchto </w:t>
      </w:r>
      <w:r w:rsidR="004477A7">
        <w:rPr>
          <w:rFonts w:ascii="Arial" w:eastAsia="Times New Roman" w:hAnsi="Arial" w:cs="Arial"/>
          <w:lang w:eastAsia="ar-SA"/>
        </w:rPr>
        <w:lastRenderedPageBreak/>
        <w:t>S</w:t>
      </w:r>
      <w:r w:rsidRPr="00E73F2E">
        <w:rPr>
          <w:rFonts w:ascii="Arial" w:eastAsia="Times New Roman" w:hAnsi="Arial" w:cs="Arial"/>
          <w:lang w:eastAsia="ar-SA"/>
        </w:rPr>
        <w:t xml:space="preserve">mluv a o registru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 (zákon o registru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mluv), ve znění pozdějších předpisů, bude splněna ze strany Objednatele.</w:t>
      </w:r>
    </w:p>
    <w:p w14:paraId="774B52DD" w14:textId="33231F18" w:rsidR="000635C0" w:rsidRPr="00A94055" w:rsidRDefault="000635C0" w:rsidP="000635C0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A94055">
        <w:rPr>
          <w:rFonts w:ascii="Arial" w:hAnsi="Arial" w:cs="Arial"/>
          <w:color w:val="000000" w:themeColor="text1"/>
        </w:rPr>
        <w:t>Zhotovitel bere na vědomí, že předmět plnění bude financován z </w:t>
      </w:r>
      <w:r w:rsidR="00556519" w:rsidRPr="00556519">
        <w:rPr>
          <w:rFonts w:ascii="Arial" w:hAnsi="Arial" w:cs="Arial"/>
          <w:color w:val="000000" w:themeColor="text1"/>
          <w:lang w:eastAsia="cs-CZ"/>
        </w:rPr>
        <w:t xml:space="preserve">výzvy </w:t>
      </w:r>
      <w:proofErr w:type="spellStart"/>
      <w:r w:rsidR="00556519" w:rsidRPr="00556519">
        <w:rPr>
          <w:rFonts w:ascii="Arial" w:hAnsi="Arial" w:cs="Arial"/>
          <w:color w:val="000000" w:themeColor="text1"/>
          <w:lang w:eastAsia="cs-CZ"/>
        </w:rPr>
        <w:t>ModF</w:t>
      </w:r>
      <w:proofErr w:type="spellEnd"/>
      <w:r w:rsidR="00556519" w:rsidRPr="00556519">
        <w:rPr>
          <w:rFonts w:ascii="Arial" w:hAnsi="Arial" w:cs="Arial"/>
          <w:color w:val="000000" w:themeColor="text1"/>
          <w:lang w:eastAsia="cs-CZ"/>
        </w:rPr>
        <w:t xml:space="preserve"> – </w:t>
      </w:r>
      <w:proofErr w:type="spellStart"/>
      <w:r w:rsidR="00556519" w:rsidRPr="00556519">
        <w:rPr>
          <w:rFonts w:ascii="Arial" w:hAnsi="Arial" w:cs="Arial"/>
          <w:color w:val="000000" w:themeColor="text1"/>
          <w:lang w:eastAsia="cs-CZ"/>
        </w:rPr>
        <w:t>ENERGov</w:t>
      </w:r>
      <w:proofErr w:type="spellEnd"/>
      <w:r w:rsidR="00556519" w:rsidRPr="00556519">
        <w:rPr>
          <w:rFonts w:ascii="Arial" w:hAnsi="Arial" w:cs="Arial"/>
          <w:color w:val="000000" w:themeColor="text1"/>
          <w:lang w:eastAsia="cs-CZ"/>
        </w:rPr>
        <w:t xml:space="preserve"> č.2/2023 – Energetické úspory památkově chráněných budov prostřednictvím Modernizačního fondu. Odkaz na výzvu: https://www.sfzp.cz/dotace-a-pujcky/modernizacni-fond/vyzvy/detail-vyzvy/?id=24</w:t>
      </w:r>
      <w:r w:rsidRPr="00A94055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6C3354B8" w14:textId="7757D55F" w:rsidR="000635C0" w:rsidRPr="00A94055" w:rsidRDefault="000635C0" w:rsidP="006401C0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A94055">
        <w:rPr>
          <w:rFonts w:ascii="Arial" w:eastAsia="Times New Roman" w:hAnsi="Arial" w:cs="Arial"/>
          <w:color w:val="000000" w:themeColor="text1"/>
        </w:rPr>
        <w:t>Zhotovitel je povinen uchovávat veškerou dokumentaci související s realizací projektu včetně účetních dokladů minimálně do 31. 12. 203</w:t>
      </w:r>
      <w:r w:rsidR="00FB26F2">
        <w:rPr>
          <w:rFonts w:ascii="Arial" w:eastAsia="Times New Roman" w:hAnsi="Arial" w:cs="Arial"/>
          <w:color w:val="000000" w:themeColor="text1"/>
        </w:rPr>
        <w:t>6</w:t>
      </w:r>
      <w:r w:rsidRPr="00A94055">
        <w:rPr>
          <w:rFonts w:ascii="Arial" w:eastAsia="Times New Roman" w:hAnsi="Arial" w:cs="Arial"/>
          <w:color w:val="000000" w:themeColor="text1"/>
        </w:rPr>
        <w:t>. Pokud je v českých právních předpisech stanovena lhůta delší, musí ji žadatel/příjemce použít.</w:t>
      </w:r>
    </w:p>
    <w:p w14:paraId="4A24CD05" w14:textId="77B055D7" w:rsidR="000635C0" w:rsidRPr="00A94055" w:rsidRDefault="000635C0" w:rsidP="006401C0">
      <w:pPr>
        <w:tabs>
          <w:tab w:val="left" w:pos="426"/>
        </w:tabs>
        <w:suppressAutoHyphens/>
        <w:spacing w:before="60" w:after="60" w:line="240" w:lineRule="auto"/>
        <w:ind w:left="426"/>
        <w:jc w:val="both"/>
        <w:rPr>
          <w:rFonts w:ascii="Arial" w:eastAsia="Times New Roman" w:hAnsi="Arial" w:cs="Arial"/>
          <w:color w:val="000000" w:themeColor="text1"/>
          <w:lang w:eastAsia="ar-SA"/>
        </w:rPr>
      </w:pPr>
      <w:r w:rsidRPr="00A94055">
        <w:rPr>
          <w:rFonts w:ascii="Arial" w:eastAsia="Times New Roman" w:hAnsi="Arial" w:cs="Arial"/>
          <w:color w:val="000000" w:themeColor="text1"/>
        </w:rPr>
        <w:t>Dodavatel je povinen minimálně do 31. 12. 203</w:t>
      </w:r>
      <w:r w:rsidR="00FB26F2">
        <w:rPr>
          <w:rFonts w:ascii="Arial" w:eastAsia="Times New Roman" w:hAnsi="Arial" w:cs="Arial"/>
          <w:color w:val="000000" w:themeColor="text1"/>
        </w:rPr>
        <w:t>6</w:t>
      </w:r>
      <w:r w:rsidRPr="00A94055">
        <w:rPr>
          <w:rFonts w:ascii="Arial" w:eastAsia="Times New Roman" w:hAnsi="Arial" w:cs="Arial"/>
          <w:color w:val="000000" w:themeColor="text1"/>
        </w:rPr>
        <w:t xml:space="preserve">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70633F67" w14:textId="77777777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20" w:name="_Ref417563925"/>
      <w:r w:rsidRPr="00E73F2E">
        <w:rPr>
          <w:rFonts w:ascii="Arial" w:eastAsia="Times New Roman" w:hAnsi="Arial" w:cs="Arial"/>
          <w:lang w:eastAsia="ar-SA"/>
        </w:rPr>
        <w:t xml:space="preserve">Tuto Smlouvu lze měnit, doplňovat nebo rušit pouze formou písemných vzestupně číslovaných dodatků podepsaných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mluvními stranami. </w:t>
      </w:r>
      <w:bookmarkEnd w:id="20"/>
      <w:r w:rsidRPr="00E73F2E">
        <w:rPr>
          <w:rFonts w:ascii="Arial" w:eastAsia="Times New Roman" w:hAnsi="Arial" w:cs="Arial"/>
          <w:lang w:eastAsia="ar-SA"/>
        </w:rPr>
        <w:t xml:space="preserve">Dodatky nabývají platnosti v den, kdy byly podepsány oběma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mluvními stranami a účinnosti v den, kdy byly zveřejněny v registru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 xml:space="preserve">mluv. </w:t>
      </w:r>
    </w:p>
    <w:p w14:paraId="54F9FC54" w14:textId="66323210" w:rsidR="00C6368F" w:rsidRPr="00556519" w:rsidRDefault="00E73F2E" w:rsidP="005A2C9F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bookmarkStart w:id="21" w:name="_Ref212697317"/>
      <w:bookmarkStart w:id="22" w:name="_Ref210200068"/>
      <w:r w:rsidRPr="00E73F2E">
        <w:rPr>
          <w:rFonts w:ascii="Arial" w:eastAsia="Times New Roman" w:hAnsi="Arial" w:cs="Arial"/>
          <w:lang w:eastAsia="ar-SA"/>
        </w:rPr>
        <w:t xml:space="preserve">Tato Smlouva představuje úplnou dohodu </w:t>
      </w:r>
      <w:r w:rsidR="004477A7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mluvních stran o předmětu této Smlouvy</w:t>
      </w:r>
      <w:bookmarkEnd w:id="21"/>
      <w:bookmarkEnd w:id="22"/>
      <w:r w:rsidRPr="00E73F2E">
        <w:rPr>
          <w:rFonts w:ascii="Arial" w:eastAsia="Times New Roman" w:hAnsi="Arial" w:cs="Arial"/>
          <w:lang w:eastAsia="ar-SA"/>
        </w:rPr>
        <w:t xml:space="preserve"> a je vyhotovena ve třech vyhotoveních s platností originálu, z nichž dvě obdrží </w:t>
      </w:r>
      <w:r w:rsidR="004477A7">
        <w:rPr>
          <w:rFonts w:ascii="Arial" w:eastAsia="Times New Roman" w:hAnsi="Arial" w:cs="Arial"/>
          <w:lang w:eastAsia="ar-SA"/>
        </w:rPr>
        <w:t>O</w:t>
      </w:r>
      <w:r w:rsidRPr="00E73F2E">
        <w:rPr>
          <w:rFonts w:ascii="Arial" w:eastAsia="Times New Roman" w:hAnsi="Arial" w:cs="Arial"/>
          <w:lang w:eastAsia="ar-SA"/>
        </w:rPr>
        <w:t xml:space="preserve">bjednatel a jedno </w:t>
      </w:r>
      <w:r w:rsidR="004477A7">
        <w:rPr>
          <w:rFonts w:ascii="Arial" w:eastAsia="Times New Roman" w:hAnsi="Arial" w:cs="Arial"/>
          <w:lang w:eastAsia="ar-SA"/>
        </w:rPr>
        <w:t>Z</w:t>
      </w:r>
      <w:r w:rsidRPr="00E73F2E">
        <w:rPr>
          <w:rFonts w:ascii="Arial" w:eastAsia="Times New Roman" w:hAnsi="Arial" w:cs="Arial"/>
          <w:lang w:eastAsia="ar-SA"/>
        </w:rPr>
        <w:t>hotovitel.</w:t>
      </w:r>
    </w:p>
    <w:p w14:paraId="2D859BFF" w14:textId="27DF3062" w:rsidR="00E73F2E" w:rsidRPr="00E73F2E" w:rsidRDefault="00E73F2E" w:rsidP="00E73F2E">
      <w:pPr>
        <w:numPr>
          <w:ilvl w:val="0"/>
          <w:numId w:val="22"/>
        </w:numPr>
        <w:tabs>
          <w:tab w:val="left" w:pos="426"/>
        </w:tabs>
        <w:suppressAutoHyphens/>
        <w:spacing w:before="60" w:after="6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 xml:space="preserve">Nedílnou součástí </w:t>
      </w:r>
      <w:r w:rsidR="006969D5">
        <w:rPr>
          <w:rFonts w:ascii="Arial" w:eastAsia="Times New Roman" w:hAnsi="Arial" w:cs="Arial"/>
          <w:lang w:eastAsia="ar-SA"/>
        </w:rPr>
        <w:t>S</w:t>
      </w:r>
      <w:r w:rsidRPr="00E73F2E">
        <w:rPr>
          <w:rFonts w:ascii="Arial" w:eastAsia="Times New Roman" w:hAnsi="Arial" w:cs="Arial"/>
          <w:lang w:eastAsia="ar-SA"/>
        </w:rPr>
        <w:t>mlouvy je tato příloha:</w:t>
      </w:r>
    </w:p>
    <w:p w14:paraId="79BE6431" w14:textId="77777777" w:rsidR="00E73F2E" w:rsidRDefault="00E73F2E" w:rsidP="00E73F2E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lang w:eastAsia="ar-SA"/>
        </w:rPr>
        <w:t>Příloha č. 1 – Seznam poddodavatelů (</w:t>
      </w:r>
      <w:r w:rsidRPr="00E73F2E">
        <w:rPr>
          <w:rFonts w:ascii="Arial" w:eastAsia="Times New Roman" w:hAnsi="Arial" w:cs="Arial"/>
          <w:i/>
          <w:lang w:eastAsia="ar-SA"/>
        </w:rPr>
        <w:t>pokud jsou</w:t>
      </w:r>
      <w:r w:rsidRPr="00E73F2E">
        <w:rPr>
          <w:rFonts w:ascii="Arial" w:eastAsia="Times New Roman" w:hAnsi="Arial" w:cs="Arial"/>
          <w:lang w:eastAsia="ar-SA"/>
        </w:rPr>
        <w:t>)</w:t>
      </w:r>
    </w:p>
    <w:p w14:paraId="1816B4D9" w14:textId="77777777" w:rsidR="00E73F2E" w:rsidRDefault="00E73F2E" w:rsidP="00E73F2E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Příloha č. 2 – Krycí list nabídky</w:t>
      </w:r>
    </w:p>
    <w:p w14:paraId="0427DB9C" w14:textId="6FECDFD7" w:rsidR="00872845" w:rsidRDefault="00872845" w:rsidP="00E73F2E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Příloha č. 3 – Výkaz výměr</w:t>
      </w:r>
    </w:p>
    <w:p w14:paraId="278B9C1D" w14:textId="5C1DB4CF" w:rsidR="00003BE0" w:rsidRPr="00003BE0" w:rsidRDefault="00003BE0" w:rsidP="00003BE0">
      <w:pPr>
        <w:numPr>
          <w:ilvl w:val="0"/>
          <w:numId w:val="24"/>
        </w:num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Příloha č. 4 – Rozpis cen</w:t>
      </w:r>
    </w:p>
    <w:p w14:paraId="0F2C2C00" w14:textId="77777777" w:rsidR="006401C0" w:rsidRPr="00C34E8C" w:rsidRDefault="006401C0" w:rsidP="006401C0">
      <w:pPr>
        <w:tabs>
          <w:tab w:val="left" w:pos="426"/>
        </w:tabs>
        <w:suppressAutoHyphens/>
        <w:spacing w:before="60" w:after="6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141AB843" w14:textId="17BC5BC6" w:rsidR="00E73F2E" w:rsidRPr="00E73F2E" w:rsidRDefault="00E73F2E" w:rsidP="004079FF">
      <w:pPr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Smluvní strany prohlašují, že si tuto Smlouvu přečetly, že s jejím obsahem souhlasí a na důkaz toho k ní připojují svoje podpisy.</w:t>
      </w:r>
    </w:p>
    <w:p w14:paraId="601B9C42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b/>
          <w:lang w:eastAsia="cs-CZ"/>
        </w:rPr>
      </w:pPr>
    </w:p>
    <w:p w14:paraId="1E46797A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permStart w:id="1969957886" w:edGrp="everyone"/>
      <w:r w:rsidRPr="00E73F2E">
        <w:rPr>
          <w:rFonts w:ascii="Arial" w:eastAsia="Times New Roman" w:hAnsi="Arial" w:cs="Arial"/>
          <w:lang w:eastAsia="cs-CZ"/>
        </w:rPr>
        <w:t xml:space="preserve">V Ústí nad Labem dne 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V……………………</w:t>
      </w:r>
      <w:proofErr w:type="gramStart"/>
      <w:r w:rsidRPr="00E73F2E">
        <w:rPr>
          <w:rFonts w:ascii="Arial" w:eastAsia="Times New Roman" w:hAnsi="Arial" w:cs="Arial"/>
          <w:lang w:eastAsia="cs-CZ"/>
        </w:rPr>
        <w:t>…..  dne</w:t>
      </w:r>
      <w:proofErr w:type="gramEnd"/>
      <w:r w:rsidRPr="00E73F2E">
        <w:rPr>
          <w:rFonts w:ascii="Arial" w:eastAsia="Times New Roman" w:hAnsi="Arial" w:cs="Arial"/>
          <w:lang w:eastAsia="cs-CZ"/>
        </w:rPr>
        <w:t xml:space="preserve"> ……………………</w:t>
      </w:r>
    </w:p>
    <w:p w14:paraId="10AF0D92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26A8621F" w14:textId="77777777" w:rsidR="00E73F2E" w:rsidRPr="00E73F2E" w:rsidRDefault="004477A7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 </w:t>
      </w:r>
      <w:r w:rsidR="00E73F2E" w:rsidRPr="00E73F2E">
        <w:rPr>
          <w:rFonts w:ascii="Arial" w:eastAsia="Times New Roman" w:hAnsi="Arial" w:cs="Arial"/>
          <w:lang w:eastAsia="cs-CZ"/>
        </w:rPr>
        <w:t>Objednatel</w:t>
      </w:r>
      <w:r>
        <w:rPr>
          <w:rFonts w:ascii="Arial" w:eastAsia="Times New Roman" w:hAnsi="Arial" w:cs="Arial"/>
          <w:lang w:eastAsia="cs-CZ"/>
        </w:rPr>
        <w:t>e: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Za </w:t>
      </w:r>
      <w:r w:rsidR="00E73F2E" w:rsidRPr="00E73F2E">
        <w:rPr>
          <w:rFonts w:ascii="Arial" w:eastAsia="Times New Roman" w:hAnsi="Arial" w:cs="Arial"/>
          <w:lang w:eastAsia="cs-CZ"/>
        </w:rPr>
        <w:t>Zhotovitel</w:t>
      </w:r>
      <w:r>
        <w:rPr>
          <w:rFonts w:ascii="Arial" w:eastAsia="Times New Roman" w:hAnsi="Arial" w:cs="Arial"/>
          <w:lang w:eastAsia="cs-CZ"/>
        </w:rPr>
        <w:t>e</w:t>
      </w:r>
      <w:r w:rsidR="00E73F2E" w:rsidRPr="00E73F2E">
        <w:rPr>
          <w:rFonts w:ascii="Arial" w:eastAsia="Times New Roman" w:hAnsi="Arial" w:cs="Arial"/>
          <w:lang w:eastAsia="cs-CZ"/>
        </w:rPr>
        <w:t>:</w:t>
      </w:r>
    </w:p>
    <w:p w14:paraId="24C90F10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50539D72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32CC06F1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58330DF0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</w:p>
    <w:p w14:paraId="39AA877B" w14:textId="77777777" w:rsidR="00E73F2E" w:rsidRPr="00E73F2E" w:rsidRDefault="00E73F2E" w:rsidP="00E73F2E">
      <w:pPr>
        <w:suppressAutoHyphens/>
        <w:spacing w:before="60" w:after="60" w:line="240" w:lineRule="auto"/>
        <w:rPr>
          <w:rFonts w:ascii="Arial" w:eastAsia="Times New Roman" w:hAnsi="Arial" w:cs="Arial"/>
          <w:lang w:eastAsia="cs-CZ"/>
        </w:rPr>
      </w:pPr>
      <w:r w:rsidRPr="00E73F2E">
        <w:rPr>
          <w:rFonts w:ascii="Arial" w:eastAsia="Times New Roman" w:hAnsi="Arial" w:cs="Arial"/>
          <w:lang w:eastAsia="cs-CZ"/>
        </w:rPr>
        <w:t>……………………………………….</w:t>
      </w:r>
      <w:r w:rsidRPr="00E73F2E">
        <w:rPr>
          <w:rFonts w:ascii="Arial" w:eastAsia="Times New Roman" w:hAnsi="Arial" w:cs="Arial"/>
          <w:lang w:eastAsia="cs-CZ"/>
        </w:rPr>
        <w:tab/>
      </w:r>
      <w:r w:rsidRPr="00E73F2E">
        <w:rPr>
          <w:rFonts w:ascii="Arial" w:eastAsia="Times New Roman" w:hAnsi="Arial" w:cs="Arial"/>
          <w:lang w:eastAsia="cs-CZ"/>
        </w:rPr>
        <w:tab/>
        <w:t>…………………………………………….</w:t>
      </w:r>
    </w:p>
    <w:p w14:paraId="5E1C449C" w14:textId="5D8F6E6B" w:rsidR="00E73F2E" w:rsidRPr="00E73F2E" w:rsidRDefault="004079FF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               Roman Žižka</w:t>
      </w:r>
    </w:p>
    <w:p w14:paraId="7D810715" w14:textId="436C73DC" w:rsidR="00E73F2E" w:rsidRPr="00E73F2E" w:rsidRDefault="004079FF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vedoucí odboru hospodářské správy</w:t>
      </w:r>
    </w:p>
    <w:p w14:paraId="59F9BED7" w14:textId="16321EBC" w:rsidR="00E73F2E" w:rsidRPr="00E73F2E" w:rsidRDefault="004079FF" w:rsidP="00E73F2E">
      <w:pPr>
        <w:tabs>
          <w:tab w:val="center" w:pos="7371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lang w:eastAsia="cs-CZ"/>
        </w:rPr>
        <w:t>Magistrátu</w:t>
      </w:r>
      <w:r w:rsidR="00E73F2E" w:rsidRPr="00E73F2E">
        <w:rPr>
          <w:rFonts w:ascii="Arial" w:eastAsia="Times New Roman" w:hAnsi="Arial" w:cs="Arial"/>
          <w:lang w:eastAsia="cs-CZ"/>
        </w:rPr>
        <w:t xml:space="preserve"> města Ústí nad Labem</w:t>
      </w:r>
    </w:p>
    <w:p w14:paraId="5D1B3504" w14:textId="77777777" w:rsidR="00E73F2E" w:rsidRPr="00E73F2E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ermEnd w:id="1969957886"/>
    <w:p w14:paraId="3D1E844F" w14:textId="0AC641BA" w:rsidR="00E73F2E" w:rsidRDefault="00E73F2E" w:rsidP="00A9405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365A5F" w14:textId="77777777" w:rsidR="00542172" w:rsidRDefault="00542172" w:rsidP="00A9405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35AB93" w14:textId="77777777" w:rsidR="00542172" w:rsidRDefault="00542172" w:rsidP="00A9405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042808" w14:textId="77777777" w:rsidR="00542172" w:rsidRDefault="00542172" w:rsidP="00A9405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A8CCA9" w14:textId="77777777" w:rsidR="00542172" w:rsidRDefault="00542172" w:rsidP="00A9405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09FCF8" w14:textId="77777777" w:rsidR="00DD47D0" w:rsidRPr="00E73F2E" w:rsidRDefault="00DD47D0" w:rsidP="00A94055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515"/>
        <w:gridCol w:w="1502"/>
        <w:gridCol w:w="1495"/>
        <w:gridCol w:w="1500"/>
        <w:gridCol w:w="1504"/>
      </w:tblGrid>
      <w:tr w:rsidR="00E73F2E" w:rsidRPr="00E73F2E" w14:paraId="301E4460" w14:textId="77777777" w:rsidTr="00E73F2E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A9A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8B0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Jméno a příjmení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BFC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funkce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9016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odbor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5E7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datum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6667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podpis</w:t>
            </w:r>
          </w:p>
        </w:tc>
      </w:tr>
      <w:tr w:rsidR="00E73F2E" w:rsidRPr="00E73F2E" w14:paraId="2341FFC1" w14:textId="77777777" w:rsidTr="00E73F2E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F13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Zpracovatel</w:t>
            </w:r>
          </w:p>
          <w:p w14:paraId="5B008D3F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8CCB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898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8A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06C4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7B45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4B7637C1" w14:textId="77777777" w:rsidTr="00E73F2E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41F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Vedoucí odboru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6D90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014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FEEE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B206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678C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784E0A3D" w14:textId="77777777" w:rsidTr="00E73F2E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D569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Správce rozpočtu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DF0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1C9B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7B9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ADA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205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626A9753" w14:textId="77777777" w:rsidTr="00E73F2E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B56D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Právně posoudil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CC3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597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5F7B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DA6F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AB9D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604D37DC" w14:textId="77777777" w:rsidTr="00E73F2E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3D9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 xml:space="preserve">Projednáno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CB86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A70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2711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A518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7577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5BE5DBF0" w14:textId="77777777" w:rsidTr="00E73F2E">
        <w:trPr>
          <w:trHeight w:val="499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E6C4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Č. usnesení RM/ZM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99A2" w14:textId="77777777" w:rsidR="00E73F2E" w:rsidRPr="00E73F2E" w:rsidRDefault="00E73F2E" w:rsidP="00E73F2E">
            <w:pPr>
              <w:suppressAutoHyphens/>
              <w:spacing w:after="0" w:line="256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D10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dne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49C5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13006ED8" w14:textId="77777777" w:rsidTr="00E73F2E">
        <w:trPr>
          <w:trHeight w:val="51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6A12" w14:textId="384FEB7F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 xml:space="preserve">Č. </w:t>
            </w:r>
            <w:r w:rsidR="006969D5">
              <w:rPr>
                <w:rFonts w:ascii="Arial" w:eastAsia="Calibri" w:hAnsi="Arial" w:cs="Arial"/>
                <w:lang w:eastAsia="ar-SA"/>
              </w:rPr>
              <w:t>S</w:t>
            </w:r>
            <w:r w:rsidRPr="00E73F2E">
              <w:rPr>
                <w:rFonts w:ascii="Arial" w:eastAsia="Calibri" w:hAnsi="Arial" w:cs="Arial"/>
                <w:lang w:eastAsia="ar-SA"/>
              </w:rPr>
              <w:t>mlouvy v RS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CE2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8AB7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dne</w:t>
            </w:r>
          </w:p>
          <w:p w14:paraId="39EA8EFC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0BA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E73F2E" w:rsidRPr="00E73F2E" w14:paraId="361C0689" w14:textId="77777777" w:rsidTr="00E73F2E">
        <w:trPr>
          <w:trHeight w:val="763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FDE8" w14:textId="77777777" w:rsidR="00E73F2E" w:rsidRPr="00E73F2E" w:rsidRDefault="00E73F2E" w:rsidP="00E73F2E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Odkaz na profil zadavatele</w:t>
            </w:r>
          </w:p>
        </w:tc>
        <w:tc>
          <w:tcPr>
            <w:tcW w:w="7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71EA" w14:textId="27A5AFFC" w:rsidR="00E73F2E" w:rsidRPr="00E73F2E" w:rsidRDefault="00E73F2E" w:rsidP="00325911">
            <w:pPr>
              <w:suppressAutoHyphens/>
              <w:spacing w:after="0" w:line="256" w:lineRule="auto"/>
              <w:rPr>
                <w:rFonts w:ascii="Arial" w:eastAsia="Calibri" w:hAnsi="Arial" w:cs="Arial"/>
                <w:lang w:eastAsia="ar-SA"/>
              </w:rPr>
            </w:pPr>
            <w:r w:rsidRPr="00E73F2E">
              <w:rPr>
                <w:rFonts w:ascii="Arial" w:eastAsia="Calibri" w:hAnsi="Arial" w:cs="Arial"/>
                <w:lang w:eastAsia="ar-SA"/>
              </w:rPr>
              <w:t>https://zakazky.usti-nad-labem.cz/contract_display_</w:t>
            </w:r>
            <w:r w:rsidR="00325911">
              <w:rPr>
                <w:rFonts w:ascii="Arial" w:eastAsia="Calibri" w:hAnsi="Arial" w:cs="Arial"/>
                <w:lang w:eastAsia="ar-SA"/>
              </w:rPr>
              <w:t>2189</w:t>
            </w:r>
            <w:r w:rsidRPr="00E73F2E">
              <w:rPr>
                <w:rFonts w:ascii="Arial" w:eastAsia="Calibri" w:hAnsi="Arial" w:cs="Arial"/>
                <w:lang w:eastAsia="ar-SA"/>
              </w:rPr>
              <w:t>.html</w:t>
            </w:r>
          </w:p>
        </w:tc>
      </w:tr>
    </w:tbl>
    <w:p w14:paraId="6C33783B" w14:textId="6D543935" w:rsidR="00E73F2E" w:rsidRDefault="00E73F2E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5D18DC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8F8040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37BFF0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CB25DE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8862A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BFA02E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70FFA2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0BAFE8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68511E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FCACDC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806045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FA0392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67BCF9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C97A7F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6D0C09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73B46D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DD7683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187347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0B5603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EFAE98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09E0A7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FC1BA4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BD4C86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2DAAE3" w14:textId="77777777" w:rsidR="00325911" w:rsidRDefault="00325911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D34694" w14:textId="77777777" w:rsidR="00EE77C5" w:rsidRPr="00E73F2E" w:rsidRDefault="00EE77C5" w:rsidP="00E7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984DB2" w14:textId="77777777" w:rsidR="00E73F2E" w:rsidRPr="00E73F2E" w:rsidRDefault="00E73F2E" w:rsidP="00E73F2E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permStart w:id="2141278943" w:edGrp="everyone"/>
      <w:r w:rsidRPr="00E73F2E">
        <w:rPr>
          <w:rFonts w:ascii="Arial" w:eastAsia="Times New Roman" w:hAnsi="Arial" w:cs="Arial"/>
          <w:b/>
          <w:lang w:eastAsia="cs-CZ"/>
        </w:rPr>
        <w:lastRenderedPageBreak/>
        <w:t>Příloha č. 1 – Seznam poddodavatelů</w:t>
      </w:r>
    </w:p>
    <w:p w14:paraId="26E96C9F" w14:textId="77777777" w:rsidR="00E73F2E" w:rsidRPr="00E73F2E" w:rsidRDefault="00E73F2E" w:rsidP="00E73F2E">
      <w:p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</w:p>
    <w:p w14:paraId="63F8EA20" w14:textId="77777777" w:rsidR="00E73F2E" w:rsidRPr="00E73F2E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1)</w:t>
      </w:r>
    </w:p>
    <w:p w14:paraId="5F3AA9B6" w14:textId="7777777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ar-SA"/>
        </w:rPr>
        <w:t>Název: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4477A7">
        <w:rPr>
          <w:rFonts w:ascii="Arial" w:eastAsia="Times New Roman" w:hAnsi="Arial" w:cs="Arial"/>
          <w:b/>
          <w:lang w:eastAsia="cs-CZ"/>
        </w:rPr>
        <w:t>Z</w:t>
      </w:r>
      <w:r w:rsidRPr="00E73F2E">
        <w:rPr>
          <w:rFonts w:ascii="Arial" w:eastAsia="Times New Roman" w:hAnsi="Arial" w:cs="Arial"/>
          <w:b/>
          <w:lang w:eastAsia="cs-CZ"/>
        </w:rPr>
        <w:t xml:space="preserve">hotovitel) </w:t>
      </w:r>
    </w:p>
    <w:p w14:paraId="688D8E05" w14:textId="7777777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Sídlo: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4477A7">
        <w:rPr>
          <w:rFonts w:ascii="Arial" w:eastAsia="Times New Roman" w:hAnsi="Arial" w:cs="Arial"/>
          <w:b/>
          <w:lang w:eastAsia="cs-CZ"/>
        </w:rPr>
        <w:t>Z</w:t>
      </w:r>
      <w:r w:rsidRPr="00E73F2E">
        <w:rPr>
          <w:rFonts w:ascii="Arial" w:eastAsia="Times New Roman" w:hAnsi="Arial" w:cs="Arial"/>
          <w:b/>
          <w:lang w:eastAsia="cs-CZ"/>
        </w:rPr>
        <w:t>hotovitel)</w:t>
      </w:r>
    </w:p>
    <w:p w14:paraId="198E4D08" w14:textId="7777777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Právní forma: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4477A7">
        <w:rPr>
          <w:rFonts w:ascii="Arial" w:eastAsia="Times New Roman" w:hAnsi="Arial" w:cs="Arial"/>
          <w:b/>
          <w:lang w:eastAsia="cs-CZ"/>
        </w:rPr>
        <w:t>Z</w:t>
      </w:r>
      <w:r w:rsidRPr="00E73F2E">
        <w:rPr>
          <w:rFonts w:ascii="Arial" w:eastAsia="Times New Roman" w:hAnsi="Arial" w:cs="Arial"/>
          <w:b/>
          <w:lang w:eastAsia="cs-CZ"/>
        </w:rPr>
        <w:t>hotovitel)</w:t>
      </w:r>
    </w:p>
    <w:p w14:paraId="032DDF03" w14:textId="7777777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Identifikační číslo: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4477A7">
        <w:rPr>
          <w:rFonts w:ascii="Arial" w:eastAsia="Times New Roman" w:hAnsi="Arial" w:cs="Arial"/>
          <w:b/>
          <w:lang w:eastAsia="cs-CZ"/>
        </w:rPr>
        <w:t>Z</w:t>
      </w:r>
      <w:r w:rsidRPr="00E73F2E">
        <w:rPr>
          <w:rFonts w:ascii="Arial" w:eastAsia="Times New Roman" w:hAnsi="Arial" w:cs="Arial"/>
          <w:b/>
          <w:lang w:eastAsia="cs-CZ"/>
        </w:rPr>
        <w:t>hotovitel)</w:t>
      </w:r>
    </w:p>
    <w:p w14:paraId="11D124EC" w14:textId="7777777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Rozsah plnění Smlouvy:</w:t>
      </w:r>
      <w:r w:rsidRPr="00E73F2E">
        <w:rPr>
          <w:rFonts w:ascii="Arial" w:eastAsia="Times New Roman" w:hAnsi="Arial" w:cs="Arial"/>
          <w:b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4477A7">
        <w:rPr>
          <w:rFonts w:ascii="Arial" w:eastAsia="Times New Roman" w:hAnsi="Arial" w:cs="Arial"/>
          <w:b/>
          <w:lang w:eastAsia="cs-CZ"/>
        </w:rPr>
        <w:t>Z</w:t>
      </w:r>
      <w:r w:rsidRPr="00E73F2E">
        <w:rPr>
          <w:rFonts w:ascii="Arial" w:eastAsia="Times New Roman" w:hAnsi="Arial" w:cs="Arial"/>
          <w:b/>
          <w:lang w:eastAsia="cs-CZ"/>
        </w:rPr>
        <w:t>hotovitel)</w:t>
      </w:r>
    </w:p>
    <w:p w14:paraId="1F82395F" w14:textId="77777777" w:rsidR="00E73F2E" w:rsidRPr="00E73F2E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14:paraId="61DFAE80" w14:textId="77777777" w:rsidR="00E73F2E" w:rsidRPr="00E73F2E" w:rsidRDefault="00E73F2E" w:rsidP="00E73F2E">
      <w:pPr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2)</w:t>
      </w:r>
    </w:p>
    <w:p w14:paraId="5D365F28" w14:textId="7777777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73F2E">
        <w:rPr>
          <w:rFonts w:ascii="Arial" w:eastAsia="Times New Roman" w:hAnsi="Arial" w:cs="Arial"/>
          <w:b/>
          <w:lang w:eastAsia="ar-SA"/>
        </w:rPr>
        <w:t>Název:</w:t>
      </w:r>
      <w:r w:rsidRPr="00E73F2E">
        <w:rPr>
          <w:rFonts w:ascii="Arial" w:eastAsia="Times New Roman" w:hAnsi="Arial" w:cs="Arial"/>
          <w:lang w:eastAsia="ar-SA"/>
        </w:rPr>
        <w:t xml:space="preserve"> 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4477A7">
        <w:rPr>
          <w:rFonts w:ascii="Arial" w:eastAsia="Times New Roman" w:hAnsi="Arial" w:cs="Arial"/>
          <w:b/>
          <w:lang w:eastAsia="cs-CZ"/>
        </w:rPr>
        <w:t>Z</w:t>
      </w:r>
      <w:r w:rsidRPr="00E73F2E">
        <w:rPr>
          <w:rFonts w:ascii="Arial" w:eastAsia="Times New Roman" w:hAnsi="Arial" w:cs="Arial"/>
          <w:b/>
          <w:lang w:eastAsia="cs-CZ"/>
        </w:rPr>
        <w:t xml:space="preserve">hotovitel) </w:t>
      </w:r>
    </w:p>
    <w:p w14:paraId="09ED68A3" w14:textId="7777777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Sídlo: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4477A7">
        <w:rPr>
          <w:rFonts w:ascii="Arial" w:eastAsia="Times New Roman" w:hAnsi="Arial" w:cs="Arial"/>
          <w:b/>
          <w:lang w:eastAsia="cs-CZ"/>
        </w:rPr>
        <w:t>Z</w:t>
      </w:r>
      <w:r w:rsidRPr="00E73F2E">
        <w:rPr>
          <w:rFonts w:ascii="Arial" w:eastAsia="Times New Roman" w:hAnsi="Arial" w:cs="Arial"/>
          <w:b/>
          <w:lang w:eastAsia="cs-CZ"/>
        </w:rPr>
        <w:t>hotovitel)</w:t>
      </w:r>
    </w:p>
    <w:p w14:paraId="73D3E64A" w14:textId="7777777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Právní forma: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4477A7">
        <w:rPr>
          <w:rFonts w:ascii="Arial" w:eastAsia="Times New Roman" w:hAnsi="Arial" w:cs="Arial"/>
          <w:b/>
          <w:lang w:eastAsia="cs-CZ"/>
        </w:rPr>
        <w:t>Z</w:t>
      </w:r>
      <w:r w:rsidRPr="00E73F2E">
        <w:rPr>
          <w:rFonts w:ascii="Arial" w:eastAsia="Times New Roman" w:hAnsi="Arial" w:cs="Arial"/>
          <w:b/>
          <w:lang w:eastAsia="cs-CZ"/>
        </w:rPr>
        <w:t>hotovitel)</w:t>
      </w:r>
    </w:p>
    <w:p w14:paraId="2336A41D" w14:textId="7777777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Identifikační číslo:</w:t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4477A7">
        <w:rPr>
          <w:rFonts w:ascii="Arial" w:eastAsia="Times New Roman" w:hAnsi="Arial" w:cs="Arial"/>
          <w:b/>
          <w:lang w:eastAsia="cs-CZ"/>
        </w:rPr>
        <w:t>Z</w:t>
      </w:r>
      <w:r w:rsidRPr="00E73F2E">
        <w:rPr>
          <w:rFonts w:ascii="Arial" w:eastAsia="Times New Roman" w:hAnsi="Arial" w:cs="Arial"/>
          <w:b/>
          <w:lang w:eastAsia="cs-CZ"/>
        </w:rPr>
        <w:t>hotovitel)</w:t>
      </w:r>
    </w:p>
    <w:p w14:paraId="0242B080" w14:textId="77777777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E73F2E">
        <w:rPr>
          <w:rFonts w:ascii="Arial" w:eastAsia="Times New Roman" w:hAnsi="Arial" w:cs="Arial"/>
          <w:b/>
          <w:lang w:eastAsia="ar-SA"/>
        </w:rPr>
        <w:t>Rozsah plnění Smlouvy:</w:t>
      </w:r>
      <w:r w:rsidRPr="00E73F2E">
        <w:rPr>
          <w:rFonts w:ascii="Arial" w:eastAsia="Times New Roman" w:hAnsi="Arial" w:cs="Arial"/>
          <w:b/>
          <w:lang w:eastAsia="ar-SA"/>
        </w:rPr>
        <w:tab/>
      </w:r>
      <w:r w:rsidRPr="00E73F2E">
        <w:rPr>
          <w:rFonts w:ascii="Arial" w:eastAsia="Times New Roman" w:hAnsi="Arial" w:cs="Arial"/>
          <w:b/>
          <w:lang w:eastAsia="cs-CZ"/>
        </w:rPr>
        <w:t xml:space="preserve">(doplní </w:t>
      </w:r>
      <w:r w:rsidR="004477A7">
        <w:rPr>
          <w:rFonts w:ascii="Arial" w:eastAsia="Times New Roman" w:hAnsi="Arial" w:cs="Arial"/>
          <w:b/>
          <w:lang w:eastAsia="cs-CZ"/>
        </w:rPr>
        <w:t>Z</w:t>
      </w:r>
      <w:r w:rsidRPr="00E73F2E">
        <w:rPr>
          <w:rFonts w:ascii="Arial" w:eastAsia="Times New Roman" w:hAnsi="Arial" w:cs="Arial"/>
          <w:b/>
          <w:lang w:eastAsia="cs-CZ"/>
        </w:rPr>
        <w:t>hotovitel)</w:t>
      </w:r>
    </w:p>
    <w:p w14:paraId="5379C84F" w14:textId="3B4F4945" w:rsidR="00E73F2E" w:rsidRPr="00E73F2E" w:rsidRDefault="00E73F2E" w:rsidP="00E73F2E">
      <w:pPr>
        <w:tabs>
          <w:tab w:val="left" w:pos="2340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ermEnd w:id="2141278943"/>
    <w:p w14:paraId="0206662E" w14:textId="77777777" w:rsidR="00E73F2E" w:rsidRPr="00E73F2E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8AB745" w14:textId="77777777" w:rsidR="00E73F2E" w:rsidRPr="00E73F2E" w:rsidRDefault="00E73F2E" w:rsidP="00E73F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A5B3A0" w14:textId="77777777" w:rsidR="00203835" w:rsidRDefault="00203835"/>
    <w:sectPr w:rsidR="002038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9B1CCB" w16cex:dateUtc="2025-12-18T06:22:00Z"/>
  <w16cex:commentExtensible w16cex:durableId="2968D715" w16cex:dateUtc="2025-12-18T06:22:00Z"/>
  <w16cex:commentExtensible w16cex:durableId="0BB2E6A8" w16cex:dateUtc="2025-12-18T06:23:00Z"/>
  <w16cex:commentExtensible w16cex:durableId="2A366D70" w16cex:dateUtc="2025-12-18T06:23:00Z"/>
  <w16cex:commentExtensible w16cex:durableId="17A55387" w16cex:dateUtc="2025-12-18T0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23DFC7" w16cid:durableId="6323DFC7"/>
  <w16cid:commentId w16cid:paraId="21D6E143" w16cid:durableId="7E9B1CCB"/>
  <w16cid:commentId w16cid:paraId="20B1F8DC" w16cid:durableId="20B1F8DC"/>
  <w16cid:commentId w16cid:paraId="6755E6BF" w16cid:durableId="2968D715"/>
  <w16cid:commentId w16cid:paraId="4EF289A9" w16cid:durableId="4EF289A9"/>
  <w16cid:commentId w16cid:paraId="60CC7825" w16cid:durableId="0BB2E6A8"/>
  <w16cid:commentId w16cid:paraId="0ADF841B" w16cid:durableId="0ADF841B"/>
  <w16cid:commentId w16cid:paraId="7685D7A2" w16cid:durableId="2A366D70"/>
  <w16cid:commentId w16cid:paraId="1351D792" w16cid:durableId="1351D792"/>
  <w16cid:commentId w16cid:paraId="04A3AA55" w16cid:durableId="17A553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8203B" w14:textId="77777777" w:rsidR="00227CF7" w:rsidRDefault="00227CF7" w:rsidP="00C34E8C">
      <w:pPr>
        <w:spacing w:after="0" w:line="240" w:lineRule="auto"/>
      </w:pPr>
      <w:r>
        <w:separator/>
      </w:r>
    </w:p>
  </w:endnote>
  <w:endnote w:type="continuationSeparator" w:id="0">
    <w:p w14:paraId="2849CAB3" w14:textId="77777777" w:rsidR="00227CF7" w:rsidRDefault="00227CF7" w:rsidP="00C3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0D10C" w14:textId="77777777" w:rsidR="00227CF7" w:rsidRDefault="00227CF7" w:rsidP="00C34E8C">
      <w:pPr>
        <w:spacing w:after="0" w:line="240" w:lineRule="auto"/>
      </w:pPr>
      <w:r>
        <w:separator/>
      </w:r>
    </w:p>
  </w:footnote>
  <w:footnote w:type="continuationSeparator" w:id="0">
    <w:p w14:paraId="630A4707" w14:textId="77777777" w:rsidR="00227CF7" w:rsidRDefault="00227CF7" w:rsidP="00C3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DE221" w14:textId="5055E28B" w:rsidR="00A92A85" w:rsidRPr="00BB1CE6" w:rsidRDefault="00556519" w:rsidP="00A92A85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9642728" wp14:editId="40378B90">
          <wp:simplePos x="0" y="0"/>
          <wp:positionH relativeFrom="column">
            <wp:posOffset>-429098</wp:posOffset>
          </wp:positionH>
          <wp:positionV relativeFrom="paragraph">
            <wp:posOffset>-43405</wp:posOffset>
          </wp:positionV>
          <wp:extent cx="6662803" cy="540000"/>
          <wp:effectExtent l="0" t="0" r="5080" b="0"/>
          <wp:wrapNone/>
          <wp:docPr id="8" name="obrázek 8" descr="C:\Users\FHyl\AppData\Local\Microsoft\Windows\INetCache\Content.Outlook\C6SWPRJ4\ModFond_loga_vertik_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FHyl\AppData\Local\Microsoft\Windows\INetCache\Content.Outlook\C6SWPRJ4\ModFond_loga_vertik_bar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2803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2A85">
      <w:tab/>
    </w:r>
    <w:r w:rsidR="00A92A85">
      <w:tab/>
    </w:r>
  </w:p>
  <w:p w14:paraId="0998DC2A" w14:textId="4C2E9ED0" w:rsidR="00A92A85" w:rsidRPr="00FC743F" w:rsidRDefault="00A92A85" w:rsidP="00A92A8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4842F85F" w14:textId="77777777" w:rsidR="00A92A85" w:rsidRPr="00836C00" w:rsidRDefault="00A92A85" w:rsidP="00A92A85">
    <w:pPr>
      <w:pStyle w:val="Zhlav"/>
      <w:rPr>
        <w:rFonts w:ascii="Arial" w:hAnsi="Arial" w:cs="Arial"/>
        <w:b/>
      </w:rPr>
    </w:pPr>
  </w:p>
  <w:p w14:paraId="4F39BADC" w14:textId="77777777" w:rsidR="00A92A85" w:rsidRDefault="00A92A8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D343F"/>
    <w:multiLevelType w:val="multilevel"/>
    <w:tmpl w:val="12C8C10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E17498"/>
    <w:multiLevelType w:val="hybridMultilevel"/>
    <w:tmpl w:val="642A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17D1"/>
    <w:multiLevelType w:val="hybridMultilevel"/>
    <w:tmpl w:val="C76046F4"/>
    <w:lvl w:ilvl="0" w:tplc="A0509016">
      <w:start w:val="2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563B"/>
    <w:multiLevelType w:val="hybridMultilevel"/>
    <w:tmpl w:val="A394CE16"/>
    <w:lvl w:ilvl="0" w:tplc="00806942">
      <w:start w:val="1"/>
      <w:numFmt w:val="lowerLetter"/>
      <w:lvlText w:val="%1)"/>
      <w:lvlJc w:val="left"/>
      <w:pPr>
        <w:ind w:left="1140" w:hanging="360"/>
      </w:pPr>
      <w:rPr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860" w:hanging="360"/>
      </w:pPr>
    </w:lvl>
    <w:lvl w:ilvl="2" w:tplc="0405001B">
      <w:start w:val="1"/>
      <w:numFmt w:val="lowerRoman"/>
      <w:lvlText w:val="%3."/>
      <w:lvlJc w:val="right"/>
      <w:pPr>
        <w:ind w:left="2580" w:hanging="180"/>
      </w:pPr>
    </w:lvl>
    <w:lvl w:ilvl="3" w:tplc="0405000F">
      <w:start w:val="1"/>
      <w:numFmt w:val="decimal"/>
      <w:lvlText w:val="%4."/>
      <w:lvlJc w:val="left"/>
      <w:pPr>
        <w:ind w:left="3300" w:hanging="360"/>
      </w:pPr>
    </w:lvl>
    <w:lvl w:ilvl="4" w:tplc="04050019">
      <w:start w:val="1"/>
      <w:numFmt w:val="lowerLetter"/>
      <w:lvlText w:val="%5."/>
      <w:lvlJc w:val="left"/>
      <w:pPr>
        <w:ind w:left="4020" w:hanging="360"/>
      </w:pPr>
    </w:lvl>
    <w:lvl w:ilvl="5" w:tplc="0405001B">
      <w:start w:val="1"/>
      <w:numFmt w:val="lowerRoman"/>
      <w:lvlText w:val="%6."/>
      <w:lvlJc w:val="right"/>
      <w:pPr>
        <w:ind w:left="4740" w:hanging="180"/>
      </w:pPr>
    </w:lvl>
    <w:lvl w:ilvl="6" w:tplc="0405000F">
      <w:start w:val="1"/>
      <w:numFmt w:val="decimal"/>
      <w:lvlText w:val="%7."/>
      <w:lvlJc w:val="left"/>
      <w:pPr>
        <w:ind w:left="5460" w:hanging="360"/>
      </w:pPr>
    </w:lvl>
    <w:lvl w:ilvl="7" w:tplc="04050019">
      <w:start w:val="1"/>
      <w:numFmt w:val="lowerLetter"/>
      <w:lvlText w:val="%8."/>
      <w:lvlJc w:val="left"/>
      <w:pPr>
        <w:ind w:left="6180" w:hanging="360"/>
      </w:pPr>
    </w:lvl>
    <w:lvl w:ilvl="8" w:tplc="0405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270575E"/>
    <w:multiLevelType w:val="hybridMultilevel"/>
    <w:tmpl w:val="7166D16E"/>
    <w:lvl w:ilvl="0" w:tplc="F058E6C8">
      <w:start w:val="3"/>
      <w:numFmt w:val="decimal"/>
      <w:lvlText w:val="%1."/>
      <w:lvlJc w:val="left"/>
      <w:pPr>
        <w:ind w:left="1146" w:hanging="360"/>
      </w:pPr>
    </w:lvl>
    <w:lvl w:ilvl="1" w:tplc="F362B7FA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22F67"/>
    <w:multiLevelType w:val="hybridMultilevel"/>
    <w:tmpl w:val="873EB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D27CF"/>
    <w:multiLevelType w:val="hybridMultilevel"/>
    <w:tmpl w:val="15AA7B54"/>
    <w:lvl w:ilvl="0" w:tplc="9DAA0F80">
      <w:start w:val="1"/>
      <w:numFmt w:val="lowerLetter"/>
      <w:lvlText w:val="%1)"/>
      <w:lvlJc w:val="left"/>
      <w:pPr>
        <w:ind w:left="1775" w:hanging="360"/>
      </w:pPr>
    </w:lvl>
    <w:lvl w:ilvl="1" w:tplc="04050019">
      <w:start w:val="1"/>
      <w:numFmt w:val="lowerLetter"/>
      <w:lvlText w:val="%2."/>
      <w:lvlJc w:val="left"/>
      <w:pPr>
        <w:ind w:left="2495" w:hanging="360"/>
      </w:pPr>
    </w:lvl>
    <w:lvl w:ilvl="2" w:tplc="0405001B">
      <w:start w:val="1"/>
      <w:numFmt w:val="lowerRoman"/>
      <w:lvlText w:val="%3."/>
      <w:lvlJc w:val="right"/>
      <w:pPr>
        <w:ind w:left="3215" w:hanging="180"/>
      </w:pPr>
    </w:lvl>
    <w:lvl w:ilvl="3" w:tplc="0405000F">
      <w:start w:val="1"/>
      <w:numFmt w:val="decimal"/>
      <w:lvlText w:val="%4."/>
      <w:lvlJc w:val="left"/>
      <w:pPr>
        <w:ind w:left="3935" w:hanging="360"/>
      </w:pPr>
    </w:lvl>
    <w:lvl w:ilvl="4" w:tplc="04050019">
      <w:start w:val="1"/>
      <w:numFmt w:val="lowerLetter"/>
      <w:lvlText w:val="%5."/>
      <w:lvlJc w:val="left"/>
      <w:pPr>
        <w:ind w:left="4655" w:hanging="360"/>
      </w:pPr>
    </w:lvl>
    <w:lvl w:ilvl="5" w:tplc="0405001B">
      <w:start w:val="1"/>
      <w:numFmt w:val="lowerRoman"/>
      <w:lvlText w:val="%6."/>
      <w:lvlJc w:val="right"/>
      <w:pPr>
        <w:ind w:left="5375" w:hanging="180"/>
      </w:pPr>
    </w:lvl>
    <w:lvl w:ilvl="6" w:tplc="0405000F">
      <w:start w:val="1"/>
      <w:numFmt w:val="decimal"/>
      <w:lvlText w:val="%7."/>
      <w:lvlJc w:val="left"/>
      <w:pPr>
        <w:ind w:left="6095" w:hanging="360"/>
      </w:pPr>
    </w:lvl>
    <w:lvl w:ilvl="7" w:tplc="04050019">
      <w:start w:val="1"/>
      <w:numFmt w:val="lowerLetter"/>
      <w:lvlText w:val="%8."/>
      <w:lvlJc w:val="left"/>
      <w:pPr>
        <w:ind w:left="6815" w:hanging="360"/>
      </w:pPr>
    </w:lvl>
    <w:lvl w:ilvl="8" w:tplc="0405001B">
      <w:start w:val="1"/>
      <w:numFmt w:val="lowerRoman"/>
      <w:lvlText w:val="%9."/>
      <w:lvlJc w:val="right"/>
      <w:pPr>
        <w:ind w:left="7535" w:hanging="180"/>
      </w:pPr>
    </w:lvl>
  </w:abstractNum>
  <w:abstractNum w:abstractNumId="7" w15:restartNumberingAfterBreak="0">
    <w:nsid w:val="251008A9"/>
    <w:multiLevelType w:val="hybridMultilevel"/>
    <w:tmpl w:val="EC4E119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F52C83"/>
    <w:multiLevelType w:val="hybridMultilevel"/>
    <w:tmpl w:val="C5A6EB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24F1"/>
    <w:multiLevelType w:val="hybridMultilevel"/>
    <w:tmpl w:val="7E865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34CD2"/>
    <w:multiLevelType w:val="hybridMultilevel"/>
    <w:tmpl w:val="8D52E96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C47487"/>
    <w:multiLevelType w:val="hybridMultilevel"/>
    <w:tmpl w:val="4144340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F5B5799"/>
    <w:multiLevelType w:val="hybridMultilevel"/>
    <w:tmpl w:val="C664A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01AA9"/>
    <w:multiLevelType w:val="multilevel"/>
    <w:tmpl w:val="0026229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42377984"/>
    <w:multiLevelType w:val="hybridMultilevel"/>
    <w:tmpl w:val="28140C7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9A13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7A3436"/>
    <w:multiLevelType w:val="hybridMultilevel"/>
    <w:tmpl w:val="48848410"/>
    <w:lvl w:ilvl="0" w:tplc="79621AC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0167C"/>
    <w:multiLevelType w:val="hybridMultilevel"/>
    <w:tmpl w:val="952C21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7342EF"/>
    <w:multiLevelType w:val="hybridMultilevel"/>
    <w:tmpl w:val="2618A98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49D5F91"/>
    <w:multiLevelType w:val="hybridMultilevel"/>
    <w:tmpl w:val="1958C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1" w15:restartNumberingAfterBreak="0">
    <w:nsid w:val="62483310"/>
    <w:multiLevelType w:val="hybridMultilevel"/>
    <w:tmpl w:val="4C443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C658D"/>
    <w:multiLevelType w:val="hybridMultilevel"/>
    <w:tmpl w:val="9754DC0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602DB4A">
      <w:start w:val="1"/>
      <w:numFmt w:val="decimal"/>
      <w:lvlText w:val="%2."/>
      <w:lvlJc w:val="left"/>
      <w:pPr>
        <w:ind w:left="1926" w:hanging="42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5215E5"/>
    <w:multiLevelType w:val="hybridMultilevel"/>
    <w:tmpl w:val="6B70276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C4061A"/>
    <w:multiLevelType w:val="multilevel"/>
    <w:tmpl w:val="7E84277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D743B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2D34A8"/>
    <w:multiLevelType w:val="multilevel"/>
    <w:tmpl w:val="B186D59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b w:val="0"/>
        <w:i w:val="0"/>
        <w:sz w:val="22"/>
      </w:rPr>
    </w:lvl>
    <w:lvl w:ilvl="3">
      <w:start w:val="5"/>
      <w:numFmt w:val="bullet"/>
      <w:lvlText w:val="-"/>
      <w:lvlJc w:val="left"/>
      <w:pPr>
        <w:tabs>
          <w:tab w:val="num" w:pos="3062"/>
        </w:tabs>
        <w:ind w:left="3062" w:hanging="851"/>
      </w:pPr>
      <w:rPr>
        <w:rFonts w:ascii="Times New Roman" w:eastAsia="Times New Roman" w:hAnsi="Times New Roman" w:cs="Times New Roman" w:hint="default"/>
        <w:color w:val="394A58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728E0C42"/>
    <w:multiLevelType w:val="hybridMultilevel"/>
    <w:tmpl w:val="7D84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A2B29"/>
    <w:multiLevelType w:val="hybridMultilevel"/>
    <w:tmpl w:val="1D2A5C7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5B742F1"/>
    <w:multiLevelType w:val="hybridMultilevel"/>
    <w:tmpl w:val="BA6AE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12A59"/>
    <w:multiLevelType w:val="hybridMultilevel"/>
    <w:tmpl w:val="07103E3A"/>
    <w:lvl w:ilvl="0" w:tplc="B4F004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0"/>
  </w:num>
  <w:num w:numId="26">
    <w:abstractNumId w:val="17"/>
  </w:num>
  <w:num w:numId="27">
    <w:abstractNumId w:val="3"/>
  </w:num>
  <w:num w:numId="28">
    <w:abstractNumId w:val="1"/>
  </w:num>
  <w:num w:numId="29">
    <w:abstractNumId w:val="23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9"/>
  </w:num>
  <w:num w:numId="34">
    <w:abstractNumId w:val="16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iSeyBW00n6zFIezUvJlInyu/OG45t6SMGxMpHp3TiDc2eKBQGHQAXvOx973M0N4/jDveaNZRMeHb0Ko9hyYLpg==" w:salt="2+idjtvLXbWdD+FyW9Q2s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2E"/>
    <w:rsid w:val="00003BE0"/>
    <w:rsid w:val="00004EDF"/>
    <w:rsid w:val="00006290"/>
    <w:rsid w:val="00010796"/>
    <w:rsid w:val="000635C0"/>
    <w:rsid w:val="000819B0"/>
    <w:rsid w:val="00084121"/>
    <w:rsid w:val="000921FB"/>
    <w:rsid w:val="000A2646"/>
    <w:rsid w:val="000B08BB"/>
    <w:rsid w:val="000C716B"/>
    <w:rsid w:val="00124513"/>
    <w:rsid w:val="001318DD"/>
    <w:rsid w:val="00172E2F"/>
    <w:rsid w:val="00191A98"/>
    <w:rsid w:val="001D4D0B"/>
    <w:rsid w:val="001F6FE9"/>
    <w:rsid w:val="00203835"/>
    <w:rsid w:val="00227CF7"/>
    <w:rsid w:val="002462B2"/>
    <w:rsid w:val="00253C6F"/>
    <w:rsid w:val="00261081"/>
    <w:rsid w:val="0026715C"/>
    <w:rsid w:val="002B0786"/>
    <w:rsid w:val="002E0009"/>
    <w:rsid w:val="00311C4D"/>
    <w:rsid w:val="00325911"/>
    <w:rsid w:val="00327D26"/>
    <w:rsid w:val="00334319"/>
    <w:rsid w:val="003B674B"/>
    <w:rsid w:val="003C6C88"/>
    <w:rsid w:val="003C6F11"/>
    <w:rsid w:val="003E0EF1"/>
    <w:rsid w:val="004079FF"/>
    <w:rsid w:val="004477A7"/>
    <w:rsid w:val="004564D6"/>
    <w:rsid w:val="00483D28"/>
    <w:rsid w:val="004B676C"/>
    <w:rsid w:val="004D1C54"/>
    <w:rsid w:val="0053660C"/>
    <w:rsid w:val="005402CA"/>
    <w:rsid w:val="00542172"/>
    <w:rsid w:val="00542D48"/>
    <w:rsid w:val="00551C17"/>
    <w:rsid w:val="00552D76"/>
    <w:rsid w:val="00554224"/>
    <w:rsid w:val="00556519"/>
    <w:rsid w:val="005606A7"/>
    <w:rsid w:val="005A2C9F"/>
    <w:rsid w:val="005A41CE"/>
    <w:rsid w:val="005C1DC8"/>
    <w:rsid w:val="005D6C42"/>
    <w:rsid w:val="006125B9"/>
    <w:rsid w:val="006401C0"/>
    <w:rsid w:val="00687ABE"/>
    <w:rsid w:val="006969D5"/>
    <w:rsid w:val="006F12E2"/>
    <w:rsid w:val="007C6831"/>
    <w:rsid w:val="007D36D1"/>
    <w:rsid w:val="007D631C"/>
    <w:rsid w:val="00801782"/>
    <w:rsid w:val="0081578B"/>
    <w:rsid w:val="00872845"/>
    <w:rsid w:val="00886EE3"/>
    <w:rsid w:val="008B0AA9"/>
    <w:rsid w:val="008C282E"/>
    <w:rsid w:val="008C7C42"/>
    <w:rsid w:val="008D6741"/>
    <w:rsid w:val="008F1AD6"/>
    <w:rsid w:val="00931963"/>
    <w:rsid w:val="009403E7"/>
    <w:rsid w:val="00957706"/>
    <w:rsid w:val="009641D1"/>
    <w:rsid w:val="009920C7"/>
    <w:rsid w:val="009C6053"/>
    <w:rsid w:val="00A0234E"/>
    <w:rsid w:val="00A0499E"/>
    <w:rsid w:val="00A3552F"/>
    <w:rsid w:val="00A454EC"/>
    <w:rsid w:val="00A45993"/>
    <w:rsid w:val="00A47DE0"/>
    <w:rsid w:val="00A92A85"/>
    <w:rsid w:val="00A94055"/>
    <w:rsid w:val="00A97A84"/>
    <w:rsid w:val="00AA547F"/>
    <w:rsid w:val="00B10646"/>
    <w:rsid w:val="00B24E4A"/>
    <w:rsid w:val="00B257B9"/>
    <w:rsid w:val="00B90F8B"/>
    <w:rsid w:val="00B91A81"/>
    <w:rsid w:val="00B91B07"/>
    <w:rsid w:val="00B91B33"/>
    <w:rsid w:val="00BD0B9D"/>
    <w:rsid w:val="00BD6269"/>
    <w:rsid w:val="00BF0985"/>
    <w:rsid w:val="00BF2D13"/>
    <w:rsid w:val="00C11C3C"/>
    <w:rsid w:val="00C30477"/>
    <w:rsid w:val="00C34E8C"/>
    <w:rsid w:val="00C6368F"/>
    <w:rsid w:val="00CC34CE"/>
    <w:rsid w:val="00D225F4"/>
    <w:rsid w:val="00D80DEE"/>
    <w:rsid w:val="00D93C93"/>
    <w:rsid w:val="00DC5147"/>
    <w:rsid w:val="00DD47D0"/>
    <w:rsid w:val="00DE13EE"/>
    <w:rsid w:val="00E04772"/>
    <w:rsid w:val="00E25243"/>
    <w:rsid w:val="00E73F2E"/>
    <w:rsid w:val="00EA2203"/>
    <w:rsid w:val="00EB321B"/>
    <w:rsid w:val="00ED025A"/>
    <w:rsid w:val="00EE28A6"/>
    <w:rsid w:val="00EE77C5"/>
    <w:rsid w:val="00EF3946"/>
    <w:rsid w:val="00F03CB2"/>
    <w:rsid w:val="00F436C6"/>
    <w:rsid w:val="00F46814"/>
    <w:rsid w:val="00F531EB"/>
    <w:rsid w:val="00F9429F"/>
    <w:rsid w:val="00FB26F2"/>
    <w:rsid w:val="00FD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9CF7"/>
  <w15:chartTrackingRefBased/>
  <w15:docId w15:val="{FAB3220A-1BAE-4D87-B253-F4B2EA4F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3F2E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253C6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253C6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53C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3C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53C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C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C6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C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34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E8C"/>
  </w:style>
  <w:style w:type="paragraph" w:styleId="Zpat">
    <w:name w:val="footer"/>
    <w:basedOn w:val="Normln"/>
    <w:link w:val="ZpatChar"/>
    <w:uiPriority w:val="99"/>
    <w:unhideWhenUsed/>
    <w:rsid w:val="00C34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E8C"/>
  </w:style>
  <w:style w:type="paragraph" w:styleId="Revize">
    <w:name w:val="Revision"/>
    <w:hidden/>
    <w:uiPriority w:val="99"/>
    <w:semiHidden/>
    <w:rsid w:val="006969D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2451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24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9AEFE-B30C-4202-81DC-E31745A0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5442</Words>
  <Characters>32114</Characters>
  <Application>Microsoft Office Word</Application>
  <DocSecurity>8</DocSecurity>
  <Lines>267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Hýl Filip, Bc.</dc:creator>
  <cp:keywords/>
  <dc:description/>
  <cp:lastModifiedBy>Hýl Filip, Bc.</cp:lastModifiedBy>
  <cp:revision>8</cp:revision>
  <cp:lastPrinted>2026-02-11T11:53:00Z</cp:lastPrinted>
  <dcterms:created xsi:type="dcterms:W3CDTF">2026-01-27T13:31:00Z</dcterms:created>
  <dcterms:modified xsi:type="dcterms:W3CDTF">2026-02-16T08:45:00Z</dcterms:modified>
</cp:coreProperties>
</file>