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A04AE" w14:textId="77777777" w:rsidR="00907761" w:rsidRPr="00E73F2E" w:rsidRDefault="00907761" w:rsidP="00907761">
      <w:pPr>
        <w:autoSpaceDE w:val="0"/>
        <w:autoSpaceDN w:val="0"/>
        <w:adjustRightInd w:val="0"/>
        <w:spacing w:before="60" w:after="60" w:line="240" w:lineRule="auto"/>
        <w:jc w:val="center"/>
        <w:rPr>
          <w:rFonts w:ascii="Arial" w:eastAsia="Times New Roman" w:hAnsi="Arial" w:cs="Arial"/>
          <w:b/>
          <w:bCs/>
          <w:lang w:eastAsia="cs-CZ"/>
        </w:rPr>
      </w:pPr>
      <w:r>
        <w:rPr>
          <w:rFonts w:ascii="Arial" w:eastAsia="Times New Roman" w:hAnsi="Arial" w:cs="Arial"/>
          <w:b/>
          <w:bCs/>
          <w:lang w:eastAsia="cs-CZ"/>
        </w:rPr>
        <w:t>Smlouv</w:t>
      </w:r>
      <w:r w:rsidRPr="00E73F2E">
        <w:rPr>
          <w:rFonts w:ascii="Arial" w:eastAsia="Times New Roman" w:hAnsi="Arial" w:cs="Arial"/>
          <w:b/>
          <w:bCs/>
          <w:lang w:eastAsia="cs-CZ"/>
        </w:rPr>
        <w:t xml:space="preserve">a o </w:t>
      </w:r>
      <w:r>
        <w:rPr>
          <w:rFonts w:ascii="Arial" w:eastAsia="Times New Roman" w:hAnsi="Arial" w:cs="Arial"/>
          <w:b/>
          <w:bCs/>
          <w:lang w:eastAsia="cs-CZ"/>
        </w:rPr>
        <w:t xml:space="preserve">Dílo </w:t>
      </w:r>
    </w:p>
    <w:p w14:paraId="4BA28757" w14:textId="77777777" w:rsidR="00907761" w:rsidRPr="00E73F2E" w:rsidRDefault="00907761" w:rsidP="00907761">
      <w:pPr>
        <w:autoSpaceDE w:val="0"/>
        <w:autoSpaceDN w:val="0"/>
        <w:adjustRightInd w:val="0"/>
        <w:spacing w:before="60" w:after="60" w:line="240" w:lineRule="auto"/>
        <w:jc w:val="center"/>
        <w:rPr>
          <w:rFonts w:ascii="Arial" w:eastAsia="Times New Roman" w:hAnsi="Arial" w:cs="Arial"/>
          <w:lang w:eastAsia="cs-CZ"/>
        </w:rPr>
      </w:pPr>
      <w:r w:rsidRPr="00E73F2E">
        <w:rPr>
          <w:rFonts w:ascii="Arial" w:eastAsia="Times New Roman" w:hAnsi="Arial" w:cs="Arial"/>
          <w:lang w:eastAsia="cs-CZ"/>
        </w:rPr>
        <w:t xml:space="preserve">uzavřená dle zákona č. 89/2012 Sb., </w:t>
      </w:r>
      <w:r>
        <w:rPr>
          <w:rFonts w:ascii="Arial" w:eastAsia="Times New Roman" w:hAnsi="Arial" w:cs="Arial"/>
          <w:lang w:eastAsia="cs-CZ"/>
        </w:rPr>
        <w:t>Občans</w:t>
      </w:r>
      <w:r w:rsidRPr="00E73F2E">
        <w:rPr>
          <w:rFonts w:ascii="Arial" w:eastAsia="Times New Roman" w:hAnsi="Arial" w:cs="Arial"/>
          <w:lang w:eastAsia="cs-CZ"/>
        </w:rPr>
        <w:t>ký zákoník, ve znění pozdějších předpisů, (dále jen „</w:t>
      </w:r>
      <w:r>
        <w:rPr>
          <w:rFonts w:ascii="Arial" w:eastAsia="Times New Roman" w:hAnsi="Arial" w:cs="Arial"/>
          <w:lang w:eastAsia="cs-CZ"/>
        </w:rPr>
        <w:t>Občans</w:t>
      </w:r>
      <w:r w:rsidRPr="00E73F2E">
        <w:rPr>
          <w:rFonts w:ascii="Arial" w:eastAsia="Times New Roman" w:hAnsi="Arial" w:cs="Arial"/>
          <w:lang w:eastAsia="cs-CZ"/>
        </w:rPr>
        <w:t xml:space="preserve">ký zákoník“) </w:t>
      </w:r>
    </w:p>
    <w:p w14:paraId="352EDF76" w14:textId="77777777" w:rsidR="00907761" w:rsidRPr="00E73F2E" w:rsidRDefault="00907761" w:rsidP="00907761">
      <w:pPr>
        <w:autoSpaceDE w:val="0"/>
        <w:autoSpaceDN w:val="0"/>
        <w:adjustRightInd w:val="0"/>
        <w:spacing w:before="60" w:after="60" w:line="240" w:lineRule="auto"/>
        <w:jc w:val="center"/>
        <w:rPr>
          <w:rFonts w:ascii="Arial" w:eastAsia="Times New Roman" w:hAnsi="Arial" w:cs="Arial"/>
          <w:bCs/>
          <w:lang w:eastAsia="cs-CZ"/>
        </w:rPr>
      </w:pPr>
    </w:p>
    <w:p w14:paraId="623F76F3" w14:textId="77777777" w:rsidR="00907761" w:rsidRPr="00E73F2E" w:rsidRDefault="00907761" w:rsidP="00907761">
      <w:pPr>
        <w:spacing w:before="60" w:after="60" w:line="240" w:lineRule="auto"/>
        <w:jc w:val="center"/>
        <w:rPr>
          <w:rFonts w:ascii="Arial" w:eastAsia="Times New Roman" w:hAnsi="Arial" w:cs="Arial"/>
          <w:lang w:eastAsia="cs-CZ"/>
        </w:rPr>
      </w:pPr>
      <w:r w:rsidRPr="00E73F2E">
        <w:rPr>
          <w:rFonts w:ascii="Arial" w:eastAsia="Times New Roman" w:hAnsi="Arial" w:cs="Arial"/>
          <w:b/>
          <w:lang w:eastAsia="cs-CZ"/>
        </w:rPr>
        <w:t>SMLUVNÍ STRANY</w:t>
      </w:r>
    </w:p>
    <w:p w14:paraId="37C33440" w14:textId="77777777" w:rsidR="00907761" w:rsidRPr="00E73F2E" w:rsidRDefault="00907761" w:rsidP="00907761">
      <w:pPr>
        <w:spacing w:before="60" w:after="60" w:line="240" w:lineRule="auto"/>
        <w:ind w:left="567"/>
        <w:rPr>
          <w:rFonts w:ascii="Arial" w:eastAsia="Times New Roman" w:hAnsi="Arial" w:cs="Arial"/>
          <w:lang w:eastAsia="cs-CZ"/>
        </w:rPr>
      </w:pPr>
    </w:p>
    <w:p w14:paraId="56B84B46" w14:textId="77777777" w:rsidR="00907761" w:rsidRPr="00E73F2E" w:rsidRDefault="00907761" w:rsidP="00907761">
      <w:pPr>
        <w:spacing w:before="60" w:after="60" w:line="240" w:lineRule="auto"/>
        <w:ind w:left="567"/>
        <w:rPr>
          <w:rFonts w:ascii="Arial" w:eastAsia="Times New Roman" w:hAnsi="Arial" w:cs="Arial"/>
          <w:b/>
          <w:lang w:eastAsia="cs-CZ"/>
        </w:rPr>
      </w:pPr>
      <w:r w:rsidRPr="00E73F2E">
        <w:rPr>
          <w:rFonts w:ascii="Arial" w:eastAsia="Times New Roman" w:hAnsi="Arial" w:cs="Arial"/>
          <w:b/>
          <w:lang w:eastAsia="cs-CZ"/>
        </w:rPr>
        <w:t>1. Statutární město Ústí nad Labem</w:t>
      </w:r>
      <w:r w:rsidRPr="00E73F2E">
        <w:rPr>
          <w:rFonts w:ascii="Arial" w:eastAsia="Times New Roman" w:hAnsi="Arial" w:cs="Arial"/>
          <w:lang w:eastAsia="cs-CZ"/>
        </w:rPr>
        <w:t xml:space="preserve"> </w:t>
      </w:r>
    </w:p>
    <w:p w14:paraId="772C95F7" w14:textId="2C9DE7AB" w:rsidR="00907761" w:rsidRPr="00E73F2E" w:rsidRDefault="00907761" w:rsidP="00907761">
      <w:pPr>
        <w:tabs>
          <w:tab w:val="left" w:pos="851"/>
        </w:tabs>
        <w:overflowPunct w:val="0"/>
        <w:autoSpaceDE w:val="0"/>
        <w:autoSpaceDN w:val="0"/>
        <w:adjustRightInd w:val="0"/>
        <w:spacing w:before="60" w:after="60" w:line="240" w:lineRule="auto"/>
        <w:ind w:left="851"/>
        <w:jc w:val="both"/>
        <w:textAlignment w:val="baseline"/>
        <w:rPr>
          <w:rFonts w:ascii="Arial" w:eastAsia="Times New Roman" w:hAnsi="Arial" w:cs="Arial"/>
          <w:lang w:eastAsia="cs-CZ"/>
        </w:rPr>
      </w:pPr>
      <w:r w:rsidRPr="00E73F2E">
        <w:rPr>
          <w:rFonts w:ascii="Arial" w:eastAsia="Times New Roman" w:hAnsi="Arial" w:cs="Arial"/>
          <w:lang w:eastAsia="cs-CZ"/>
        </w:rPr>
        <w:t>se sídlem:</w:t>
      </w:r>
      <w:r w:rsidR="00EF4596">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t>Velká Hradební 2336/8, 401 00 Ústí nad Labem</w:t>
      </w:r>
    </w:p>
    <w:p w14:paraId="04822742" w14:textId="77777777" w:rsidR="00907761" w:rsidRPr="00E73F2E" w:rsidRDefault="00907761" w:rsidP="00907761">
      <w:pPr>
        <w:tabs>
          <w:tab w:val="left" w:pos="284"/>
          <w:tab w:val="left" w:pos="1134"/>
        </w:tabs>
        <w:overflowPunct w:val="0"/>
        <w:autoSpaceDE w:val="0"/>
        <w:autoSpaceDN w:val="0"/>
        <w:adjustRightInd w:val="0"/>
        <w:spacing w:before="60" w:after="60" w:line="240" w:lineRule="auto"/>
        <w:ind w:left="567"/>
        <w:jc w:val="both"/>
        <w:textAlignment w:val="baseline"/>
        <w:rPr>
          <w:rFonts w:ascii="Arial" w:eastAsia="Times New Roman" w:hAnsi="Arial" w:cs="Arial"/>
          <w:lang w:eastAsia="cs-CZ"/>
        </w:rPr>
      </w:pPr>
      <w:r w:rsidRPr="00E73F2E">
        <w:rPr>
          <w:rFonts w:ascii="Arial" w:eastAsia="Times New Roman" w:hAnsi="Arial" w:cs="Arial"/>
          <w:lang w:eastAsia="cs-CZ"/>
        </w:rPr>
        <w:t xml:space="preserve">     Zastoupeno:</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t>PhDr. Ing. Petrem Nedvědickým, primátorem</w:t>
      </w:r>
    </w:p>
    <w:p w14:paraId="1028D2A4" w14:textId="77777777" w:rsidR="00907761" w:rsidRPr="00E73F2E" w:rsidRDefault="00907761" w:rsidP="00907761">
      <w:pPr>
        <w:tabs>
          <w:tab w:val="left" w:pos="851"/>
        </w:tabs>
        <w:overflowPunct w:val="0"/>
        <w:autoSpaceDE w:val="0"/>
        <w:autoSpaceDN w:val="0"/>
        <w:adjustRightInd w:val="0"/>
        <w:spacing w:before="60" w:after="60" w:line="240" w:lineRule="auto"/>
        <w:ind w:left="851"/>
        <w:jc w:val="both"/>
        <w:textAlignment w:val="baseline"/>
        <w:rPr>
          <w:rFonts w:ascii="Arial" w:eastAsia="Times New Roman" w:hAnsi="Arial" w:cs="Arial"/>
          <w:lang w:eastAsia="cs-CZ"/>
        </w:rPr>
      </w:pPr>
      <w:r w:rsidRPr="00E73F2E">
        <w:rPr>
          <w:rFonts w:ascii="Arial" w:eastAsia="Times New Roman" w:hAnsi="Arial" w:cs="Arial"/>
          <w:lang w:eastAsia="cs-CZ"/>
        </w:rPr>
        <w:t xml:space="preserve">IČ: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t>000 81 531</w:t>
      </w:r>
    </w:p>
    <w:p w14:paraId="092591E2" w14:textId="77777777" w:rsidR="00907761" w:rsidRPr="00E73F2E" w:rsidRDefault="00907761" w:rsidP="00907761">
      <w:pPr>
        <w:tabs>
          <w:tab w:val="left" w:pos="851"/>
        </w:tabs>
        <w:overflowPunct w:val="0"/>
        <w:autoSpaceDE w:val="0"/>
        <w:autoSpaceDN w:val="0"/>
        <w:adjustRightInd w:val="0"/>
        <w:spacing w:before="60" w:after="60" w:line="240" w:lineRule="auto"/>
        <w:ind w:left="851"/>
        <w:jc w:val="both"/>
        <w:textAlignment w:val="baseline"/>
        <w:rPr>
          <w:rFonts w:ascii="Arial" w:eastAsia="Times New Roman" w:hAnsi="Arial" w:cs="Arial"/>
          <w:lang w:eastAsia="cs-CZ"/>
        </w:rPr>
      </w:pPr>
      <w:r w:rsidRPr="00E73F2E">
        <w:rPr>
          <w:rFonts w:ascii="Arial" w:eastAsia="Times New Roman" w:hAnsi="Arial" w:cs="Arial"/>
          <w:lang w:eastAsia="cs-CZ"/>
        </w:rPr>
        <w:t xml:space="preserve">Osoba oprávněna jednat </w:t>
      </w:r>
    </w:p>
    <w:p w14:paraId="015A3657" w14:textId="77777777" w:rsidR="00907761" w:rsidRDefault="00907761" w:rsidP="00907761">
      <w:pPr>
        <w:overflowPunct w:val="0"/>
        <w:autoSpaceDE w:val="0"/>
        <w:autoSpaceDN w:val="0"/>
        <w:adjustRightInd w:val="0"/>
        <w:spacing w:before="60" w:after="60" w:line="240" w:lineRule="auto"/>
        <w:ind w:left="3544" w:hanging="2693"/>
        <w:jc w:val="both"/>
        <w:textAlignment w:val="baseline"/>
        <w:rPr>
          <w:rFonts w:ascii="Arial" w:eastAsia="Times New Roman" w:hAnsi="Arial" w:cs="Arial"/>
          <w:lang w:eastAsia="cs-CZ"/>
        </w:rPr>
      </w:pPr>
      <w:r w:rsidRPr="00E73F2E">
        <w:rPr>
          <w:rFonts w:ascii="Arial" w:eastAsia="Times New Roman" w:hAnsi="Arial" w:cs="Arial"/>
          <w:lang w:eastAsia="cs-CZ"/>
        </w:rPr>
        <w:t>ve věcech technických:</w:t>
      </w:r>
      <w:r w:rsidRPr="00E73F2E">
        <w:rPr>
          <w:rFonts w:ascii="Arial" w:eastAsia="Times New Roman" w:hAnsi="Arial" w:cs="Arial"/>
          <w:lang w:eastAsia="cs-CZ"/>
        </w:rPr>
        <w:tab/>
      </w:r>
      <w:r>
        <w:rPr>
          <w:rFonts w:ascii="Arial" w:eastAsia="Times New Roman" w:hAnsi="Arial" w:cs="Arial"/>
          <w:lang w:eastAsia="cs-CZ"/>
        </w:rPr>
        <w:t xml:space="preserve">Roman Vlček, vedoucí </w:t>
      </w:r>
      <w:r w:rsidRPr="00E73F2E">
        <w:rPr>
          <w:rFonts w:ascii="Arial" w:eastAsia="Times New Roman" w:hAnsi="Arial" w:cs="Arial"/>
          <w:lang w:eastAsia="cs-CZ"/>
        </w:rPr>
        <w:t>oddělení údržby majetku odboru dopravy a majetku Magistrátu města Ústí nad Labem</w:t>
      </w:r>
    </w:p>
    <w:p w14:paraId="2E50368A" w14:textId="04BA1440" w:rsidR="003565ED" w:rsidRDefault="003565ED" w:rsidP="00907761">
      <w:pPr>
        <w:overflowPunct w:val="0"/>
        <w:autoSpaceDE w:val="0"/>
        <w:autoSpaceDN w:val="0"/>
        <w:adjustRightInd w:val="0"/>
        <w:spacing w:before="60" w:after="60" w:line="240" w:lineRule="auto"/>
        <w:ind w:left="3544" w:hanging="2693"/>
        <w:jc w:val="both"/>
        <w:textAlignment w:val="baseline"/>
        <w:rPr>
          <w:rFonts w:ascii="Arial" w:eastAsia="Times New Roman" w:hAnsi="Arial" w:cs="Arial"/>
          <w:lang w:eastAsia="cs-CZ"/>
        </w:rPr>
      </w:pPr>
      <w:r>
        <w:rPr>
          <w:rFonts w:ascii="Arial" w:eastAsia="Times New Roman" w:hAnsi="Arial" w:cs="Arial"/>
          <w:lang w:eastAsia="cs-CZ"/>
        </w:rPr>
        <w:t xml:space="preserve">                                            </w:t>
      </w:r>
      <w:r w:rsidR="006D2717" w:rsidRPr="006D2717">
        <w:rPr>
          <w:rFonts w:ascii="Arial" w:eastAsia="Times New Roman" w:hAnsi="Arial" w:cs="Arial"/>
          <w:lang w:eastAsia="cs-CZ"/>
        </w:rPr>
        <w:t>Bc. Denisa Ziedlerová</w:t>
      </w:r>
      <w:r w:rsidRPr="003565ED">
        <w:rPr>
          <w:rFonts w:ascii="Arial" w:eastAsia="Times New Roman" w:hAnsi="Arial" w:cs="Arial"/>
          <w:lang w:eastAsia="cs-CZ"/>
        </w:rPr>
        <w:t xml:space="preserve">, provozní technik oddělení údržby majetku odboru dopravy a majetku Magistrátu města Ústí nad Labem </w:t>
      </w:r>
    </w:p>
    <w:p w14:paraId="380D731B" w14:textId="5A84F549" w:rsidR="00907761" w:rsidRPr="00E73F2E" w:rsidRDefault="00907761" w:rsidP="003565ED">
      <w:pPr>
        <w:overflowPunct w:val="0"/>
        <w:autoSpaceDE w:val="0"/>
        <w:autoSpaceDN w:val="0"/>
        <w:adjustRightInd w:val="0"/>
        <w:spacing w:before="60" w:after="60" w:line="240" w:lineRule="auto"/>
        <w:ind w:left="3544" w:hanging="2693"/>
        <w:jc w:val="both"/>
        <w:textAlignment w:val="baseline"/>
        <w:rPr>
          <w:rFonts w:ascii="Arial" w:eastAsia="Times New Roman" w:hAnsi="Arial" w:cs="Arial"/>
          <w:color w:val="000000" w:themeColor="text1"/>
          <w:lang w:eastAsia="cs-CZ"/>
        </w:rPr>
      </w:pPr>
      <w:r w:rsidRPr="00E73F2E">
        <w:rPr>
          <w:rFonts w:ascii="Arial" w:eastAsia="Times New Roman" w:hAnsi="Arial" w:cs="Arial"/>
          <w:color w:val="000000" w:themeColor="text1"/>
          <w:lang w:eastAsia="cs-CZ"/>
        </w:rPr>
        <w:t>bankovní spojení</w:t>
      </w:r>
      <w:r w:rsidR="00EF4596">
        <w:rPr>
          <w:rFonts w:ascii="Arial" w:eastAsia="Times New Roman" w:hAnsi="Arial" w:cs="Arial"/>
          <w:color w:val="000000" w:themeColor="text1"/>
          <w:lang w:eastAsia="cs-CZ"/>
        </w:rPr>
        <w:t>:</w:t>
      </w:r>
      <w:r w:rsidR="003565ED">
        <w:rPr>
          <w:rFonts w:ascii="Arial" w:eastAsia="Times New Roman" w:hAnsi="Arial" w:cs="Arial"/>
          <w:color w:val="000000" w:themeColor="text1"/>
          <w:lang w:eastAsia="cs-CZ"/>
        </w:rPr>
        <w:t xml:space="preserve">         </w:t>
      </w:r>
      <w:r w:rsidR="00EF4596">
        <w:rPr>
          <w:rFonts w:ascii="Arial" w:eastAsia="Times New Roman" w:hAnsi="Arial" w:cs="Arial"/>
          <w:color w:val="000000" w:themeColor="text1"/>
          <w:lang w:eastAsia="cs-CZ"/>
        </w:rPr>
        <w:tab/>
      </w:r>
      <w:r w:rsidRPr="00E73F2E">
        <w:rPr>
          <w:rFonts w:ascii="Arial" w:eastAsia="Times New Roman" w:hAnsi="Arial" w:cs="Arial"/>
          <w:color w:val="000000" w:themeColor="text1"/>
          <w:lang w:eastAsia="cs-CZ"/>
        </w:rPr>
        <w:t>Raiffeisenbank a. s.</w:t>
      </w:r>
    </w:p>
    <w:p w14:paraId="7705A9CC" w14:textId="1DC1C6EE" w:rsidR="00907761" w:rsidRPr="00E73F2E" w:rsidRDefault="00907761" w:rsidP="00907761">
      <w:pPr>
        <w:overflowPunct w:val="0"/>
        <w:autoSpaceDE w:val="0"/>
        <w:autoSpaceDN w:val="0"/>
        <w:adjustRightInd w:val="0"/>
        <w:spacing w:before="60" w:after="60" w:line="240" w:lineRule="auto"/>
        <w:ind w:left="3544" w:hanging="2693"/>
        <w:jc w:val="both"/>
        <w:textAlignment w:val="baseline"/>
        <w:rPr>
          <w:rFonts w:ascii="Arial" w:eastAsia="Times New Roman" w:hAnsi="Arial" w:cs="Arial"/>
          <w:lang w:eastAsia="cs-CZ"/>
        </w:rPr>
      </w:pPr>
      <w:r w:rsidRPr="00E73F2E">
        <w:rPr>
          <w:rFonts w:ascii="Arial" w:eastAsia="Times New Roman" w:hAnsi="Arial" w:cs="Arial"/>
          <w:lang w:eastAsia="cs-CZ"/>
        </w:rPr>
        <w:t>číslo účtu:</w:t>
      </w:r>
      <w:r w:rsidR="00EF4596">
        <w:rPr>
          <w:rFonts w:ascii="Arial" w:eastAsia="Times New Roman" w:hAnsi="Arial" w:cs="Arial"/>
          <w:lang w:eastAsia="cs-CZ"/>
        </w:rPr>
        <w:tab/>
      </w:r>
      <w:r w:rsidR="003565ED" w:rsidRPr="003565ED">
        <w:rPr>
          <w:rFonts w:ascii="Arial" w:eastAsia="Times New Roman" w:hAnsi="Arial" w:cs="Arial"/>
          <w:lang w:eastAsia="cs-CZ"/>
        </w:rPr>
        <w:t>5017001555/5500</w:t>
      </w:r>
    </w:p>
    <w:p w14:paraId="2F4FF2E4" w14:textId="77777777" w:rsidR="00907761" w:rsidRPr="00E73F2E" w:rsidRDefault="00907761" w:rsidP="00907761">
      <w:pPr>
        <w:spacing w:before="60" w:after="60" w:line="240" w:lineRule="auto"/>
        <w:ind w:firstLine="708"/>
        <w:contextualSpacing/>
        <w:rPr>
          <w:rFonts w:ascii="Arial" w:eastAsia="Times New Roman" w:hAnsi="Arial" w:cs="Arial"/>
          <w:lang w:eastAsia="cs-CZ"/>
        </w:rPr>
      </w:pPr>
      <w:r w:rsidRPr="00E73F2E">
        <w:rPr>
          <w:rFonts w:ascii="Arial" w:eastAsia="Times New Roman" w:hAnsi="Arial" w:cs="Arial"/>
          <w:lang w:eastAsia="cs-CZ"/>
        </w:rPr>
        <w:t xml:space="preserve">  (dále jen „</w:t>
      </w:r>
      <w:r>
        <w:rPr>
          <w:rFonts w:ascii="Arial" w:eastAsia="Times New Roman" w:hAnsi="Arial" w:cs="Arial"/>
          <w:lang w:eastAsia="cs-CZ"/>
        </w:rPr>
        <w:t>Objednatel</w:t>
      </w:r>
      <w:r w:rsidRPr="00E73F2E">
        <w:rPr>
          <w:rFonts w:ascii="Arial" w:eastAsia="Times New Roman" w:hAnsi="Arial" w:cs="Arial"/>
          <w:lang w:eastAsia="cs-CZ"/>
        </w:rPr>
        <w:t>“</w:t>
      </w:r>
      <w:r w:rsidRPr="00E73F2E">
        <w:rPr>
          <w:rFonts w:ascii="Arial" w:eastAsia="Times New Roman" w:hAnsi="Arial" w:cs="Arial"/>
          <w:bCs/>
          <w:lang w:eastAsia="cs-CZ"/>
        </w:rPr>
        <w:t xml:space="preserve"> nebo „</w:t>
      </w:r>
      <w:r>
        <w:rPr>
          <w:rFonts w:ascii="Arial" w:eastAsia="Times New Roman" w:hAnsi="Arial" w:cs="Arial"/>
          <w:bCs/>
          <w:lang w:eastAsia="cs-CZ"/>
        </w:rPr>
        <w:t>S</w:t>
      </w:r>
      <w:r w:rsidRPr="00E73F2E">
        <w:rPr>
          <w:rFonts w:ascii="Arial" w:eastAsia="Times New Roman" w:hAnsi="Arial" w:cs="Arial"/>
          <w:bCs/>
          <w:lang w:eastAsia="cs-CZ"/>
        </w:rPr>
        <w:t>mluvní strana“</w:t>
      </w:r>
      <w:r w:rsidRPr="00E73F2E">
        <w:rPr>
          <w:rFonts w:ascii="Arial" w:eastAsia="Times New Roman" w:hAnsi="Arial" w:cs="Arial"/>
          <w:lang w:eastAsia="cs-CZ"/>
        </w:rPr>
        <w:t xml:space="preserve">)        </w:t>
      </w:r>
    </w:p>
    <w:p w14:paraId="2925F15E" w14:textId="77777777" w:rsidR="00907761" w:rsidRPr="00E73F2E" w:rsidRDefault="00907761" w:rsidP="00907761">
      <w:pPr>
        <w:spacing w:before="60" w:after="60" w:line="240" w:lineRule="auto"/>
        <w:ind w:left="1276"/>
        <w:contextualSpacing/>
        <w:rPr>
          <w:rFonts w:ascii="Arial" w:eastAsia="Times New Roman" w:hAnsi="Arial" w:cs="Arial"/>
          <w:lang w:eastAsia="cs-CZ"/>
        </w:rPr>
      </w:pPr>
      <w:r w:rsidRPr="00E73F2E">
        <w:rPr>
          <w:rFonts w:ascii="Arial" w:eastAsia="Times New Roman" w:hAnsi="Arial" w:cs="Arial"/>
          <w:lang w:eastAsia="cs-CZ"/>
        </w:rPr>
        <w:t xml:space="preserve">           </w:t>
      </w:r>
      <w:r>
        <w:rPr>
          <w:rFonts w:ascii="Arial" w:eastAsia="Times New Roman" w:hAnsi="Arial" w:cs="Arial"/>
          <w:lang w:eastAsia="cs-CZ"/>
        </w:rPr>
        <w:t xml:space="preserve"> </w:t>
      </w:r>
    </w:p>
    <w:p w14:paraId="2FA96323" w14:textId="77777777" w:rsidR="00907761" w:rsidRPr="00E73F2E" w:rsidRDefault="00907761" w:rsidP="00907761">
      <w:pPr>
        <w:spacing w:before="60" w:after="60" w:line="240" w:lineRule="auto"/>
        <w:ind w:left="1276"/>
        <w:contextualSpacing/>
        <w:rPr>
          <w:rFonts w:ascii="Arial" w:eastAsia="Times New Roman" w:hAnsi="Arial" w:cs="Arial"/>
          <w:b/>
          <w:lang w:eastAsia="cs-CZ"/>
        </w:rPr>
      </w:pPr>
      <w:r w:rsidRPr="00E73F2E">
        <w:rPr>
          <w:rFonts w:ascii="Arial" w:eastAsia="Times New Roman" w:hAnsi="Arial" w:cs="Arial"/>
          <w:lang w:eastAsia="cs-CZ"/>
        </w:rPr>
        <w:t xml:space="preserve"> </w:t>
      </w:r>
      <w:r w:rsidRPr="00E73F2E">
        <w:rPr>
          <w:rFonts w:ascii="Arial" w:eastAsia="Times New Roman" w:hAnsi="Arial" w:cs="Arial"/>
          <w:b/>
          <w:lang w:eastAsia="cs-CZ"/>
        </w:rPr>
        <w:t>a</w:t>
      </w:r>
    </w:p>
    <w:p w14:paraId="104D1434" w14:textId="77777777" w:rsidR="00907761" w:rsidRPr="00E73F2E" w:rsidRDefault="00907761" w:rsidP="00907761">
      <w:pPr>
        <w:tabs>
          <w:tab w:val="left" w:pos="851"/>
        </w:tabs>
        <w:spacing w:before="60" w:after="60" w:line="240" w:lineRule="auto"/>
        <w:ind w:left="851"/>
        <w:rPr>
          <w:rFonts w:ascii="Arial" w:eastAsia="Times New Roman" w:hAnsi="Arial" w:cs="Arial"/>
          <w:b/>
          <w:lang w:eastAsia="cs-CZ"/>
        </w:rPr>
      </w:pPr>
    </w:p>
    <w:p w14:paraId="780CC43D" w14:textId="77777777" w:rsidR="00907761" w:rsidRPr="00E73F2E" w:rsidRDefault="00907761" w:rsidP="00907761">
      <w:pPr>
        <w:tabs>
          <w:tab w:val="left" w:pos="851"/>
        </w:tabs>
        <w:spacing w:before="60" w:after="60" w:line="240" w:lineRule="auto"/>
        <w:ind w:left="851" w:hanging="284"/>
        <w:rPr>
          <w:rFonts w:ascii="Arial" w:eastAsia="Times New Roman" w:hAnsi="Arial" w:cs="Arial"/>
          <w:b/>
          <w:lang w:eastAsia="cs-CZ"/>
        </w:rPr>
      </w:pPr>
      <w:r w:rsidRPr="00E73F2E">
        <w:rPr>
          <w:rFonts w:ascii="Arial" w:eastAsia="Times New Roman" w:hAnsi="Arial" w:cs="Arial"/>
          <w:b/>
          <w:lang w:eastAsia="cs-CZ"/>
        </w:rPr>
        <w:t xml:space="preserve">2. </w:t>
      </w:r>
      <w:permStart w:id="1676310027" w:edGrp="everyone"/>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 xml:space="preserve">) </w:t>
      </w:r>
    </w:p>
    <w:p w14:paraId="1CD13E97" w14:textId="77777777" w:rsidR="00907761" w:rsidRPr="00E73F2E" w:rsidRDefault="00907761" w:rsidP="00907761">
      <w:pPr>
        <w:tabs>
          <w:tab w:val="left" w:pos="2552"/>
        </w:tabs>
        <w:spacing w:before="60" w:after="60" w:line="240" w:lineRule="auto"/>
        <w:ind w:left="851"/>
        <w:jc w:val="both"/>
        <w:rPr>
          <w:rFonts w:ascii="Arial" w:eastAsia="Times New Roman" w:hAnsi="Arial" w:cs="Arial"/>
          <w:b/>
          <w:lang w:eastAsia="cs-CZ"/>
        </w:rPr>
      </w:pPr>
      <w:r w:rsidRPr="00E73F2E">
        <w:rPr>
          <w:rFonts w:ascii="Arial" w:eastAsia="Times New Roman" w:hAnsi="Arial" w:cs="Arial"/>
          <w:lang w:eastAsia="cs-CZ"/>
        </w:rPr>
        <w:t xml:space="preserve">zastoupená/ý: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i/>
          <w:lang w:eastAsia="cs-CZ"/>
        </w:rPr>
        <w:t xml:space="preserve">(doplní </w:t>
      </w:r>
      <w:r>
        <w:rPr>
          <w:rFonts w:ascii="Arial" w:eastAsia="Times New Roman" w:hAnsi="Arial" w:cs="Arial"/>
          <w:i/>
          <w:lang w:eastAsia="cs-CZ"/>
        </w:rPr>
        <w:t>Zhotovitel</w:t>
      </w:r>
      <w:r w:rsidRPr="00E73F2E">
        <w:rPr>
          <w:rFonts w:ascii="Arial" w:eastAsia="Times New Roman" w:hAnsi="Arial" w:cs="Arial"/>
          <w:i/>
          <w:lang w:eastAsia="cs-CZ"/>
        </w:rPr>
        <w:t>)</w:t>
      </w:r>
      <w:r w:rsidRPr="00E73F2E">
        <w:rPr>
          <w:rFonts w:ascii="Arial" w:eastAsia="Times New Roman" w:hAnsi="Arial" w:cs="Arial"/>
          <w:b/>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p>
    <w:p w14:paraId="225AE606" w14:textId="77777777" w:rsidR="00907761" w:rsidRPr="00E73F2E" w:rsidRDefault="00907761" w:rsidP="00907761">
      <w:pPr>
        <w:widowControl w:val="0"/>
        <w:tabs>
          <w:tab w:val="left" w:pos="2127"/>
        </w:tabs>
        <w:suppressAutoHyphens/>
        <w:spacing w:before="60" w:after="60" w:line="240" w:lineRule="auto"/>
        <w:ind w:left="851"/>
        <w:rPr>
          <w:rFonts w:ascii="Arial" w:eastAsia="Arial Unicode MS" w:hAnsi="Arial" w:cs="Arial"/>
          <w:kern w:val="2"/>
          <w:lang w:eastAsia="cs-CZ"/>
        </w:rPr>
      </w:pPr>
      <w:r w:rsidRPr="00E73F2E">
        <w:rPr>
          <w:rFonts w:ascii="Arial" w:eastAsia="Arial Unicode MS" w:hAnsi="Arial" w:cs="Arial"/>
          <w:kern w:val="2"/>
          <w:lang w:eastAsia="cs-CZ"/>
        </w:rPr>
        <w:t>se sídlem:</w:t>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Pr>
          <w:rFonts w:ascii="Arial" w:eastAsia="Arial Unicode MS" w:hAnsi="Arial" w:cs="Arial"/>
          <w:i/>
          <w:kern w:val="2"/>
          <w:lang w:eastAsia="cs-CZ"/>
        </w:rPr>
        <w:t>Zhotovitel</w:t>
      </w:r>
      <w:r w:rsidRPr="00E73F2E">
        <w:rPr>
          <w:rFonts w:ascii="Arial" w:eastAsia="Arial Unicode MS" w:hAnsi="Arial" w:cs="Arial"/>
          <w:i/>
          <w:kern w:val="2"/>
          <w:lang w:eastAsia="cs-CZ"/>
        </w:rPr>
        <w:t>)</w:t>
      </w:r>
      <w:r w:rsidRPr="00E73F2E">
        <w:rPr>
          <w:rFonts w:ascii="Arial" w:eastAsia="Arial Unicode MS" w:hAnsi="Arial" w:cs="Arial"/>
          <w:kern w:val="2"/>
          <w:lang w:eastAsia="cs-CZ"/>
        </w:rPr>
        <w:t xml:space="preserve"> </w:t>
      </w:r>
    </w:p>
    <w:p w14:paraId="14372C61" w14:textId="77777777" w:rsidR="00907761" w:rsidRPr="00E73F2E" w:rsidRDefault="00907761" w:rsidP="00907761">
      <w:pPr>
        <w:spacing w:before="60" w:after="60" w:line="240" w:lineRule="auto"/>
        <w:ind w:left="851"/>
        <w:rPr>
          <w:rFonts w:ascii="Arial" w:eastAsia="Times New Roman" w:hAnsi="Arial" w:cs="Arial"/>
          <w:lang w:eastAsia="cs-CZ"/>
        </w:rPr>
      </w:pPr>
      <w:r w:rsidRPr="00E73F2E">
        <w:rPr>
          <w:rFonts w:ascii="Arial" w:eastAsia="Times New Roman" w:hAnsi="Arial" w:cs="Arial"/>
          <w:lang w:eastAsia="cs-CZ"/>
        </w:rPr>
        <w:t xml:space="preserve">IČO: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i/>
          <w:lang w:eastAsia="cs-CZ"/>
        </w:rPr>
        <w:t xml:space="preserve">(doplní </w:t>
      </w:r>
      <w:r>
        <w:rPr>
          <w:rFonts w:ascii="Arial" w:eastAsia="Times New Roman" w:hAnsi="Arial" w:cs="Arial"/>
          <w:i/>
          <w:lang w:eastAsia="cs-CZ"/>
        </w:rPr>
        <w:t>Zhotovitel</w:t>
      </w:r>
      <w:r w:rsidRPr="00E73F2E">
        <w:rPr>
          <w:rFonts w:ascii="Arial" w:eastAsia="Times New Roman" w:hAnsi="Arial" w:cs="Arial"/>
          <w:i/>
          <w:lang w:eastAsia="cs-CZ"/>
        </w:rPr>
        <w:t>)</w:t>
      </w:r>
      <w:r w:rsidRPr="00E73F2E">
        <w:rPr>
          <w:rFonts w:ascii="Arial" w:eastAsia="Times New Roman" w:hAnsi="Arial" w:cs="Arial"/>
          <w:b/>
          <w:lang w:eastAsia="cs-CZ"/>
        </w:rPr>
        <w:tab/>
      </w:r>
      <w:r w:rsidRPr="00E73F2E">
        <w:rPr>
          <w:rFonts w:ascii="Arial" w:eastAsia="Times New Roman" w:hAnsi="Arial" w:cs="Arial"/>
          <w:lang w:eastAsia="cs-CZ"/>
        </w:rPr>
        <w:tab/>
        <w:t xml:space="preserve"> </w:t>
      </w:r>
      <w:r w:rsidRPr="00E73F2E">
        <w:rPr>
          <w:rFonts w:ascii="Arial" w:eastAsia="Times New Roman" w:hAnsi="Arial" w:cs="Arial"/>
          <w:lang w:eastAsia="cs-CZ"/>
        </w:rPr>
        <w:tab/>
      </w:r>
    </w:p>
    <w:p w14:paraId="23AE418F" w14:textId="77777777" w:rsidR="00907761" w:rsidRPr="00E73F2E" w:rsidRDefault="00907761" w:rsidP="00907761">
      <w:pPr>
        <w:widowControl w:val="0"/>
        <w:tabs>
          <w:tab w:val="left" w:pos="2552"/>
        </w:tabs>
        <w:suppressAutoHyphens/>
        <w:spacing w:before="60" w:after="60" w:line="240" w:lineRule="auto"/>
        <w:ind w:left="851"/>
        <w:rPr>
          <w:rFonts w:ascii="Arial" w:eastAsia="Arial Unicode MS" w:hAnsi="Arial" w:cs="Arial"/>
          <w:kern w:val="2"/>
          <w:lang w:eastAsia="cs-CZ"/>
        </w:rPr>
      </w:pPr>
      <w:r w:rsidRPr="00E73F2E">
        <w:rPr>
          <w:rFonts w:ascii="Arial" w:eastAsia="Arial Unicode MS" w:hAnsi="Arial" w:cs="Arial"/>
          <w:kern w:val="2"/>
          <w:lang w:eastAsia="cs-CZ"/>
        </w:rPr>
        <w:t xml:space="preserve">DIČ: </w:t>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Pr>
          <w:rFonts w:ascii="Arial" w:eastAsia="Arial Unicode MS" w:hAnsi="Arial" w:cs="Arial"/>
          <w:i/>
          <w:kern w:val="2"/>
          <w:lang w:eastAsia="cs-CZ"/>
        </w:rPr>
        <w:t>Zhotovitel</w:t>
      </w:r>
      <w:r w:rsidRPr="00E73F2E">
        <w:rPr>
          <w:rFonts w:ascii="Arial" w:eastAsia="Arial Unicode MS" w:hAnsi="Arial" w:cs="Arial"/>
          <w:i/>
          <w:kern w:val="2"/>
          <w:lang w:eastAsia="cs-CZ"/>
        </w:rPr>
        <w:t>)</w:t>
      </w:r>
      <w:r w:rsidRPr="00E73F2E">
        <w:rPr>
          <w:rFonts w:ascii="Arial" w:eastAsia="Arial Unicode MS" w:hAnsi="Arial" w:cs="Arial"/>
          <w:b/>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p>
    <w:p w14:paraId="6F15C6E4" w14:textId="77777777" w:rsidR="00907761" w:rsidRPr="00E73F2E" w:rsidRDefault="00907761" w:rsidP="00907761">
      <w:pPr>
        <w:widowControl w:val="0"/>
        <w:tabs>
          <w:tab w:val="left" w:pos="2552"/>
        </w:tabs>
        <w:suppressAutoHyphens/>
        <w:spacing w:before="60" w:after="60" w:line="240" w:lineRule="auto"/>
        <w:ind w:left="851"/>
        <w:rPr>
          <w:rFonts w:ascii="Arial" w:eastAsia="Arial Unicode MS" w:hAnsi="Arial" w:cs="Arial"/>
          <w:kern w:val="2"/>
          <w:lang w:eastAsia="cs-CZ"/>
        </w:rPr>
      </w:pPr>
      <w:r w:rsidRPr="00E73F2E">
        <w:rPr>
          <w:rFonts w:ascii="Arial" w:eastAsia="Arial Unicode MS" w:hAnsi="Arial" w:cs="Arial"/>
          <w:kern w:val="2"/>
          <w:lang w:eastAsia="cs-CZ"/>
        </w:rPr>
        <w:t>bankovní spojení:</w:t>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Pr>
          <w:rFonts w:ascii="Arial" w:eastAsia="Arial Unicode MS" w:hAnsi="Arial" w:cs="Arial"/>
          <w:i/>
          <w:kern w:val="2"/>
          <w:lang w:eastAsia="cs-CZ"/>
        </w:rPr>
        <w:t>Zhotovitel</w:t>
      </w:r>
      <w:r w:rsidRPr="00E73F2E">
        <w:rPr>
          <w:rFonts w:ascii="Arial" w:eastAsia="Arial Unicode MS" w:hAnsi="Arial" w:cs="Arial"/>
          <w:i/>
          <w:kern w:val="2"/>
          <w:lang w:eastAsia="cs-CZ"/>
        </w:rPr>
        <w:t>)</w:t>
      </w:r>
      <w:r w:rsidRPr="00E73F2E">
        <w:rPr>
          <w:rFonts w:ascii="Arial" w:eastAsia="Arial Unicode MS" w:hAnsi="Arial" w:cs="Arial"/>
          <w:b/>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p>
    <w:p w14:paraId="317BFEA8" w14:textId="77777777" w:rsidR="00907761" w:rsidRPr="00E73F2E" w:rsidRDefault="00907761" w:rsidP="00907761">
      <w:pPr>
        <w:widowControl w:val="0"/>
        <w:tabs>
          <w:tab w:val="left" w:pos="2552"/>
        </w:tabs>
        <w:suppressAutoHyphens/>
        <w:spacing w:before="60" w:after="60" w:line="240" w:lineRule="auto"/>
        <w:ind w:left="851"/>
        <w:rPr>
          <w:rFonts w:ascii="Arial" w:eastAsia="Arial Unicode MS" w:hAnsi="Arial" w:cs="Arial"/>
          <w:i/>
          <w:kern w:val="2"/>
          <w:lang w:eastAsia="cs-CZ"/>
        </w:rPr>
      </w:pPr>
      <w:r w:rsidRPr="00E73F2E">
        <w:rPr>
          <w:rFonts w:ascii="Arial" w:eastAsia="Arial Unicode MS" w:hAnsi="Arial" w:cs="Arial"/>
          <w:kern w:val="2"/>
          <w:lang w:eastAsia="cs-CZ"/>
        </w:rPr>
        <w:t xml:space="preserve">číslo účtu: </w:t>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Pr>
          <w:rFonts w:ascii="Arial" w:eastAsia="Arial Unicode MS" w:hAnsi="Arial" w:cs="Arial"/>
          <w:i/>
          <w:kern w:val="2"/>
          <w:lang w:eastAsia="cs-CZ"/>
        </w:rPr>
        <w:t>Zhotovitel</w:t>
      </w:r>
      <w:r w:rsidRPr="00E73F2E">
        <w:rPr>
          <w:rFonts w:ascii="Arial" w:eastAsia="Arial Unicode MS" w:hAnsi="Arial" w:cs="Arial"/>
          <w:i/>
          <w:kern w:val="2"/>
          <w:lang w:eastAsia="cs-CZ"/>
        </w:rPr>
        <w:t>)</w:t>
      </w:r>
    </w:p>
    <w:p w14:paraId="7CE5472C" w14:textId="77777777" w:rsidR="00907761" w:rsidRPr="00E73F2E" w:rsidRDefault="00907761" w:rsidP="00907761">
      <w:pPr>
        <w:widowControl w:val="0"/>
        <w:tabs>
          <w:tab w:val="left" w:pos="2552"/>
        </w:tabs>
        <w:suppressAutoHyphens/>
        <w:spacing w:before="60" w:after="60" w:line="240" w:lineRule="auto"/>
        <w:ind w:left="851"/>
        <w:rPr>
          <w:rFonts w:ascii="Arial" w:eastAsia="Arial Unicode MS" w:hAnsi="Arial" w:cs="Arial"/>
          <w:kern w:val="2"/>
          <w:lang w:eastAsia="cs-CZ"/>
        </w:rPr>
      </w:pPr>
      <w:r w:rsidRPr="00E73F2E">
        <w:rPr>
          <w:rFonts w:ascii="Arial" w:eastAsia="Arial Unicode MS" w:hAnsi="Arial" w:cs="Arial"/>
          <w:kern w:val="2"/>
          <w:lang w:eastAsia="cs-CZ"/>
        </w:rPr>
        <w:t xml:space="preserve">Pověřená osoba k jednání: </w:t>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Pr>
          <w:rFonts w:ascii="Arial" w:eastAsia="Arial Unicode MS" w:hAnsi="Arial" w:cs="Arial"/>
          <w:i/>
          <w:kern w:val="2"/>
          <w:lang w:eastAsia="cs-CZ"/>
        </w:rPr>
        <w:t>Zhotovitel</w:t>
      </w:r>
      <w:r w:rsidRPr="00E73F2E">
        <w:rPr>
          <w:rFonts w:ascii="Arial" w:eastAsia="Arial Unicode MS" w:hAnsi="Arial" w:cs="Arial"/>
          <w:i/>
          <w:kern w:val="2"/>
          <w:lang w:eastAsia="cs-CZ"/>
        </w:rPr>
        <w:t>)</w:t>
      </w:r>
    </w:p>
    <w:permEnd w:id="1676310027"/>
    <w:p w14:paraId="02E86284" w14:textId="77777777" w:rsidR="00907761" w:rsidRPr="00E73F2E" w:rsidRDefault="00907761" w:rsidP="00907761">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lang w:eastAsia="cs-CZ"/>
        </w:rPr>
      </w:pP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p>
    <w:p w14:paraId="28181B6D" w14:textId="77777777" w:rsidR="00907761" w:rsidRPr="00E73F2E" w:rsidRDefault="00907761" w:rsidP="00907761">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bCs/>
          <w:lang w:eastAsia="cs-CZ"/>
        </w:rPr>
      </w:pPr>
      <w:r w:rsidRPr="00E73F2E">
        <w:rPr>
          <w:rFonts w:ascii="Arial" w:eastAsia="Times New Roman" w:hAnsi="Arial" w:cs="Arial"/>
          <w:bCs/>
          <w:lang w:eastAsia="cs-CZ"/>
        </w:rPr>
        <w:t>(dále jen „</w:t>
      </w:r>
      <w:r>
        <w:rPr>
          <w:rFonts w:ascii="Arial" w:eastAsia="Times New Roman" w:hAnsi="Arial" w:cs="Arial"/>
          <w:bCs/>
          <w:lang w:eastAsia="cs-CZ"/>
        </w:rPr>
        <w:t>Zhotovitel</w:t>
      </w:r>
      <w:r w:rsidRPr="00E73F2E">
        <w:rPr>
          <w:rFonts w:ascii="Arial" w:eastAsia="Times New Roman" w:hAnsi="Arial" w:cs="Arial"/>
          <w:bCs/>
          <w:lang w:eastAsia="cs-CZ"/>
        </w:rPr>
        <w:t>“ nebo „</w:t>
      </w:r>
      <w:r>
        <w:rPr>
          <w:rFonts w:ascii="Arial" w:eastAsia="Times New Roman" w:hAnsi="Arial" w:cs="Arial"/>
          <w:bCs/>
          <w:lang w:eastAsia="cs-CZ"/>
        </w:rPr>
        <w:t>S</w:t>
      </w:r>
      <w:r w:rsidRPr="00E73F2E">
        <w:rPr>
          <w:rFonts w:ascii="Arial" w:eastAsia="Times New Roman" w:hAnsi="Arial" w:cs="Arial"/>
          <w:bCs/>
          <w:lang w:eastAsia="cs-CZ"/>
        </w:rPr>
        <w:t>mluvní strana“)</w:t>
      </w:r>
    </w:p>
    <w:p w14:paraId="3FE0E44A" w14:textId="77777777" w:rsidR="00907761" w:rsidRPr="00E73F2E" w:rsidRDefault="00907761" w:rsidP="00907761">
      <w:pPr>
        <w:spacing w:before="60" w:after="60" w:line="240" w:lineRule="auto"/>
        <w:ind w:left="1276" w:firstLine="709"/>
        <w:rPr>
          <w:rFonts w:ascii="Arial" w:eastAsia="Times New Roman" w:hAnsi="Arial" w:cs="Arial"/>
          <w:lang w:eastAsia="cs-CZ"/>
        </w:rPr>
      </w:pPr>
    </w:p>
    <w:p w14:paraId="31A2C480" w14:textId="77777777" w:rsidR="00907761" w:rsidRPr="00E73F2E" w:rsidRDefault="00907761" w:rsidP="00907761">
      <w:pPr>
        <w:spacing w:before="60" w:after="60" w:line="240" w:lineRule="auto"/>
        <w:jc w:val="center"/>
        <w:rPr>
          <w:rFonts w:ascii="Arial" w:eastAsia="Times New Roman" w:hAnsi="Arial" w:cs="Arial"/>
          <w:b/>
          <w:lang w:eastAsia="cs-CZ"/>
        </w:rPr>
      </w:pPr>
      <w:r w:rsidRPr="00E73F2E">
        <w:rPr>
          <w:rFonts w:ascii="Arial" w:eastAsia="Times New Roman" w:hAnsi="Arial" w:cs="Arial"/>
          <w:b/>
          <w:lang w:eastAsia="cs-CZ"/>
        </w:rPr>
        <w:t xml:space="preserve">uzavřely níže uvedeného dne, měsíce a roku tuto </w:t>
      </w:r>
      <w:r>
        <w:rPr>
          <w:rFonts w:ascii="Arial" w:eastAsia="Times New Roman" w:hAnsi="Arial" w:cs="Arial"/>
          <w:b/>
          <w:lang w:eastAsia="cs-CZ"/>
        </w:rPr>
        <w:t>Smlouv</w:t>
      </w:r>
      <w:r w:rsidRPr="00E73F2E">
        <w:rPr>
          <w:rFonts w:ascii="Arial" w:eastAsia="Times New Roman" w:hAnsi="Arial" w:cs="Arial"/>
          <w:b/>
          <w:lang w:eastAsia="cs-CZ"/>
        </w:rPr>
        <w:t xml:space="preserve">u o </w:t>
      </w:r>
      <w:r>
        <w:rPr>
          <w:rFonts w:ascii="Arial" w:eastAsia="Times New Roman" w:hAnsi="Arial" w:cs="Arial"/>
          <w:b/>
          <w:lang w:eastAsia="cs-CZ"/>
        </w:rPr>
        <w:t>Dílo</w:t>
      </w:r>
      <w:r w:rsidRPr="00E73F2E">
        <w:rPr>
          <w:rFonts w:ascii="Arial" w:eastAsia="Times New Roman" w:hAnsi="Arial" w:cs="Arial"/>
          <w:b/>
          <w:lang w:eastAsia="cs-CZ"/>
        </w:rPr>
        <w:t xml:space="preserve"> na stavební práce v souladu s ustanovením § 2586 a násl. </w:t>
      </w:r>
      <w:r>
        <w:rPr>
          <w:rFonts w:ascii="Arial" w:eastAsia="Times New Roman" w:hAnsi="Arial" w:cs="Arial"/>
          <w:b/>
          <w:lang w:eastAsia="cs-CZ"/>
        </w:rPr>
        <w:t>Občans</w:t>
      </w:r>
      <w:r w:rsidRPr="00E73F2E">
        <w:rPr>
          <w:rFonts w:ascii="Arial" w:eastAsia="Times New Roman" w:hAnsi="Arial" w:cs="Arial"/>
          <w:b/>
          <w:lang w:eastAsia="cs-CZ"/>
        </w:rPr>
        <w:t>kého zákoníku (dále jen „</w:t>
      </w:r>
      <w:r>
        <w:rPr>
          <w:rFonts w:ascii="Arial" w:eastAsia="Times New Roman" w:hAnsi="Arial" w:cs="Arial"/>
          <w:b/>
          <w:lang w:eastAsia="cs-CZ"/>
        </w:rPr>
        <w:t>Smlouv</w:t>
      </w:r>
      <w:r w:rsidRPr="00E73F2E">
        <w:rPr>
          <w:rFonts w:ascii="Arial" w:eastAsia="Times New Roman" w:hAnsi="Arial" w:cs="Arial"/>
          <w:b/>
          <w:lang w:eastAsia="cs-CZ"/>
        </w:rPr>
        <w:t>a“)</w:t>
      </w:r>
    </w:p>
    <w:p w14:paraId="4C591F44" w14:textId="77777777" w:rsidR="00907761" w:rsidRPr="00E73F2E" w:rsidRDefault="00907761" w:rsidP="00907761">
      <w:pPr>
        <w:spacing w:before="60" w:after="60" w:line="240" w:lineRule="auto"/>
        <w:ind w:left="851"/>
        <w:jc w:val="both"/>
        <w:rPr>
          <w:rFonts w:ascii="Arial" w:eastAsia="Times New Roman" w:hAnsi="Arial" w:cs="Arial"/>
          <w:b/>
          <w:lang w:eastAsia="cs-CZ"/>
        </w:rPr>
      </w:pPr>
    </w:p>
    <w:p w14:paraId="12115975" w14:textId="77777777" w:rsidR="00907761" w:rsidRPr="00E73F2E" w:rsidRDefault="00907761" w:rsidP="00907761">
      <w:pPr>
        <w:spacing w:after="120" w:line="280" w:lineRule="exact"/>
        <w:jc w:val="center"/>
        <w:rPr>
          <w:rFonts w:ascii="Arial" w:eastAsia="Times New Roman" w:hAnsi="Arial" w:cs="Arial"/>
          <w:b/>
          <w:lang w:eastAsia="cs-CZ"/>
        </w:rPr>
      </w:pPr>
      <w:r w:rsidRPr="00E73F2E">
        <w:rPr>
          <w:rFonts w:ascii="Arial" w:eastAsia="Times New Roman" w:hAnsi="Arial" w:cs="Arial"/>
          <w:b/>
          <w:lang w:eastAsia="cs-CZ"/>
        </w:rPr>
        <w:t xml:space="preserve">Smluvní strany, vědomy si svých závazků v této </w:t>
      </w:r>
      <w:r>
        <w:rPr>
          <w:rFonts w:ascii="Arial" w:eastAsia="Times New Roman" w:hAnsi="Arial" w:cs="Arial"/>
          <w:b/>
          <w:lang w:eastAsia="cs-CZ"/>
        </w:rPr>
        <w:t>Smlouv</w:t>
      </w:r>
      <w:r w:rsidRPr="00E73F2E">
        <w:rPr>
          <w:rFonts w:ascii="Arial" w:eastAsia="Times New Roman" w:hAnsi="Arial" w:cs="Arial"/>
          <w:b/>
          <w:lang w:eastAsia="cs-CZ"/>
        </w:rPr>
        <w:t xml:space="preserve">ě obsažených a s úmyslem být touto </w:t>
      </w:r>
      <w:r>
        <w:rPr>
          <w:rFonts w:ascii="Arial" w:eastAsia="Times New Roman" w:hAnsi="Arial" w:cs="Arial"/>
          <w:b/>
          <w:lang w:eastAsia="cs-CZ"/>
        </w:rPr>
        <w:t>Smlouv</w:t>
      </w:r>
      <w:r w:rsidRPr="00E73F2E">
        <w:rPr>
          <w:rFonts w:ascii="Arial" w:eastAsia="Times New Roman" w:hAnsi="Arial" w:cs="Arial"/>
          <w:b/>
          <w:lang w:eastAsia="cs-CZ"/>
        </w:rPr>
        <w:t xml:space="preserve">ou vázány, dohodly se na následujícím znění </w:t>
      </w:r>
      <w:r>
        <w:rPr>
          <w:rFonts w:ascii="Arial" w:eastAsia="Times New Roman" w:hAnsi="Arial" w:cs="Arial"/>
          <w:b/>
          <w:lang w:eastAsia="cs-CZ"/>
        </w:rPr>
        <w:t>Smlouv</w:t>
      </w:r>
      <w:r w:rsidRPr="00E73F2E">
        <w:rPr>
          <w:rFonts w:ascii="Arial" w:eastAsia="Times New Roman" w:hAnsi="Arial" w:cs="Arial"/>
          <w:b/>
          <w:lang w:eastAsia="cs-CZ"/>
        </w:rPr>
        <w:t>y:</w:t>
      </w:r>
    </w:p>
    <w:p w14:paraId="3EA1AA9B" w14:textId="77777777" w:rsidR="00907761" w:rsidRPr="00E73F2E" w:rsidRDefault="00907761" w:rsidP="00907761">
      <w:pPr>
        <w:spacing w:before="60" w:after="60" w:line="240" w:lineRule="auto"/>
        <w:ind w:left="851"/>
        <w:jc w:val="both"/>
        <w:rPr>
          <w:rFonts w:ascii="Arial" w:eastAsia="Times New Roman" w:hAnsi="Arial" w:cs="Arial"/>
          <w:b/>
          <w:lang w:eastAsia="ar-SA"/>
        </w:rPr>
      </w:pPr>
    </w:p>
    <w:p w14:paraId="5B1AD2A0" w14:textId="77777777" w:rsidR="00907761" w:rsidRDefault="00907761" w:rsidP="00907761">
      <w:pPr>
        <w:suppressAutoHyphens/>
        <w:spacing w:before="60" w:after="60" w:line="240" w:lineRule="auto"/>
        <w:rPr>
          <w:rFonts w:ascii="Arial" w:eastAsia="Times New Roman" w:hAnsi="Arial" w:cs="Arial"/>
          <w:lang w:eastAsia="ar-SA"/>
        </w:rPr>
      </w:pPr>
    </w:p>
    <w:p w14:paraId="2F0F278E" w14:textId="77777777" w:rsidR="00907761" w:rsidRPr="00E73F2E" w:rsidRDefault="00907761" w:rsidP="00907761">
      <w:pPr>
        <w:suppressAutoHyphen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I. Preambule</w:t>
      </w:r>
    </w:p>
    <w:p w14:paraId="736D4DD9" w14:textId="6EEC7BE3" w:rsidR="00907761" w:rsidRPr="003565ED" w:rsidRDefault="00907761" w:rsidP="006B7C40">
      <w:pPr>
        <w:pStyle w:val="Odstavecseseznamem"/>
        <w:numPr>
          <w:ilvl w:val="0"/>
          <w:numId w:val="36"/>
        </w:numPr>
        <w:suppressAutoHyphens/>
        <w:spacing w:before="60" w:after="60" w:line="240" w:lineRule="auto"/>
        <w:jc w:val="both"/>
        <w:rPr>
          <w:rFonts w:ascii="Arial" w:eastAsia="Times New Roman" w:hAnsi="Arial" w:cs="Arial"/>
          <w:kern w:val="2"/>
          <w:lang w:eastAsia="ar-SA"/>
        </w:rPr>
      </w:pPr>
      <w:r w:rsidRPr="005E26A3">
        <w:rPr>
          <w:rFonts w:ascii="Arial" w:eastAsia="Times New Roman" w:hAnsi="Arial" w:cs="Arial"/>
          <w:lang w:eastAsia="ar-SA"/>
        </w:rPr>
        <w:t xml:space="preserve">Tato </w:t>
      </w:r>
      <w:r>
        <w:rPr>
          <w:rFonts w:ascii="Arial" w:eastAsia="Times New Roman" w:hAnsi="Arial" w:cs="Arial"/>
          <w:lang w:eastAsia="ar-SA"/>
        </w:rPr>
        <w:t>Smlouv</w:t>
      </w:r>
      <w:r w:rsidRPr="005E26A3">
        <w:rPr>
          <w:rFonts w:ascii="Arial" w:eastAsia="Times New Roman" w:hAnsi="Arial" w:cs="Arial"/>
          <w:lang w:eastAsia="ar-SA"/>
        </w:rPr>
        <w:t xml:space="preserve">a je uzavřena mezi </w:t>
      </w:r>
      <w:r>
        <w:rPr>
          <w:rFonts w:ascii="Arial" w:eastAsia="Times New Roman" w:hAnsi="Arial" w:cs="Arial"/>
          <w:lang w:eastAsia="ar-SA"/>
        </w:rPr>
        <w:t>Objednatel</w:t>
      </w:r>
      <w:r w:rsidRPr="005E26A3">
        <w:rPr>
          <w:rFonts w:ascii="Arial" w:eastAsia="Times New Roman" w:hAnsi="Arial" w:cs="Arial"/>
          <w:lang w:eastAsia="ar-SA"/>
        </w:rPr>
        <w:t xml:space="preserve">em a </w:t>
      </w:r>
      <w:r>
        <w:rPr>
          <w:rFonts w:ascii="Arial" w:eastAsia="Times New Roman" w:hAnsi="Arial" w:cs="Arial"/>
          <w:lang w:eastAsia="ar-SA"/>
        </w:rPr>
        <w:t>Zhotovitel</w:t>
      </w:r>
      <w:r w:rsidRPr="005E26A3">
        <w:rPr>
          <w:rFonts w:ascii="Arial" w:eastAsia="Times New Roman" w:hAnsi="Arial" w:cs="Arial"/>
          <w:lang w:eastAsia="ar-SA"/>
        </w:rPr>
        <w:t xml:space="preserve">em na základě zadávacího řízení pro plnění podlimitní veřejné zakázky s názvem </w:t>
      </w:r>
      <w:r w:rsidRPr="005E26A3">
        <w:rPr>
          <w:rFonts w:ascii="Arial" w:eastAsia="Times New Roman" w:hAnsi="Arial" w:cs="Arial"/>
          <w:b/>
          <w:kern w:val="2"/>
          <w:lang w:eastAsia="ar-SA"/>
        </w:rPr>
        <w:t>„</w:t>
      </w:r>
      <w:r w:rsidR="006D2717" w:rsidRPr="006D2717">
        <w:rPr>
          <w:rFonts w:ascii="Arial" w:hAnsi="Arial" w:cs="Arial"/>
          <w:b/>
          <w:kern w:val="1"/>
          <w:lang w:eastAsia="ar-SA"/>
        </w:rPr>
        <w:t>Neštěmická – velkoplošná oprava vozovky</w:t>
      </w:r>
      <w:r w:rsidR="00720E5B">
        <w:rPr>
          <w:rFonts w:ascii="Arial" w:eastAsia="Times New Roman" w:hAnsi="Arial" w:cs="Arial"/>
          <w:b/>
          <w:kern w:val="2"/>
          <w:lang w:eastAsia="ar-SA"/>
        </w:rPr>
        <w:t>“</w:t>
      </w:r>
    </w:p>
    <w:p w14:paraId="435060D0" w14:textId="77777777" w:rsidR="00907761" w:rsidRDefault="00907761" w:rsidP="00907761">
      <w:pPr>
        <w:suppressAutoHyphens/>
        <w:spacing w:before="60" w:after="60" w:line="240" w:lineRule="auto"/>
        <w:jc w:val="center"/>
        <w:rPr>
          <w:rFonts w:ascii="Arial" w:eastAsia="Times New Roman" w:hAnsi="Arial" w:cs="Arial"/>
          <w:b/>
          <w:sz w:val="12"/>
          <w:szCs w:val="12"/>
          <w:lang w:eastAsia="ar-SA"/>
        </w:rPr>
      </w:pPr>
    </w:p>
    <w:p w14:paraId="7D9EE373" w14:textId="77777777" w:rsidR="00907761" w:rsidRPr="00C34E8C" w:rsidRDefault="00907761" w:rsidP="00907761">
      <w:pPr>
        <w:suppressAutoHyphens/>
        <w:spacing w:before="60" w:after="60" w:line="240" w:lineRule="auto"/>
        <w:jc w:val="center"/>
        <w:rPr>
          <w:rFonts w:ascii="Arial" w:eastAsia="Times New Roman" w:hAnsi="Arial" w:cs="Arial"/>
          <w:b/>
          <w:sz w:val="12"/>
          <w:szCs w:val="12"/>
          <w:lang w:eastAsia="ar-SA"/>
        </w:rPr>
      </w:pPr>
    </w:p>
    <w:p w14:paraId="5388B574" w14:textId="5875C4C9" w:rsidR="00907761" w:rsidRPr="00E73F2E" w:rsidRDefault="00907761" w:rsidP="00907761">
      <w:pPr>
        <w:suppressAutoHyphen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II. Účel </w:t>
      </w:r>
      <w:r>
        <w:rPr>
          <w:rFonts w:ascii="Arial" w:eastAsia="Times New Roman" w:hAnsi="Arial" w:cs="Arial"/>
          <w:b/>
          <w:lang w:eastAsia="ar-SA"/>
        </w:rPr>
        <w:t>Smlouv</w:t>
      </w:r>
      <w:r w:rsidRPr="00E73F2E">
        <w:rPr>
          <w:rFonts w:ascii="Arial" w:eastAsia="Times New Roman" w:hAnsi="Arial" w:cs="Arial"/>
          <w:b/>
          <w:lang w:eastAsia="ar-SA"/>
        </w:rPr>
        <w:t>y</w:t>
      </w:r>
      <w:r w:rsidR="00EF4596">
        <w:rPr>
          <w:rFonts w:ascii="Arial" w:eastAsia="Times New Roman" w:hAnsi="Arial" w:cs="Arial"/>
          <w:b/>
          <w:lang w:eastAsia="ar-SA"/>
        </w:rPr>
        <w:br/>
      </w:r>
    </w:p>
    <w:p w14:paraId="3EA5F497" w14:textId="5991224C" w:rsidR="00907761" w:rsidRPr="00E73F2E" w:rsidRDefault="00907761" w:rsidP="00907761">
      <w:pPr>
        <w:numPr>
          <w:ilvl w:val="0"/>
          <w:numId w:val="1"/>
        </w:numPr>
        <w:suppressAutoHyphens/>
        <w:spacing w:before="120" w:after="120" w:line="240" w:lineRule="auto"/>
        <w:ind w:left="426" w:hanging="426"/>
        <w:contextualSpacing/>
        <w:jc w:val="both"/>
        <w:rPr>
          <w:rFonts w:ascii="Arial" w:eastAsia="Times New Roman" w:hAnsi="Arial" w:cs="Arial"/>
          <w:lang w:eastAsia="ar-SA"/>
        </w:rPr>
      </w:pPr>
      <w:r w:rsidRPr="00E73F2E">
        <w:rPr>
          <w:rFonts w:ascii="Arial" w:eastAsia="Times New Roman" w:hAnsi="Arial" w:cs="Arial"/>
          <w:lang w:eastAsia="ar-SA"/>
        </w:rPr>
        <w:t xml:space="preserve">Účelem této </w:t>
      </w:r>
      <w:r>
        <w:rPr>
          <w:rFonts w:ascii="Arial" w:eastAsia="Times New Roman" w:hAnsi="Arial" w:cs="Arial"/>
          <w:lang w:eastAsia="ar-SA"/>
        </w:rPr>
        <w:t>Smlouv</w:t>
      </w:r>
      <w:r w:rsidRPr="00E73F2E">
        <w:rPr>
          <w:rFonts w:ascii="Arial" w:eastAsia="Times New Roman" w:hAnsi="Arial" w:cs="Arial"/>
          <w:lang w:eastAsia="ar-SA"/>
        </w:rPr>
        <w:t xml:space="preserve">y je realizace Veřejné zakázky dle zadávací dokumentace Veřejné zakázky a nabídky </w:t>
      </w:r>
      <w:r>
        <w:rPr>
          <w:rFonts w:ascii="Arial" w:eastAsia="Times New Roman" w:hAnsi="Arial" w:cs="Arial"/>
          <w:lang w:eastAsia="ar-SA"/>
        </w:rPr>
        <w:t>Zhotovitel</w:t>
      </w:r>
      <w:r w:rsidRPr="00E73F2E">
        <w:rPr>
          <w:rFonts w:ascii="Arial" w:eastAsia="Times New Roman" w:hAnsi="Arial" w:cs="Arial"/>
          <w:lang w:eastAsia="ar-SA"/>
        </w:rPr>
        <w:t xml:space="preserve">e, které tvoří přílohu této </w:t>
      </w:r>
      <w:r>
        <w:rPr>
          <w:rFonts w:ascii="Arial" w:eastAsia="Times New Roman" w:hAnsi="Arial" w:cs="Arial"/>
          <w:lang w:eastAsia="ar-SA"/>
        </w:rPr>
        <w:t>Smlouv</w:t>
      </w:r>
      <w:r w:rsidRPr="00E73F2E">
        <w:rPr>
          <w:rFonts w:ascii="Arial" w:eastAsia="Times New Roman" w:hAnsi="Arial" w:cs="Arial"/>
          <w:lang w:eastAsia="ar-SA"/>
        </w:rPr>
        <w:t>y</w:t>
      </w:r>
      <w:r w:rsidR="00441244">
        <w:rPr>
          <w:rFonts w:ascii="Arial" w:eastAsia="Times New Roman" w:hAnsi="Arial" w:cs="Arial"/>
          <w:lang w:eastAsia="ar-SA"/>
        </w:rPr>
        <w:t xml:space="preserve">. </w:t>
      </w:r>
      <w:r w:rsidRPr="00E73F2E">
        <w:rPr>
          <w:rFonts w:ascii="Arial" w:eastAsia="Times New Roman" w:hAnsi="Arial" w:cs="Arial"/>
          <w:lang w:eastAsia="ar-SA"/>
        </w:rPr>
        <w:t xml:space="preserve"> </w:t>
      </w:r>
      <w:r w:rsidR="00441244">
        <w:rPr>
          <w:rFonts w:ascii="Arial" w:eastAsia="Times New Roman" w:hAnsi="Arial" w:cs="Arial"/>
          <w:lang w:eastAsia="ar-SA"/>
        </w:rPr>
        <w:t>z</w:t>
      </w:r>
      <w:r w:rsidR="00441244" w:rsidRPr="00E73F2E">
        <w:rPr>
          <w:rFonts w:ascii="Arial" w:eastAsia="Times New Roman" w:hAnsi="Arial" w:cs="Arial"/>
          <w:lang w:eastAsia="ar-SA"/>
        </w:rPr>
        <w:t xml:space="preserve">adávací dokumentace Veřejné zakázky </w:t>
      </w:r>
      <w:r w:rsidR="00441244">
        <w:rPr>
          <w:rFonts w:ascii="Arial" w:eastAsia="Times New Roman" w:hAnsi="Arial" w:cs="Arial"/>
          <w:lang w:eastAsia="ar-SA"/>
        </w:rPr>
        <w:t xml:space="preserve">je </w:t>
      </w:r>
      <w:r w:rsidRPr="00E73F2E">
        <w:rPr>
          <w:rFonts w:ascii="Arial" w:eastAsia="Times New Roman" w:hAnsi="Arial" w:cs="Arial"/>
          <w:lang w:eastAsia="ar-SA"/>
        </w:rPr>
        <w:t xml:space="preserve">dostupná na: </w:t>
      </w:r>
      <w:r w:rsidR="00441244" w:rsidRPr="00441244">
        <w:rPr>
          <w:rFonts w:ascii="Arial" w:eastAsia="Times New Roman" w:hAnsi="Arial" w:cs="Arial"/>
          <w:lang w:eastAsia="ar-SA"/>
        </w:rPr>
        <w:t>https://zakazky.usti.cz/profile_display_2.html</w:t>
      </w:r>
      <w:r w:rsidR="00441244">
        <w:rPr>
          <w:rFonts w:ascii="Arial" w:eastAsia="Times New Roman" w:hAnsi="Arial" w:cs="Arial"/>
          <w:lang w:eastAsia="ar-SA"/>
        </w:rPr>
        <w:t xml:space="preserve"> </w:t>
      </w:r>
      <w:r w:rsidR="00441244" w:rsidRPr="00E73F2E">
        <w:rPr>
          <w:rFonts w:ascii="Arial" w:eastAsia="Times New Roman" w:hAnsi="Arial" w:cs="Arial"/>
          <w:lang w:eastAsia="ar-SA"/>
        </w:rPr>
        <w:t>(dále jen „Zadávací dokumentace“)</w:t>
      </w:r>
      <w:r w:rsidRPr="00E73F2E">
        <w:rPr>
          <w:rFonts w:ascii="Arial" w:eastAsia="Times New Roman" w:hAnsi="Arial" w:cs="Arial"/>
          <w:lang w:eastAsia="ar-SA"/>
        </w:rPr>
        <w:t xml:space="preserve">. </w:t>
      </w:r>
    </w:p>
    <w:p w14:paraId="7FA50956" w14:textId="77777777" w:rsidR="00907761" w:rsidRPr="00E73F2E" w:rsidRDefault="00907761" w:rsidP="00907761">
      <w:pPr>
        <w:numPr>
          <w:ilvl w:val="0"/>
          <w:numId w:val="1"/>
        </w:numPr>
        <w:suppressAutoHyphens/>
        <w:spacing w:before="120" w:after="120" w:line="240" w:lineRule="auto"/>
        <w:ind w:left="426" w:hanging="426"/>
        <w:contextualSpacing/>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touto </w:t>
      </w:r>
      <w:r>
        <w:rPr>
          <w:rFonts w:ascii="Arial" w:eastAsia="Times New Roman" w:hAnsi="Arial" w:cs="Arial"/>
          <w:lang w:eastAsia="ar-SA"/>
        </w:rPr>
        <w:t>Smlouv</w:t>
      </w:r>
      <w:r w:rsidRPr="00E73F2E">
        <w:rPr>
          <w:rFonts w:ascii="Arial" w:eastAsia="Times New Roman" w:hAnsi="Arial" w:cs="Arial"/>
          <w:lang w:eastAsia="ar-SA"/>
        </w:rPr>
        <w:t xml:space="preserve">ou garantuje </w:t>
      </w:r>
      <w:r>
        <w:rPr>
          <w:rFonts w:ascii="Arial" w:eastAsia="Times New Roman" w:hAnsi="Arial" w:cs="Arial"/>
          <w:lang w:eastAsia="ar-SA"/>
        </w:rPr>
        <w:t>Objednatel</w:t>
      </w:r>
      <w:r w:rsidRPr="00E73F2E">
        <w:rPr>
          <w:rFonts w:ascii="Arial" w:eastAsia="Times New Roman" w:hAnsi="Arial" w:cs="Arial"/>
          <w:lang w:eastAsia="ar-SA"/>
        </w:rPr>
        <w:t xml:space="preserve">i splnění zadání Veřejné zakázky a všech z toho vyplývajících podmínek a povinností podle Zadávací dokumentace. Tato garance je nadřazena ostatním podmínkám a garancím uvedeným v této </w:t>
      </w:r>
      <w:r>
        <w:rPr>
          <w:rFonts w:ascii="Arial" w:eastAsia="Times New Roman" w:hAnsi="Arial" w:cs="Arial"/>
          <w:lang w:eastAsia="ar-SA"/>
        </w:rPr>
        <w:t>Smlouv</w:t>
      </w:r>
      <w:r w:rsidRPr="00E73F2E">
        <w:rPr>
          <w:rFonts w:ascii="Arial" w:eastAsia="Times New Roman" w:hAnsi="Arial" w:cs="Arial"/>
          <w:lang w:eastAsia="ar-SA"/>
        </w:rPr>
        <w:t>ě. Pro vyloučení jakýchkoliv pochybností to znamená, že:</w:t>
      </w:r>
    </w:p>
    <w:p w14:paraId="79642931" w14:textId="77777777" w:rsidR="00907761" w:rsidRPr="00E73F2E" w:rsidRDefault="00907761" w:rsidP="00907761">
      <w:pPr>
        <w:numPr>
          <w:ilvl w:val="0"/>
          <w:numId w:val="2"/>
        </w:numPr>
        <w:suppressAutoHyphens/>
        <w:spacing w:before="120" w:after="120" w:line="240" w:lineRule="auto"/>
        <w:contextualSpacing/>
        <w:jc w:val="both"/>
        <w:rPr>
          <w:rFonts w:ascii="Arial" w:eastAsia="Times New Roman" w:hAnsi="Arial" w:cs="Arial"/>
          <w:lang w:eastAsia="ar-SA"/>
        </w:rPr>
      </w:pPr>
      <w:r w:rsidRPr="00E73F2E">
        <w:rPr>
          <w:rFonts w:ascii="Arial" w:eastAsia="Times New Roman" w:hAnsi="Arial" w:cs="Arial"/>
          <w:lang w:eastAsia="ar-SA"/>
        </w:rPr>
        <w:t xml:space="preserve">v případě jakékoliv nejistoty ohledně výkladu ustanovení této </w:t>
      </w:r>
      <w:r>
        <w:rPr>
          <w:rFonts w:ascii="Arial" w:eastAsia="Times New Roman" w:hAnsi="Arial" w:cs="Arial"/>
          <w:lang w:eastAsia="ar-SA"/>
        </w:rPr>
        <w:t>Smlouv</w:t>
      </w:r>
      <w:r w:rsidRPr="00E73F2E">
        <w:rPr>
          <w:rFonts w:ascii="Arial" w:eastAsia="Times New Roman" w:hAnsi="Arial" w:cs="Arial"/>
          <w:lang w:eastAsia="ar-SA"/>
        </w:rPr>
        <w:t>y budou tato ustanovení vykládána tak, aby v co nejširší míře zohledňovala účel Veřejné zakázky vyjádřený v Zadávací dokumentaci,</w:t>
      </w:r>
    </w:p>
    <w:p w14:paraId="128D2DDF" w14:textId="77777777" w:rsidR="00907761" w:rsidRPr="00E73F2E" w:rsidRDefault="00907761" w:rsidP="00907761">
      <w:pPr>
        <w:numPr>
          <w:ilvl w:val="0"/>
          <w:numId w:val="2"/>
        </w:numPr>
        <w:suppressAutoHyphens/>
        <w:spacing w:before="120" w:after="120" w:line="240" w:lineRule="auto"/>
        <w:contextualSpacing/>
        <w:jc w:val="both"/>
        <w:rPr>
          <w:rFonts w:ascii="Arial" w:eastAsia="Times New Roman" w:hAnsi="Arial" w:cs="Arial"/>
          <w:lang w:eastAsia="ar-SA"/>
        </w:rPr>
      </w:pPr>
      <w:r w:rsidRPr="00E73F2E">
        <w:rPr>
          <w:rFonts w:ascii="Arial" w:eastAsia="Times New Roman" w:hAnsi="Arial" w:cs="Arial"/>
          <w:lang w:eastAsia="ar-SA"/>
        </w:rPr>
        <w:t xml:space="preserve">v případě chybějících ustanovení této </w:t>
      </w:r>
      <w:r>
        <w:rPr>
          <w:rFonts w:ascii="Arial" w:eastAsia="Times New Roman" w:hAnsi="Arial" w:cs="Arial"/>
          <w:lang w:eastAsia="ar-SA"/>
        </w:rPr>
        <w:t>Smlouv</w:t>
      </w:r>
      <w:r w:rsidRPr="00E73F2E">
        <w:rPr>
          <w:rFonts w:ascii="Arial" w:eastAsia="Times New Roman" w:hAnsi="Arial" w:cs="Arial"/>
          <w:lang w:eastAsia="ar-SA"/>
        </w:rPr>
        <w:t>y budou použita dostatečně konkrétní ustanovení Zadávací dokumentace.</w:t>
      </w:r>
    </w:p>
    <w:p w14:paraId="4D257B3C" w14:textId="77777777" w:rsidR="00907761" w:rsidRDefault="00907761" w:rsidP="00907761">
      <w:pPr>
        <w:numPr>
          <w:ilvl w:val="0"/>
          <w:numId w:val="3"/>
        </w:numPr>
        <w:suppressAutoHyphens/>
        <w:spacing w:before="120" w:after="120" w:line="240" w:lineRule="auto"/>
        <w:ind w:left="426" w:hanging="426"/>
        <w:contextualSpacing/>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vázán svou nabídkou předloženou </w:t>
      </w:r>
      <w:r>
        <w:rPr>
          <w:rFonts w:ascii="Arial" w:eastAsia="Times New Roman" w:hAnsi="Arial" w:cs="Arial"/>
          <w:lang w:eastAsia="ar-SA"/>
        </w:rPr>
        <w:t>Objednatel</w:t>
      </w:r>
      <w:r w:rsidRPr="00E73F2E">
        <w:rPr>
          <w:rFonts w:ascii="Arial" w:eastAsia="Times New Roman" w:hAnsi="Arial" w:cs="Arial"/>
          <w:lang w:eastAsia="ar-SA"/>
        </w:rPr>
        <w:t xml:space="preserve">i v rámci zadávacího řízení na zadání Veřejné zakázky, která se pro úpravu vzájemných vztahů vyplývajících z této </w:t>
      </w:r>
      <w:r>
        <w:rPr>
          <w:rFonts w:ascii="Arial" w:eastAsia="Times New Roman" w:hAnsi="Arial" w:cs="Arial"/>
          <w:lang w:eastAsia="ar-SA"/>
        </w:rPr>
        <w:t>Smlouv</w:t>
      </w:r>
      <w:r w:rsidRPr="00E73F2E">
        <w:rPr>
          <w:rFonts w:ascii="Arial" w:eastAsia="Times New Roman" w:hAnsi="Arial" w:cs="Arial"/>
          <w:lang w:eastAsia="ar-SA"/>
        </w:rPr>
        <w:t>y použije subsidiárně.</w:t>
      </w:r>
    </w:p>
    <w:p w14:paraId="31F5819E" w14:textId="77777777" w:rsidR="00907761" w:rsidRPr="00E73F2E" w:rsidRDefault="00907761" w:rsidP="00907761">
      <w:pPr>
        <w:suppressAutoHyphens/>
        <w:spacing w:before="120" w:after="120" w:line="240" w:lineRule="auto"/>
        <w:ind w:left="426"/>
        <w:contextualSpacing/>
        <w:jc w:val="both"/>
        <w:rPr>
          <w:rFonts w:ascii="Arial" w:eastAsia="Times New Roman" w:hAnsi="Arial" w:cs="Arial"/>
          <w:lang w:eastAsia="ar-SA"/>
        </w:rPr>
      </w:pPr>
    </w:p>
    <w:p w14:paraId="327A558D" w14:textId="77777777" w:rsidR="00907761" w:rsidRPr="00C34E8C" w:rsidRDefault="00907761" w:rsidP="00907761">
      <w:pPr>
        <w:suppressAutoHyphens/>
        <w:spacing w:before="60" w:after="60" w:line="240" w:lineRule="auto"/>
        <w:jc w:val="both"/>
        <w:rPr>
          <w:rFonts w:ascii="Arial" w:eastAsia="Times New Roman" w:hAnsi="Arial" w:cs="Arial"/>
          <w:sz w:val="18"/>
          <w:szCs w:val="18"/>
          <w:lang w:eastAsia="ar-SA"/>
        </w:rPr>
      </w:pPr>
    </w:p>
    <w:p w14:paraId="1A30E32F" w14:textId="009A064C" w:rsidR="00907761" w:rsidRPr="00E73F2E" w:rsidRDefault="00907761" w:rsidP="00907761">
      <w:pPr>
        <w:suppressAutoHyphen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III. Předmět </w:t>
      </w:r>
      <w:r>
        <w:rPr>
          <w:rFonts w:ascii="Arial" w:eastAsia="Times New Roman" w:hAnsi="Arial" w:cs="Arial"/>
          <w:b/>
          <w:lang w:eastAsia="ar-SA"/>
        </w:rPr>
        <w:t>Smlouv</w:t>
      </w:r>
      <w:r w:rsidRPr="00E73F2E">
        <w:rPr>
          <w:rFonts w:ascii="Arial" w:eastAsia="Times New Roman" w:hAnsi="Arial" w:cs="Arial"/>
          <w:b/>
          <w:lang w:eastAsia="ar-SA"/>
        </w:rPr>
        <w:t>y</w:t>
      </w:r>
      <w:r w:rsidR="00EF4596">
        <w:rPr>
          <w:rFonts w:ascii="Arial" w:eastAsia="Times New Roman" w:hAnsi="Arial" w:cs="Arial"/>
          <w:b/>
          <w:lang w:eastAsia="ar-SA"/>
        </w:rPr>
        <w:br/>
      </w:r>
    </w:p>
    <w:p w14:paraId="60883732" w14:textId="03E2765C" w:rsidR="00907761" w:rsidRPr="00E73F2E" w:rsidRDefault="00907761" w:rsidP="006B7C40">
      <w:pPr>
        <w:numPr>
          <w:ilvl w:val="0"/>
          <w:numId w:val="4"/>
        </w:numPr>
        <w:tabs>
          <w:tab w:val="left" w:pos="708"/>
        </w:tabs>
        <w:suppressAutoHyphens/>
        <w:spacing w:before="120" w:after="120" w:line="280" w:lineRule="exact"/>
        <w:jc w:val="both"/>
        <w:rPr>
          <w:rFonts w:ascii="Arial" w:eastAsia="Calibri" w:hAnsi="Arial" w:cs="Arial"/>
        </w:rPr>
      </w:pPr>
      <w:r w:rsidRPr="00E73F2E">
        <w:rPr>
          <w:rFonts w:ascii="Arial" w:eastAsia="Times New Roman" w:hAnsi="Arial" w:cs="Arial"/>
          <w:szCs w:val="24"/>
        </w:rPr>
        <w:t xml:space="preserve">Předmětem této </w:t>
      </w:r>
      <w:r>
        <w:rPr>
          <w:rFonts w:ascii="Arial" w:eastAsia="Times New Roman" w:hAnsi="Arial" w:cs="Arial"/>
          <w:szCs w:val="24"/>
        </w:rPr>
        <w:t>Smlouv</w:t>
      </w:r>
      <w:r w:rsidRPr="00E73F2E">
        <w:rPr>
          <w:rFonts w:ascii="Arial" w:eastAsia="Times New Roman" w:hAnsi="Arial" w:cs="Arial"/>
          <w:szCs w:val="24"/>
        </w:rPr>
        <w:t xml:space="preserve">y je úprava práv a povinností </w:t>
      </w:r>
      <w:r>
        <w:rPr>
          <w:rFonts w:ascii="Arial" w:eastAsia="Times New Roman" w:hAnsi="Arial" w:cs="Arial"/>
          <w:szCs w:val="24"/>
        </w:rPr>
        <w:t>S</w:t>
      </w:r>
      <w:r w:rsidRPr="00E73F2E">
        <w:rPr>
          <w:rFonts w:ascii="Arial" w:eastAsia="Times New Roman" w:hAnsi="Arial" w:cs="Arial"/>
          <w:szCs w:val="24"/>
        </w:rPr>
        <w:t xml:space="preserve">mluvních stran </w:t>
      </w:r>
      <w:r w:rsidR="006B7C40">
        <w:rPr>
          <w:rFonts w:ascii="Arial" w:eastAsia="Times New Roman" w:hAnsi="Arial" w:cs="Arial"/>
          <w:szCs w:val="24"/>
        </w:rPr>
        <w:t xml:space="preserve">při </w:t>
      </w:r>
      <w:r w:rsidRPr="008C20AA">
        <w:rPr>
          <w:rFonts w:ascii="Arial" w:hAnsi="Arial" w:cs="Arial"/>
        </w:rPr>
        <w:t>realizac</w:t>
      </w:r>
      <w:r>
        <w:rPr>
          <w:rFonts w:ascii="Arial" w:hAnsi="Arial" w:cs="Arial"/>
        </w:rPr>
        <w:t xml:space="preserve">i </w:t>
      </w:r>
      <w:r w:rsidR="006D2717" w:rsidRPr="000E15F4">
        <w:rPr>
          <w:rFonts w:ascii="Arial" w:hAnsi="Arial" w:cs="Arial"/>
        </w:rPr>
        <w:t xml:space="preserve">velkoplošné opravy živičných vrstev vozovky v ul. Neštěmická v úseku Krčínova - Výstupní </w:t>
      </w:r>
      <w:r w:rsidRPr="00E73F2E">
        <w:rPr>
          <w:rFonts w:ascii="Arial" w:eastAsia="Times New Roman" w:hAnsi="Arial" w:cs="Arial"/>
          <w:szCs w:val="24"/>
          <w:lang w:eastAsia="cs-CZ"/>
        </w:rPr>
        <w:t>(dále jen „</w:t>
      </w:r>
      <w:r>
        <w:rPr>
          <w:rFonts w:ascii="Arial" w:eastAsia="Times New Roman" w:hAnsi="Arial" w:cs="Arial"/>
          <w:b/>
          <w:szCs w:val="24"/>
          <w:lang w:eastAsia="cs-CZ"/>
        </w:rPr>
        <w:t>Dílo</w:t>
      </w:r>
      <w:r w:rsidRPr="00E73F2E">
        <w:rPr>
          <w:rFonts w:ascii="Arial" w:eastAsia="Times New Roman" w:hAnsi="Arial" w:cs="Arial"/>
          <w:szCs w:val="24"/>
          <w:lang w:eastAsia="cs-CZ"/>
        </w:rPr>
        <w:t>“ nebo „</w:t>
      </w:r>
      <w:r>
        <w:rPr>
          <w:rFonts w:ascii="Arial" w:eastAsia="Times New Roman" w:hAnsi="Arial" w:cs="Arial"/>
          <w:b/>
          <w:szCs w:val="24"/>
          <w:lang w:eastAsia="cs-CZ"/>
        </w:rPr>
        <w:t>Díla</w:t>
      </w:r>
      <w:r w:rsidRPr="00E73F2E">
        <w:rPr>
          <w:rFonts w:ascii="Arial" w:eastAsia="Times New Roman" w:hAnsi="Arial" w:cs="Arial"/>
          <w:szCs w:val="24"/>
          <w:lang w:eastAsia="cs-CZ"/>
        </w:rPr>
        <w:t>“)</w:t>
      </w:r>
      <w:r w:rsidRPr="00E73F2E">
        <w:rPr>
          <w:rFonts w:ascii="Arial" w:eastAsia="Times New Roman" w:hAnsi="Arial" w:cs="Arial"/>
          <w:szCs w:val="24"/>
        </w:rPr>
        <w:t>.</w:t>
      </w:r>
    </w:p>
    <w:p w14:paraId="64BA710C" w14:textId="63A6EC79" w:rsidR="00907761" w:rsidRDefault="00907761" w:rsidP="00907761">
      <w:pPr>
        <w:numPr>
          <w:ilvl w:val="0"/>
          <w:numId w:val="4"/>
        </w:numPr>
        <w:tabs>
          <w:tab w:val="left" w:pos="708"/>
        </w:tabs>
        <w:suppressAutoHyphens/>
        <w:spacing w:before="120" w:after="120" w:line="280" w:lineRule="exact"/>
        <w:ind w:left="426"/>
        <w:jc w:val="both"/>
        <w:rPr>
          <w:rFonts w:ascii="Arial" w:eastAsia="Times New Roman" w:hAnsi="Arial" w:cs="Arial"/>
          <w:szCs w:val="24"/>
        </w:rPr>
      </w:pPr>
      <w:r w:rsidRPr="00E73F2E">
        <w:rPr>
          <w:rFonts w:ascii="Arial" w:eastAsia="Times New Roman" w:hAnsi="Arial" w:cs="Arial"/>
          <w:szCs w:val="24"/>
        </w:rPr>
        <w:t xml:space="preserve">Rozsah a specifikace </w:t>
      </w:r>
      <w:r>
        <w:rPr>
          <w:rFonts w:ascii="Arial" w:eastAsia="Times New Roman" w:hAnsi="Arial" w:cs="Arial"/>
          <w:szCs w:val="24"/>
        </w:rPr>
        <w:t>Díla</w:t>
      </w:r>
      <w:r w:rsidRPr="00E73F2E">
        <w:rPr>
          <w:rFonts w:ascii="Arial" w:eastAsia="Times New Roman" w:hAnsi="Arial" w:cs="Arial"/>
          <w:szCs w:val="24"/>
        </w:rPr>
        <w:t xml:space="preserve">, zejména jeho věcné, místní a časové vymezení související s poskytováním konkrétních prací je vymezeno v této </w:t>
      </w:r>
      <w:r>
        <w:rPr>
          <w:rFonts w:ascii="Arial" w:eastAsia="Times New Roman" w:hAnsi="Arial" w:cs="Arial"/>
          <w:szCs w:val="24"/>
        </w:rPr>
        <w:t>Smlouv</w:t>
      </w:r>
      <w:r w:rsidRPr="00E73F2E">
        <w:rPr>
          <w:rFonts w:ascii="Arial" w:eastAsia="Times New Roman" w:hAnsi="Arial" w:cs="Arial"/>
          <w:szCs w:val="24"/>
        </w:rPr>
        <w:t>ě</w:t>
      </w:r>
      <w:r w:rsidR="004D3D32">
        <w:rPr>
          <w:rFonts w:ascii="Arial" w:eastAsia="Times New Roman" w:hAnsi="Arial" w:cs="Arial"/>
          <w:szCs w:val="24"/>
        </w:rPr>
        <w:t xml:space="preserve">, </w:t>
      </w:r>
      <w:r w:rsidRPr="00E73F2E">
        <w:rPr>
          <w:rFonts w:ascii="Arial" w:eastAsia="Times New Roman" w:hAnsi="Arial" w:cs="Arial"/>
          <w:szCs w:val="24"/>
        </w:rPr>
        <w:t>v </w:t>
      </w:r>
      <w:r w:rsidR="00943814">
        <w:rPr>
          <w:rFonts w:ascii="Arial" w:eastAsia="Times New Roman" w:hAnsi="Arial" w:cs="Arial"/>
          <w:szCs w:val="24"/>
        </w:rPr>
        <w:t>Z</w:t>
      </w:r>
      <w:r w:rsidRPr="00E73F2E">
        <w:rPr>
          <w:rFonts w:ascii="Arial" w:eastAsia="Times New Roman" w:hAnsi="Arial" w:cs="Arial"/>
          <w:szCs w:val="24"/>
        </w:rPr>
        <w:t>adávací dokumentaci</w:t>
      </w:r>
      <w:r w:rsidR="004D3D32">
        <w:rPr>
          <w:rFonts w:ascii="Arial" w:eastAsia="Times New Roman" w:hAnsi="Arial" w:cs="Arial"/>
          <w:szCs w:val="24"/>
        </w:rPr>
        <w:t>,</w:t>
      </w:r>
      <w:r w:rsidR="004D3D32">
        <w:rPr>
          <w:rFonts w:ascii="Arial" w:eastAsia="Times New Roman" w:hAnsi="Arial" w:cs="Arial"/>
          <w:lang w:eastAsia="ar-SA"/>
        </w:rPr>
        <w:t xml:space="preserve"> </w:t>
      </w:r>
      <w:r w:rsidRPr="00E73F2E">
        <w:rPr>
          <w:rFonts w:ascii="Arial" w:eastAsia="Times New Roman" w:hAnsi="Arial" w:cs="Arial"/>
          <w:szCs w:val="24"/>
        </w:rPr>
        <w:t>a ve výkazu výměr</w:t>
      </w:r>
      <w:r w:rsidR="004D3D32">
        <w:rPr>
          <w:rFonts w:ascii="Arial" w:eastAsia="Times New Roman" w:hAnsi="Arial" w:cs="Arial"/>
          <w:szCs w:val="24"/>
        </w:rPr>
        <w:t xml:space="preserve"> a zákresech řešeného území</w:t>
      </w:r>
      <w:r w:rsidR="00441244">
        <w:rPr>
          <w:rFonts w:ascii="Arial" w:eastAsia="Times New Roman" w:hAnsi="Arial" w:cs="Arial"/>
          <w:szCs w:val="24"/>
        </w:rPr>
        <w:t>,</w:t>
      </w:r>
      <w:r>
        <w:rPr>
          <w:rFonts w:ascii="Arial" w:eastAsia="Times New Roman" w:hAnsi="Arial" w:cs="Arial"/>
          <w:szCs w:val="24"/>
        </w:rPr>
        <w:t xml:space="preserve"> </w:t>
      </w:r>
      <w:r w:rsidR="004D3D32">
        <w:rPr>
          <w:rFonts w:ascii="Arial" w:eastAsia="Times New Roman" w:hAnsi="Arial" w:cs="Arial"/>
          <w:szCs w:val="24"/>
        </w:rPr>
        <w:t>které jsou</w:t>
      </w:r>
      <w:r w:rsidRPr="00E73F2E">
        <w:rPr>
          <w:rFonts w:ascii="Arial" w:eastAsia="Times New Roman" w:hAnsi="Arial" w:cs="Arial"/>
          <w:szCs w:val="24"/>
        </w:rPr>
        <w:t xml:space="preserve"> nedílnou součástí této </w:t>
      </w:r>
      <w:r>
        <w:rPr>
          <w:rFonts w:ascii="Arial" w:eastAsia="Times New Roman" w:hAnsi="Arial" w:cs="Arial"/>
          <w:szCs w:val="24"/>
        </w:rPr>
        <w:t>Smlouv</w:t>
      </w:r>
      <w:r w:rsidRPr="00E73F2E">
        <w:rPr>
          <w:rFonts w:ascii="Arial" w:eastAsia="Times New Roman" w:hAnsi="Arial" w:cs="Arial"/>
          <w:szCs w:val="24"/>
        </w:rPr>
        <w:t>y</w:t>
      </w:r>
      <w:r w:rsidR="00441244">
        <w:rPr>
          <w:rFonts w:ascii="Arial" w:eastAsia="Times New Roman" w:hAnsi="Arial" w:cs="Arial"/>
          <w:szCs w:val="24"/>
        </w:rPr>
        <w:t xml:space="preserve"> jako její příloh</w:t>
      </w:r>
      <w:r w:rsidR="006E2E5F">
        <w:rPr>
          <w:rFonts w:ascii="Arial" w:eastAsia="Times New Roman" w:hAnsi="Arial" w:cs="Arial"/>
          <w:szCs w:val="24"/>
        </w:rPr>
        <w:t>y</w:t>
      </w:r>
      <w:r w:rsidRPr="00E73F2E">
        <w:rPr>
          <w:rFonts w:ascii="Arial" w:eastAsia="Times New Roman" w:hAnsi="Arial" w:cs="Arial"/>
          <w:szCs w:val="24"/>
        </w:rPr>
        <w:t>.</w:t>
      </w:r>
    </w:p>
    <w:p w14:paraId="5F8FCB2D" w14:textId="77777777" w:rsidR="00907761" w:rsidRPr="00E73F2E" w:rsidRDefault="00907761" w:rsidP="00907761">
      <w:pPr>
        <w:numPr>
          <w:ilvl w:val="0"/>
          <w:numId w:val="4"/>
        </w:numPr>
        <w:tabs>
          <w:tab w:val="left" w:pos="708"/>
        </w:tabs>
        <w:suppressAutoHyphens/>
        <w:spacing w:before="120" w:after="120" w:line="280" w:lineRule="exact"/>
        <w:ind w:left="426"/>
        <w:jc w:val="both"/>
        <w:rPr>
          <w:rFonts w:ascii="Arial" w:eastAsia="Times New Roman" w:hAnsi="Arial" w:cs="Arial"/>
          <w:szCs w:val="24"/>
        </w:rPr>
      </w:pPr>
      <w:r>
        <w:rPr>
          <w:rFonts w:ascii="Arial" w:eastAsia="Times New Roman" w:hAnsi="Arial" w:cs="Arial"/>
          <w:szCs w:val="24"/>
          <w:lang w:eastAsia="cs-CZ"/>
        </w:rPr>
        <w:t>Zhotovitel</w:t>
      </w:r>
      <w:r w:rsidRPr="00E73F2E">
        <w:rPr>
          <w:rFonts w:ascii="Arial" w:eastAsia="Times New Roman" w:hAnsi="Arial" w:cs="Arial"/>
          <w:szCs w:val="24"/>
        </w:rPr>
        <w:t xml:space="preserve"> se zavazuje provést na svůj náklad a nebezpečí pr</w:t>
      </w:r>
      <w:r>
        <w:rPr>
          <w:rFonts w:ascii="Arial" w:eastAsia="Times New Roman" w:hAnsi="Arial" w:cs="Arial"/>
          <w:szCs w:val="24"/>
        </w:rPr>
        <w:t xml:space="preserve">o Objednatele Dílo </w:t>
      </w:r>
      <w:r w:rsidRPr="00E73F2E">
        <w:rPr>
          <w:rFonts w:ascii="Arial" w:eastAsia="Calibri" w:hAnsi="Arial" w:cs="Arial"/>
        </w:rPr>
        <w:t>za těchto podmínek</w:t>
      </w:r>
      <w:r w:rsidRPr="00E73F2E">
        <w:rPr>
          <w:rFonts w:ascii="Arial" w:eastAsia="Times New Roman" w:hAnsi="Arial" w:cs="Arial"/>
          <w:szCs w:val="24"/>
        </w:rPr>
        <w:t>:</w:t>
      </w:r>
    </w:p>
    <w:p w14:paraId="4DC0DDB8" w14:textId="77777777" w:rsidR="006D2717" w:rsidRPr="000E15F4" w:rsidRDefault="006D2717" w:rsidP="006D2717">
      <w:pPr>
        <w:pStyle w:val="Odstavecseseznamem"/>
        <w:numPr>
          <w:ilvl w:val="1"/>
          <w:numId w:val="4"/>
        </w:numPr>
        <w:spacing w:after="120" w:line="240" w:lineRule="auto"/>
        <w:contextualSpacing w:val="0"/>
        <w:jc w:val="both"/>
        <w:rPr>
          <w:rFonts w:ascii="Arial" w:hAnsi="Arial" w:cs="Arial"/>
          <w:bCs/>
        </w:rPr>
      </w:pPr>
      <w:r w:rsidRPr="000E15F4">
        <w:rPr>
          <w:rFonts w:ascii="Arial" w:hAnsi="Arial" w:cs="Arial"/>
          <w:bCs/>
        </w:rPr>
        <w:t>V rámci opravy bude provedena velkoplošná výměna obrusné a ložné vrstvy komunikace. Velkoplošná oprava bude navazovat na v roce 2025 realizovanou opravu komunikace Krčínova u křižovatky Krčínova x Neštěmická a ukončena bude před křižovatkou s ul. Výstupní (</w:t>
      </w:r>
      <w:r w:rsidRPr="00B46D24">
        <w:rPr>
          <w:rFonts w:ascii="Arial" w:hAnsi="Arial" w:cs="Arial"/>
        </w:rPr>
        <w:t xml:space="preserve">viz </w:t>
      </w:r>
      <w:r>
        <w:rPr>
          <w:rFonts w:ascii="Arial" w:hAnsi="Arial" w:cs="Arial"/>
        </w:rPr>
        <w:t>Z</w:t>
      </w:r>
      <w:r w:rsidRPr="00B46D24">
        <w:rPr>
          <w:rFonts w:ascii="Arial" w:hAnsi="Arial" w:cs="Arial"/>
        </w:rPr>
        <w:t xml:space="preserve">ákres řešeného území </w:t>
      </w:r>
      <w:r>
        <w:rPr>
          <w:rFonts w:ascii="Arial" w:hAnsi="Arial" w:cs="Arial"/>
        </w:rPr>
        <w:t>– příloha č. 5 Výzvy</w:t>
      </w:r>
      <w:r w:rsidRPr="000E15F4">
        <w:rPr>
          <w:rFonts w:ascii="Arial" w:hAnsi="Arial" w:cs="Arial"/>
          <w:bCs/>
        </w:rPr>
        <w:t>). Součástí opravy nejsou prostory zastávek MHD.</w:t>
      </w:r>
    </w:p>
    <w:p w14:paraId="7B06C6D7" w14:textId="38D850C4" w:rsidR="006D2717" w:rsidRPr="000E15F4" w:rsidRDefault="006D2717" w:rsidP="006D2717">
      <w:pPr>
        <w:pStyle w:val="Odstavecseseznamem"/>
        <w:numPr>
          <w:ilvl w:val="1"/>
          <w:numId w:val="4"/>
        </w:numPr>
        <w:spacing w:after="120" w:line="240" w:lineRule="auto"/>
        <w:contextualSpacing w:val="0"/>
        <w:jc w:val="both"/>
        <w:rPr>
          <w:rFonts w:ascii="Arial" w:hAnsi="Arial" w:cs="Arial"/>
          <w:bCs/>
        </w:rPr>
      </w:pPr>
      <w:r>
        <w:rPr>
          <w:rFonts w:ascii="Arial" w:hAnsi="Arial" w:cs="Arial"/>
          <w:bCs/>
        </w:rPr>
        <w:t>Zhotovitel</w:t>
      </w:r>
      <w:r w:rsidRPr="000E15F4">
        <w:rPr>
          <w:rFonts w:ascii="Arial" w:hAnsi="Arial" w:cs="Arial"/>
          <w:bCs/>
        </w:rPr>
        <w:t xml:space="preserve"> si před zahájením stavby zajistí provedení odběrů a laboratorních zkoušek pro zhodnocení, zda je asfaltová směs vedlejším produktem nebo odpadem dle § 83 odst. 4 a 5 vyhlášky č. 273/2021 Sb., o podrobnostech nakládání s odpady, v platném znění. Odebrány budou 2 vzorky v místech dle přílohy č. 6</w:t>
      </w:r>
      <w:r>
        <w:rPr>
          <w:rFonts w:ascii="Arial" w:hAnsi="Arial" w:cs="Arial"/>
          <w:bCs/>
        </w:rPr>
        <w:t xml:space="preserve"> Výzvy</w:t>
      </w:r>
      <w:r w:rsidRPr="000E15F4">
        <w:rPr>
          <w:rFonts w:ascii="Arial" w:hAnsi="Arial" w:cs="Arial"/>
          <w:bCs/>
        </w:rPr>
        <w:t>. Pokud asfaltová směs splní kritéria pro vedlejší produkt, bude odfrézovaná asfaltová směs uložena na deponii dle pokynů zadavatele, a to až do naplnění kapacity deponie. Po naplnění kapacity deponie bude směs odvážena na recyklační skládku. Fakturace bude v tomto případě po vzájemné dohodě ponížena o poplatek za uložení odpadu na skládce (skládkovné) za tu část asfaltové směsi, která bude uložena na deponii.</w:t>
      </w:r>
    </w:p>
    <w:p w14:paraId="4E070EA1" w14:textId="6E735C8F" w:rsidR="006D2717" w:rsidRPr="000E15F4" w:rsidRDefault="006D2717" w:rsidP="006D2717">
      <w:pPr>
        <w:pStyle w:val="Odstavecseseznamem"/>
        <w:numPr>
          <w:ilvl w:val="1"/>
          <w:numId w:val="4"/>
        </w:numPr>
        <w:spacing w:after="120" w:line="240" w:lineRule="auto"/>
        <w:contextualSpacing w:val="0"/>
        <w:jc w:val="both"/>
        <w:rPr>
          <w:rFonts w:ascii="Arial" w:hAnsi="Arial" w:cs="Arial"/>
          <w:bCs/>
        </w:rPr>
      </w:pPr>
      <w:r w:rsidRPr="000E15F4">
        <w:rPr>
          <w:rFonts w:ascii="Arial" w:hAnsi="Arial" w:cs="Arial"/>
          <w:bCs/>
        </w:rPr>
        <w:t xml:space="preserve">Protokoly o provedených zkouškách budou následně v jednom vyhotovení předány </w:t>
      </w:r>
      <w:r w:rsidR="002F5132">
        <w:rPr>
          <w:rFonts w:ascii="Arial" w:hAnsi="Arial" w:cs="Arial"/>
          <w:bCs/>
        </w:rPr>
        <w:t>O</w:t>
      </w:r>
      <w:r w:rsidRPr="000E15F4">
        <w:rPr>
          <w:rFonts w:ascii="Arial" w:hAnsi="Arial" w:cs="Arial"/>
          <w:bCs/>
        </w:rPr>
        <w:t>bjednateli.</w:t>
      </w:r>
    </w:p>
    <w:p w14:paraId="7FC91F4F" w14:textId="28EEB824" w:rsidR="006D2717" w:rsidRPr="000E15F4" w:rsidRDefault="006D2717" w:rsidP="006D2717">
      <w:pPr>
        <w:pStyle w:val="Odstavecseseznamem"/>
        <w:numPr>
          <w:ilvl w:val="1"/>
          <w:numId w:val="4"/>
        </w:numPr>
        <w:spacing w:after="120" w:line="240" w:lineRule="auto"/>
        <w:contextualSpacing w:val="0"/>
        <w:jc w:val="both"/>
        <w:rPr>
          <w:rFonts w:ascii="Arial" w:hAnsi="Arial" w:cs="Arial"/>
          <w:bCs/>
        </w:rPr>
      </w:pPr>
      <w:r w:rsidRPr="000E15F4">
        <w:rPr>
          <w:rFonts w:ascii="Arial" w:hAnsi="Arial" w:cs="Arial"/>
          <w:bCs/>
        </w:rPr>
        <w:t xml:space="preserve">Souběžně s odběrem vzorků si </w:t>
      </w:r>
      <w:r>
        <w:rPr>
          <w:rFonts w:ascii="Arial" w:hAnsi="Arial" w:cs="Arial"/>
          <w:bCs/>
        </w:rPr>
        <w:t>Zhotovitel</w:t>
      </w:r>
      <w:r w:rsidRPr="000E15F4">
        <w:rPr>
          <w:rFonts w:ascii="Arial" w:hAnsi="Arial" w:cs="Arial"/>
          <w:bCs/>
        </w:rPr>
        <w:t xml:space="preserve"> zajistí přípravu, projednání a povolení nutných dopravně inženýrských opatření pro provádění opravy. Vzhledem k tomu, že </w:t>
      </w:r>
      <w:r w:rsidRPr="000E15F4">
        <w:rPr>
          <w:rFonts w:ascii="Arial" w:hAnsi="Arial" w:cs="Arial"/>
          <w:bCs/>
        </w:rPr>
        <w:lastRenderedPageBreak/>
        <w:t>komunikace Neštěmická slouží v současné době jako jedna z objízdných tras při uzavírce Mostu Dr. E Beneše a mostní estakády na silnici č. I/62 v městské části Mojžíř, budou práce prováděny se zachováním provozu s možným omezením individuální dopravy o víkendech. Provoz MHD musí být zachován trvale. Součástí dopravně inženýrských opatření bude i projednání s provozovatelem trolejbusové trati, tj. Dopravním podnikem města Ústí nad Labem a.s.</w:t>
      </w:r>
    </w:p>
    <w:p w14:paraId="61C31E52" w14:textId="5AB2C864" w:rsidR="006D2717" w:rsidRPr="000E15F4" w:rsidRDefault="006D2717" w:rsidP="006D2717">
      <w:pPr>
        <w:pStyle w:val="Odstavecseseznamem"/>
        <w:numPr>
          <w:ilvl w:val="1"/>
          <w:numId w:val="4"/>
        </w:numPr>
        <w:spacing w:after="120" w:line="240" w:lineRule="auto"/>
        <w:contextualSpacing w:val="0"/>
        <w:jc w:val="both"/>
        <w:rPr>
          <w:rFonts w:ascii="Arial" w:hAnsi="Arial" w:cs="Arial"/>
          <w:bCs/>
        </w:rPr>
      </w:pPr>
      <w:r w:rsidRPr="000E15F4">
        <w:rPr>
          <w:rFonts w:ascii="Arial" w:hAnsi="Arial" w:cs="Arial"/>
          <w:bCs/>
        </w:rPr>
        <w:t xml:space="preserve">Vlastní stavební práce budou zahájeny odfrézováním stávající obrusné a ložné vrstvy v tl. </w:t>
      </w:r>
      <w:r w:rsidR="00067151" w:rsidRPr="000E15F4">
        <w:rPr>
          <w:rFonts w:ascii="Arial" w:hAnsi="Arial" w:cs="Arial"/>
          <w:bCs/>
        </w:rPr>
        <w:t>10 cm</w:t>
      </w:r>
      <w:r w:rsidRPr="000E15F4">
        <w:rPr>
          <w:rFonts w:ascii="Arial" w:hAnsi="Arial" w:cs="Arial"/>
          <w:bCs/>
        </w:rPr>
        <w:t xml:space="preserve"> a odstraněním stávajících silničních obrub v místech vyznačených na přiloženém zákresu do mapového podkladu.</w:t>
      </w:r>
    </w:p>
    <w:p w14:paraId="156F1D1D" w14:textId="77777777" w:rsidR="006D2717" w:rsidRPr="000E15F4" w:rsidRDefault="006D2717" w:rsidP="006D2717">
      <w:pPr>
        <w:pStyle w:val="Odstavecseseznamem"/>
        <w:numPr>
          <w:ilvl w:val="1"/>
          <w:numId w:val="4"/>
        </w:numPr>
        <w:spacing w:after="120" w:line="240" w:lineRule="auto"/>
        <w:contextualSpacing w:val="0"/>
        <w:jc w:val="both"/>
        <w:rPr>
          <w:rFonts w:ascii="Arial" w:hAnsi="Arial" w:cs="Arial"/>
          <w:bCs/>
        </w:rPr>
      </w:pPr>
      <w:r w:rsidRPr="000E15F4">
        <w:rPr>
          <w:rFonts w:ascii="Arial" w:hAnsi="Arial" w:cs="Arial"/>
          <w:bCs/>
        </w:rPr>
        <w:t>Následně bude provedeno osazení nových silničních obrub do lože z betonu prostého, výšková úprava prvků odvodnění komunikace a vyrovnávky.</w:t>
      </w:r>
    </w:p>
    <w:p w14:paraId="0D0E838A" w14:textId="17BE9AA5" w:rsidR="006D2717" w:rsidRDefault="006D2717" w:rsidP="006D2717">
      <w:pPr>
        <w:pStyle w:val="Odstavecseseznamem"/>
        <w:numPr>
          <w:ilvl w:val="1"/>
          <w:numId w:val="4"/>
        </w:numPr>
        <w:spacing w:after="120" w:line="240" w:lineRule="auto"/>
        <w:contextualSpacing w:val="0"/>
        <w:jc w:val="both"/>
        <w:rPr>
          <w:rFonts w:ascii="Arial" w:hAnsi="Arial" w:cs="Arial"/>
          <w:bCs/>
        </w:rPr>
      </w:pPr>
      <w:r w:rsidRPr="000E15F4">
        <w:rPr>
          <w:rFonts w:ascii="Arial" w:hAnsi="Arial" w:cs="Arial"/>
          <w:bCs/>
        </w:rPr>
        <w:t>V takto připraveném území budou proveden spojovací postřik, strojní pokládka nové ložné vrstvy ACL 16 tl. 5 cm, spojovací postřik a strojní pokládka obrusné vrstvy ACO 11 tl. 5 cm.</w:t>
      </w:r>
    </w:p>
    <w:p w14:paraId="7750E4DB" w14:textId="3C686C46" w:rsidR="004D3D32" w:rsidRPr="006D2717" w:rsidRDefault="006D2717" w:rsidP="006D2717">
      <w:pPr>
        <w:pStyle w:val="Odstavecseseznamem"/>
        <w:numPr>
          <w:ilvl w:val="1"/>
          <w:numId w:val="4"/>
        </w:numPr>
        <w:spacing w:after="120" w:line="240" w:lineRule="auto"/>
        <w:contextualSpacing w:val="0"/>
        <w:jc w:val="both"/>
        <w:rPr>
          <w:rFonts w:ascii="Arial" w:hAnsi="Arial" w:cs="Arial"/>
          <w:bCs/>
        </w:rPr>
      </w:pPr>
      <w:r w:rsidRPr="006D2717">
        <w:rPr>
          <w:rFonts w:ascii="Arial" w:hAnsi="Arial" w:cs="Arial"/>
          <w:bCs/>
        </w:rPr>
        <w:t>Postup prací musí být zvolen tak, aby byl zajištěn průjezd vozidel Integrovaného záchranného systému</w:t>
      </w:r>
      <w:r w:rsidR="004D3D32" w:rsidRPr="006D2717">
        <w:rPr>
          <w:rFonts w:ascii="Arial" w:hAnsi="Arial" w:cs="Arial"/>
          <w:bCs/>
        </w:rPr>
        <w:t>.</w:t>
      </w:r>
    </w:p>
    <w:p w14:paraId="2367420F" w14:textId="77777777" w:rsidR="00203935" w:rsidRDefault="00907761" w:rsidP="00203935">
      <w:pPr>
        <w:numPr>
          <w:ilvl w:val="0"/>
          <w:numId w:val="4"/>
        </w:numPr>
        <w:tabs>
          <w:tab w:val="left" w:pos="708"/>
        </w:tabs>
        <w:suppressAutoHyphens/>
        <w:spacing w:before="120" w:after="120" w:line="240" w:lineRule="auto"/>
        <w:ind w:left="426" w:hanging="426"/>
        <w:jc w:val="both"/>
        <w:rPr>
          <w:rFonts w:ascii="Arial" w:eastAsia="Times New Roman" w:hAnsi="Arial" w:cs="Arial"/>
        </w:rPr>
      </w:pPr>
      <w:r w:rsidRPr="00203935">
        <w:rPr>
          <w:rFonts w:ascii="Arial" w:eastAsia="Times New Roman" w:hAnsi="Arial" w:cs="Arial"/>
          <w:iCs/>
          <w:lang w:eastAsia="cs-CZ"/>
        </w:rPr>
        <w:t>Nabídková cena zahrnuje veškeré náklady nezbytné k řádnému splnění závazků Zhotovitele a zároveň si Objednatel vyhrazuje objemové změny rozsahu jednotlivých položek ve stavebních objektech uvedených v soupisu prací, dodávek a služeb s výkazem výměr při zachování jednotkové ceny na základě skutečného plnění při realizaci této veřejné zakázky. Tyto změny nebudou měnit celkovou povahu veřejné zakázky a budou podrobně popsány např. ve změnových listech včetně odůvodnění.</w:t>
      </w:r>
    </w:p>
    <w:p w14:paraId="7EC4F852" w14:textId="77777777" w:rsidR="00907761" w:rsidRPr="00203935" w:rsidRDefault="00907761" w:rsidP="00907761">
      <w:pPr>
        <w:numPr>
          <w:ilvl w:val="0"/>
          <w:numId w:val="4"/>
        </w:numPr>
        <w:tabs>
          <w:tab w:val="left" w:pos="708"/>
        </w:tabs>
        <w:suppressAutoHyphens/>
        <w:spacing w:before="120" w:after="120" w:line="240" w:lineRule="auto"/>
        <w:ind w:left="426" w:hanging="426"/>
        <w:jc w:val="both"/>
        <w:rPr>
          <w:rFonts w:ascii="Arial" w:eastAsia="Times New Roman" w:hAnsi="Arial" w:cs="Arial"/>
        </w:rPr>
      </w:pPr>
      <w:r w:rsidRPr="00203935">
        <w:rPr>
          <w:rFonts w:ascii="Arial" w:eastAsia="Times New Roman" w:hAnsi="Arial" w:cs="Arial"/>
          <w:iCs/>
          <w:lang w:eastAsia="cs-CZ"/>
        </w:rPr>
        <w:t>Veškeré termíny dle Výzvy a Smlouvy o Dílo mohou být po dohodě (pouze písemným dodatkem ke Smlouvě) přiměřeně prodlouženy v důsledku mimořádných nepředvídatelných a nepřekonatelných překážek vzniklých nezávisle na vůli stran Smlouvy, a to max. o dobu trvání takových překážek. Takovým prodloužením nesmí dojít ke změně celkové povahy závazku z této Smlouvy. Prodloužení se považuje za vyhrazenou změnu. Za takové překážky se považují zejména, nikoliv však výlučně:</w:t>
      </w:r>
    </w:p>
    <w:p w14:paraId="657751E1" w14:textId="77777777" w:rsidR="00907761" w:rsidRPr="00203935" w:rsidRDefault="00907761" w:rsidP="00907761">
      <w:pPr>
        <w:numPr>
          <w:ilvl w:val="1"/>
          <w:numId w:val="6"/>
        </w:numPr>
        <w:suppressAutoHyphens/>
        <w:spacing w:after="0" w:line="240" w:lineRule="auto"/>
        <w:contextualSpacing/>
        <w:jc w:val="both"/>
        <w:rPr>
          <w:rFonts w:ascii="Arial" w:eastAsia="Times New Roman" w:hAnsi="Arial" w:cs="Arial"/>
          <w:iCs/>
          <w:lang w:eastAsia="ar-SA"/>
        </w:rPr>
      </w:pPr>
      <w:r w:rsidRPr="00203935">
        <w:rPr>
          <w:rFonts w:ascii="Arial" w:eastAsia="Times New Roman" w:hAnsi="Arial" w:cs="Arial"/>
          <w:iCs/>
          <w:lang w:eastAsia="ar-SA"/>
        </w:rPr>
        <w:t>překážky ze strany dotčených orgánů státní správy, ze strany vlastníků nebo správců dotčených parcel či budov, ze strany vlastníků (správců) inženýrských sítí, popř. vlastníků dotčených objektů, které objektivně znemožňují nebo podstatně omezují provádění Díla, a kterým Zhotovitel jednající s náležitou péčí nemohl zabránit.</w:t>
      </w:r>
    </w:p>
    <w:p w14:paraId="2D8D1AC0" w14:textId="77777777" w:rsidR="00907761" w:rsidRPr="00203935" w:rsidRDefault="00907761" w:rsidP="00907761">
      <w:pPr>
        <w:tabs>
          <w:tab w:val="left" w:pos="708"/>
        </w:tabs>
        <w:suppressAutoHyphens/>
        <w:spacing w:before="120" w:after="120" w:line="240" w:lineRule="auto"/>
        <w:ind w:left="1843" w:hanging="1417"/>
        <w:jc w:val="both"/>
        <w:rPr>
          <w:rFonts w:ascii="Arial" w:eastAsia="Times New Roman" w:hAnsi="Arial" w:cs="Arial"/>
        </w:rPr>
      </w:pPr>
      <w:r w:rsidRPr="00203935">
        <w:rPr>
          <w:rFonts w:ascii="Arial" w:eastAsia="Times New Roman" w:hAnsi="Arial" w:cs="Arial"/>
          <w:iCs/>
          <w:lang w:eastAsia="cs-CZ"/>
        </w:rPr>
        <w:tab/>
      </w:r>
      <w:r w:rsidRPr="00203935">
        <w:rPr>
          <w:rFonts w:ascii="Arial" w:eastAsia="Times New Roman" w:hAnsi="Arial" w:cs="Arial"/>
          <w:iCs/>
          <w:lang w:eastAsia="cs-CZ"/>
        </w:rPr>
        <w:tab/>
        <w:t>Zhotovitel je povinen při jednání s těmito subjekty postupovat aktivně a bezodkladně. V případě vzniku prodlevy ze strany těchto subjektů musí být Zhotovitel schopen písemně doložit, že nebylo v jeho možnostech projednat a zajistit příslušné doklady od těchto subjektů nejpozději v daných termínech.</w:t>
      </w:r>
    </w:p>
    <w:p w14:paraId="194814D0" w14:textId="77777777" w:rsidR="00907761" w:rsidRPr="00203935" w:rsidRDefault="00907761" w:rsidP="00907761">
      <w:pPr>
        <w:numPr>
          <w:ilvl w:val="0"/>
          <w:numId w:val="31"/>
        </w:numPr>
        <w:suppressAutoHyphens/>
        <w:spacing w:after="0" w:line="240" w:lineRule="auto"/>
        <w:contextualSpacing/>
        <w:jc w:val="both"/>
        <w:rPr>
          <w:rFonts w:ascii="Arial" w:eastAsia="Times New Roman" w:hAnsi="Arial" w:cs="Arial"/>
          <w:iCs/>
          <w:lang w:eastAsia="ar-SA"/>
        </w:rPr>
      </w:pPr>
      <w:r w:rsidRPr="00203935">
        <w:rPr>
          <w:rFonts w:ascii="Arial" w:eastAsia="Times New Roman" w:hAnsi="Arial" w:cs="Arial"/>
          <w:iCs/>
          <w:lang w:eastAsia="ar-SA"/>
        </w:rPr>
        <w:t>překážky v podobě opatření přijatých orgány veřejné moci za účelem předejití nebo omezení šíření nakažlivé choroby znemožňující nebo podstatně omezující provádění Díla.</w:t>
      </w:r>
    </w:p>
    <w:p w14:paraId="7D5339F6" w14:textId="77777777" w:rsidR="00907761" w:rsidRPr="00203935" w:rsidRDefault="00907761" w:rsidP="00907761">
      <w:pPr>
        <w:numPr>
          <w:ilvl w:val="0"/>
          <w:numId w:val="4"/>
        </w:numPr>
        <w:tabs>
          <w:tab w:val="left" w:pos="708"/>
        </w:tabs>
        <w:suppressAutoHyphens/>
        <w:spacing w:before="120" w:after="120" w:line="240" w:lineRule="auto"/>
        <w:ind w:left="426" w:hanging="426"/>
        <w:jc w:val="both"/>
        <w:rPr>
          <w:rFonts w:ascii="Arial" w:eastAsia="Times New Roman" w:hAnsi="Arial" w:cs="Arial"/>
        </w:rPr>
      </w:pPr>
      <w:r w:rsidRPr="00203935">
        <w:rPr>
          <w:rFonts w:ascii="Arial" w:eastAsia="Times New Roman" w:hAnsi="Arial" w:cs="Arial"/>
          <w:iCs/>
          <w:lang w:eastAsia="cs-CZ"/>
        </w:rPr>
        <w:t>Termín pro předání Díla může být přiměřeně prodloužen v případě, že dojde ke změně sjednaného rozsahu Díla postupem v souladu s touto Smlouvou, a to o dobu nezbytně nutnou k provedení takové změny. Takové prodloužení bude provedeno pouze formou písemného dodatku k této Smlouvě. Takovým prodloužením nesmí dojít ke změně celkové povahy závazku z této Smlouvy. Toto prodloužení se považuje za vyhrazenou změnu.</w:t>
      </w:r>
    </w:p>
    <w:p w14:paraId="7CE3A0BA" w14:textId="0E92CAD6" w:rsidR="00907761" w:rsidRPr="00203935" w:rsidRDefault="00907761" w:rsidP="00907761">
      <w:pPr>
        <w:numPr>
          <w:ilvl w:val="0"/>
          <w:numId w:val="4"/>
        </w:numPr>
        <w:tabs>
          <w:tab w:val="left" w:pos="708"/>
        </w:tabs>
        <w:suppressAutoHyphens/>
        <w:spacing w:before="120" w:after="120" w:line="240" w:lineRule="auto"/>
        <w:ind w:left="426" w:hanging="426"/>
        <w:jc w:val="both"/>
        <w:rPr>
          <w:rFonts w:ascii="Arial" w:eastAsia="Times New Roman" w:hAnsi="Arial" w:cs="Arial"/>
        </w:rPr>
      </w:pPr>
      <w:r w:rsidRPr="00203935">
        <w:rPr>
          <w:rFonts w:ascii="Arial" w:eastAsia="Times New Roman" w:hAnsi="Arial" w:cs="Arial"/>
          <w:iCs/>
          <w:lang w:eastAsia="cs-CZ"/>
        </w:rPr>
        <w:t>Objednatel si v </w:t>
      </w:r>
      <w:r w:rsidR="00943814">
        <w:rPr>
          <w:rFonts w:ascii="Arial" w:eastAsia="Times New Roman" w:hAnsi="Arial" w:cs="Arial"/>
          <w:iCs/>
          <w:lang w:eastAsia="cs-CZ"/>
        </w:rPr>
        <w:t>Z</w:t>
      </w:r>
      <w:r w:rsidRPr="00203935">
        <w:rPr>
          <w:rFonts w:ascii="Arial" w:eastAsia="Times New Roman" w:hAnsi="Arial" w:cs="Arial"/>
          <w:iCs/>
          <w:lang w:eastAsia="cs-CZ"/>
        </w:rPr>
        <w:t>adávací dokumentaci vyhradil možnost použití jednací řízení bez uveřejnění (dále jen „JŘBU“) pro poskytnutí nových stavebních prací vybraným Zhotovitelem za předpokladu, že</w:t>
      </w:r>
    </w:p>
    <w:p w14:paraId="439A0445" w14:textId="77777777" w:rsidR="00907761" w:rsidRPr="00203935" w:rsidRDefault="00907761" w:rsidP="00907761">
      <w:pPr>
        <w:numPr>
          <w:ilvl w:val="0"/>
          <w:numId w:val="8"/>
        </w:numPr>
        <w:suppressAutoHyphens/>
        <w:spacing w:after="0" w:line="240" w:lineRule="auto"/>
        <w:jc w:val="both"/>
        <w:rPr>
          <w:rFonts w:ascii="Arial" w:eastAsia="Times New Roman" w:hAnsi="Arial" w:cs="Arial"/>
          <w:iCs/>
          <w:lang w:eastAsia="ar-SA"/>
        </w:rPr>
      </w:pPr>
      <w:r w:rsidRPr="00203935">
        <w:rPr>
          <w:rFonts w:ascii="Arial" w:eastAsia="Times New Roman" w:hAnsi="Arial" w:cs="Arial"/>
          <w:iCs/>
          <w:lang w:eastAsia="ar-SA"/>
        </w:rPr>
        <w:lastRenderedPageBreak/>
        <w:t>podmínky pro nové stavební práce odpovídají podmínkám pro použití JŘBU dle ustanovení § 66 zákona č. 134/2016 Sb., o zadávání veřejných zakázek, ve znění pozdějších předpisů (dále jen „ZZVZ“),</w:t>
      </w:r>
    </w:p>
    <w:p w14:paraId="06A298EC" w14:textId="77777777" w:rsidR="00907761" w:rsidRPr="00203935" w:rsidRDefault="00907761" w:rsidP="00907761">
      <w:pPr>
        <w:numPr>
          <w:ilvl w:val="0"/>
          <w:numId w:val="8"/>
        </w:numPr>
        <w:suppressAutoHyphens/>
        <w:spacing w:after="0" w:line="240" w:lineRule="auto"/>
        <w:jc w:val="both"/>
        <w:rPr>
          <w:rFonts w:ascii="Arial" w:eastAsia="Times New Roman" w:hAnsi="Arial" w:cs="Arial"/>
          <w:iCs/>
          <w:lang w:eastAsia="ar-SA"/>
        </w:rPr>
      </w:pPr>
      <w:r w:rsidRPr="00203935">
        <w:rPr>
          <w:rFonts w:ascii="Arial" w:eastAsia="Times New Roman" w:hAnsi="Arial" w:cs="Arial"/>
          <w:iCs/>
          <w:lang w:eastAsia="ar-SA"/>
        </w:rPr>
        <w:t>předpokládaná hodnota nových stavebních prací nepřevyšuje 30 % předpokládané hodnoty veřejných zakázek a</w:t>
      </w:r>
    </w:p>
    <w:p w14:paraId="26D13EA6" w14:textId="307C1C94" w:rsidR="00907761" w:rsidRPr="00203935" w:rsidRDefault="00907761" w:rsidP="00907761">
      <w:pPr>
        <w:numPr>
          <w:ilvl w:val="0"/>
          <w:numId w:val="8"/>
        </w:numPr>
        <w:suppressAutoHyphens/>
        <w:spacing w:after="0" w:line="240" w:lineRule="auto"/>
        <w:jc w:val="both"/>
        <w:rPr>
          <w:rFonts w:ascii="Arial" w:eastAsia="Times New Roman" w:hAnsi="Arial" w:cs="Arial"/>
          <w:iCs/>
          <w:lang w:eastAsia="ar-SA"/>
        </w:rPr>
      </w:pPr>
      <w:r w:rsidRPr="00203935">
        <w:rPr>
          <w:rFonts w:ascii="Arial" w:eastAsia="Times New Roman" w:hAnsi="Arial" w:cs="Arial"/>
          <w:iCs/>
          <w:lang w:eastAsia="ar-SA"/>
        </w:rPr>
        <w:t>v </w:t>
      </w:r>
      <w:r w:rsidR="00943814">
        <w:rPr>
          <w:rFonts w:ascii="Arial" w:eastAsia="Times New Roman" w:hAnsi="Arial" w:cs="Arial"/>
          <w:iCs/>
          <w:lang w:eastAsia="ar-SA"/>
        </w:rPr>
        <w:t>Z</w:t>
      </w:r>
      <w:r w:rsidRPr="00203935">
        <w:rPr>
          <w:rFonts w:ascii="Arial" w:eastAsia="Times New Roman" w:hAnsi="Arial" w:cs="Arial"/>
          <w:iCs/>
          <w:lang w:eastAsia="ar-SA"/>
        </w:rPr>
        <w:t>adávací dokumentaci uvede předpokládanou dobu a rozsah poskytnutí nových služeb nebo nových stavebních prací.</w:t>
      </w:r>
    </w:p>
    <w:p w14:paraId="445D2086" w14:textId="77777777" w:rsidR="00907761" w:rsidRPr="00203935" w:rsidRDefault="00907761" w:rsidP="00E94DE0">
      <w:pPr>
        <w:numPr>
          <w:ilvl w:val="0"/>
          <w:numId w:val="4"/>
        </w:numPr>
        <w:tabs>
          <w:tab w:val="left" w:pos="708"/>
        </w:tabs>
        <w:suppressAutoHyphens/>
        <w:spacing w:after="0" w:line="240" w:lineRule="auto"/>
        <w:ind w:left="426" w:hanging="426"/>
        <w:jc w:val="both"/>
        <w:rPr>
          <w:rFonts w:ascii="Arial" w:eastAsia="Times New Roman" w:hAnsi="Arial" w:cs="Arial"/>
        </w:rPr>
      </w:pPr>
      <w:r w:rsidRPr="00203935">
        <w:rPr>
          <w:rFonts w:ascii="Arial" w:eastAsia="Times New Roman" w:hAnsi="Arial" w:cs="Arial"/>
          <w:iCs/>
          <w:lang w:eastAsia="cs-CZ"/>
        </w:rPr>
        <w:t>Objednatel může za splnění ZZVZ stanovených podmínek zadat dodatečné stavební práce rovněž v JŘBU (např. z důvodu ochrany výhradních práv nebo je-li takový postup nezbytný v důsledku krajně naléhavé okolnosti, kterou Objednatel nemohl předvídat a ani ji nezpůsobil, a současně nelze dodržet lhůty pro otevřené řízení, užší řízení nebo jednací řízení s uveřejněním; v případě podlimitní veřejné zakázky rovněž lhůty ve zjednodušeném podlimitním řízení).</w:t>
      </w:r>
    </w:p>
    <w:p w14:paraId="43B593B0" w14:textId="77777777" w:rsidR="00907761" w:rsidRPr="00E73F2E" w:rsidRDefault="00907761" w:rsidP="00907761">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sidRPr="00E73F2E">
        <w:rPr>
          <w:rFonts w:ascii="Arial" w:eastAsia="Times New Roman" w:hAnsi="Arial" w:cs="Arial"/>
          <w:bCs/>
          <w:szCs w:val="24"/>
          <w:lang w:eastAsia="cs-CZ"/>
        </w:rPr>
        <w:t>Po skončení stavby bude vyhotoven závěrečný protokol o předání a převzetí stavby.</w:t>
      </w:r>
      <w:r w:rsidRPr="00E73F2E">
        <w:rPr>
          <w:rFonts w:ascii="Arial" w:eastAsia="Times New Roman" w:hAnsi="Arial" w:cs="Arial"/>
          <w:szCs w:val="24"/>
        </w:rPr>
        <w:t xml:space="preserve"> </w:t>
      </w:r>
    </w:p>
    <w:p w14:paraId="27EFAD11" w14:textId="77777777" w:rsidR="00907761" w:rsidRPr="00E73F2E" w:rsidRDefault="00907761" w:rsidP="00907761">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Pr>
          <w:rFonts w:ascii="Arial" w:eastAsia="Times New Roman" w:hAnsi="Arial" w:cs="Arial"/>
          <w:szCs w:val="24"/>
        </w:rPr>
        <w:t>Objednatel</w:t>
      </w:r>
      <w:r w:rsidRPr="00E73F2E">
        <w:rPr>
          <w:rFonts w:ascii="Arial" w:eastAsia="Times New Roman" w:hAnsi="Arial" w:cs="Arial"/>
          <w:szCs w:val="24"/>
        </w:rPr>
        <w:t xml:space="preserve"> se za řádné provedení </w:t>
      </w:r>
      <w:r>
        <w:rPr>
          <w:rFonts w:ascii="Arial" w:eastAsia="Times New Roman" w:hAnsi="Arial" w:cs="Arial"/>
          <w:szCs w:val="24"/>
        </w:rPr>
        <w:t>Díla</w:t>
      </w:r>
      <w:r w:rsidRPr="00E73F2E">
        <w:rPr>
          <w:rFonts w:ascii="Arial" w:eastAsia="Times New Roman" w:hAnsi="Arial" w:cs="Arial"/>
          <w:szCs w:val="24"/>
        </w:rPr>
        <w:t xml:space="preserve"> zavazuje zaplatit cenu dle čl. V. této </w:t>
      </w:r>
      <w:r>
        <w:rPr>
          <w:rFonts w:ascii="Arial" w:eastAsia="Times New Roman" w:hAnsi="Arial" w:cs="Arial"/>
          <w:szCs w:val="24"/>
        </w:rPr>
        <w:t>Smlouv</w:t>
      </w:r>
      <w:r w:rsidRPr="00E73F2E">
        <w:rPr>
          <w:rFonts w:ascii="Arial" w:eastAsia="Times New Roman" w:hAnsi="Arial" w:cs="Arial"/>
          <w:szCs w:val="24"/>
        </w:rPr>
        <w:t xml:space="preserve">y. </w:t>
      </w:r>
    </w:p>
    <w:p w14:paraId="30CF2EC2" w14:textId="77777777" w:rsidR="00907761" w:rsidRPr="00E73F2E" w:rsidRDefault="00907761" w:rsidP="00907761">
      <w:pPr>
        <w:numPr>
          <w:ilvl w:val="0"/>
          <w:numId w:val="4"/>
        </w:numPr>
        <w:suppressAutoHyphens/>
        <w:spacing w:after="0" w:line="240" w:lineRule="auto"/>
        <w:ind w:left="426" w:hanging="426"/>
        <w:contextualSpacing/>
        <w:jc w:val="both"/>
        <w:rPr>
          <w:rFonts w:ascii="Arial" w:eastAsia="Times New Roman" w:hAnsi="Arial" w:cs="Arial"/>
          <w:lang w:eastAsia="ar-SA"/>
        </w:rPr>
      </w:pPr>
      <w:r w:rsidRPr="00E73F2E">
        <w:rPr>
          <w:rFonts w:ascii="Arial" w:eastAsia="Times New Roman" w:hAnsi="Arial" w:cs="Arial"/>
          <w:lang w:eastAsia="ar-SA"/>
        </w:rPr>
        <w:t xml:space="preserve">Provedení </w:t>
      </w:r>
      <w:r>
        <w:rPr>
          <w:rFonts w:ascii="Arial" w:eastAsia="Times New Roman" w:hAnsi="Arial" w:cs="Arial"/>
          <w:lang w:eastAsia="ar-SA"/>
        </w:rPr>
        <w:t>Díla</w:t>
      </w:r>
      <w:r w:rsidRPr="00E73F2E">
        <w:rPr>
          <w:rFonts w:ascii="Arial" w:eastAsia="Times New Roman" w:hAnsi="Arial" w:cs="Arial"/>
          <w:lang w:eastAsia="ar-SA"/>
        </w:rPr>
        <w:t xml:space="preserve"> se rozumí úplné, funkční a bezvadné provedení všech stavebních prací a konstrukcí, včetně dodávek potřebných materiálů a zařízení nezbytných pro řádné dokončení </w:t>
      </w:r>
      <w:r>
        <w:rPr>
          <w:rFonts w:ascii="Arial" w:eastAsia="Times New Roman" w:hAnsi="Arial" w:cs="Arial"/>
          <w:lang w:eastAsia="ar-SA"/>
        </w:rPr>
        <w:t>Díla</w:t>
      </w:r>
      <w:r w:rsidRPr="00E73F2E">
        <w:rPr>
          <w:rFonts w:ascii="Arial" w:eastAsia="Times New Roman" w:hAnsi="Arial" w:cs="Arial"/>
          <w:lang w:eastAsia="ar-SA"/>
        </w:rPr>
        <w:t xml:space="preserve">, dále provedení všech činností souvisejících s dodávkou stavebních prací a konstrukcí, jejichž provedení je pro řádné dokončení </w:t>
      </w:r>
      <w:r>
        <w:rPr>
          <w:rFonts w:ascii="Arial" w:eastAsia="Times New Roman" w:hAnsi="Arial" w:cs="Arial"/>
          <w:lang w:eastAsia="ar-SA"/>
        </w:rPr>
        <w:t>Díla</w:t>
      </w:r>
      <w:r w:rsidRPr="00E73F2E">
        <w:rPr>
          <w:rFonts w:ascii="Arial" w:eastAsia="Times New Roman" w:hAnsi="Arial" w:cs="Arial"/>
          <w:lang w:eastAsia="ar-SA"/>
        </w:rPr>
        <w:t xml:space="preserve"> nezbytné. </w:t>
      </w:r>
    </w:p>
    <w:p w14:paraId="17418A31" w14:textId="77777777" w:rsidR="00907761" w:rsidRPr="00E73F2E" w:rsidRDefault="00907761" w:rsidP="00907761">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Pr>
          <w:rFonts w:ascii="Arial" w:eastAsia="Times New Roman" w:hAnsi="Arial" w:cs="Arial"/>
          <w:lang w:eastAsia="cs-CZ"/>
        </w:rPr>
        <w:t>Zhotovitel</w:t>
      </w:r>
      <w:r w:rsidRPr="00E73F2E">
        <w:rPr>
          <w:rFonts w:ascii="Arial" w:eastAsia="Times New Roman" w:hAnsi="Arial" w:cs="Arial"/>
          <w:lang w:eastAsia="cs-CZ"/>
        </w:rPr>
        <w:t xml:space="preserve"> splní svou povinnost provést </w:t>
      </w:r>
      <w:r>
        <w:rPr>
          <w:rFonts w:ascii="Arial" w:eastAsia="Times New Roman" w:hAnsi="Arial" w:cs="Arial"/>
          <w:lang w:eastAsia="cs-CZ"/>
        </w:rPr>
        <w:t>Dílo</w:t>
      </w:r>
      <w:r w:rsidRPr="00E73F2E">
        <w:rPr>
          <w:rFonts w:ascii="Arial" w:eastAsia="Times New Roman" w:hAnsi="Arial" w:cs="Arial"/>
          <w:lang w:eastAsia="cs-CZ"/>
        </w:rPr>
        <w:t xml:space="preserve"> jeho řádným ukončením a předáním </w:t>
      </w:r>
      <w:r>
        <w:rPr>
          <w:rFonts w:ascii="Arial" w:eastAsia="Times New Roman" w:hAnsi="Arial" w:cs="Arial"/>
          <w:lang w:eastAsia="cs-CZ"/>
        </w:rPr>
        <w:t>Díla</w:t>
      </w:r>
      <w:r w:rsidRPr="00E73F2E">
        <w:rPr>
          <w:rFonts w:ascii="Arial" w:eastAsia="Times New Roman" w:hAnsi="Arial" w:cs="Arial"/>
          <w:lang w:eastAsia="cs-CZ"/>
        </w:rPr>
        <w:t xml:space="preserve"> v místě plnění </w:t>
      </w:r>
      <w:r>
        <w:rPr>
          <w:rFonts w:ascii="Arial" w:eastAsia="Times New Roman" w:hAnsi="Arial" w:cs="Arial"/>
          <w:lang w:eastAsia="cs-CZ"/>
        </w:rPr>
        <w:t>Objednatele</w:t>
      </w:r>
      <w:r w:rsidRPr="00E73F2E">
        <w:rPr>
          <w:rFonts w:ascii="Arial" w:eastAsia="Times New Roman" w:hAnsi="Arial" w:cs="Arial"/>
          <w:lang w:eastAsia="cs-CZ"/>
        </w:rPr>
        <w:t>. </w:t>
      </w:r>
    </w:p>
    <w:p w14:paraId="485F38BE" w14:textId="77777777" w:rsidR="00907761" w:rsidRPr="00E73F2E" w:rsidRDefault="00907761" w:rsidP="00907761">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sidRPr="00E73F2E">
        <w:rPr>
          <w:rFonts w:ascii="Arial" w:eastAsia="Times New Roman" w:hAnsi="Arial" w:cs="Arial"/>
          <w:lang w:eastAsia="cs-CZ"/>
        </w:rPr>
        <w:t xml:space="preserve">Pro případ nutné dodatečné práce (vícepráce) je třeba písemného odsouhlasení mezi </w:t>
      </w:r>
      <w:r>
        <w:rPr>
          <w:rFonts w:ascii="Arial" w:eastAsia="Times New Roman" w:hAnsi="Arial" w:cs="Arial"/>
          <w:lang w:eastAsia="cs-CZ"/>
        </w:rPr>
        <w:t>Objednatel</w:t>
      </w:r>
      <w:r w:rsidRPr="00E73F2E">
        <w:rPr>
          <w:rFonts w:ascii="Arial" w:eastAsia="Times New Roman" w:hAnsi="Arial" w:cs="Arial"/>
          <w:lang w:eastAsia="cs-CZ"/>
        </w:rPr>
        <w:t xml:space="preserve">em a </w:t>
      </w:r>
      <w:r>
        <w:rPr>
          <w:rFonts w:ascii="Arial" w:eastAsia="Times New Roman" w:hAnsi="Arial" w:cs="Arial"/>
          <w:lang w:eastAsia="cs-CZ"/>
        </w:rPr>
        <w:t>Zhotovitel</w:t>
      </w:r>
      <w:r w:rsidRPr="00E73F2E">
        <w:rPr>
          <w:rFonts w:ascii="Arial" w:eastAsia="Times New Roman" w:hAnsi="Arial" w:cs="Arial"/>
          <w:lang w:eastAsia="cs-CZ"/>
        </w:rPr>
        <w:t xml:space="preserve">em. Bez tohoto předchozího písemného souhlasu či jiné prokazatelné dohody o vykonání víceprací nesmí </w:t>
      </w:r>
      <w:r>
        <w:rPr>
          <w:rFonts w:ascii="Arial" w:eastAsia="Times New Roman" w:hAnsi="Arial" w:cs="Arial"/>
          <w:lang w:eastAsia="cs-CZ"/>
        </w:rPr>
        <w:t>Zhotovitel</w:t>
      </w:r>
      <w:r w:rsidRPr="00E73F2E">
        <w:rPr>
          <w:rFonts w:ascii="Arial" w:eastAsia="Times New Roman" w:hAnsi="Arial" w:cs="Arial"/>
          <w:lang w:eastAsia="cs-CZ"/>
        </w:rPr>
        <w:t xml:space="preserve"> vícepráce provést. Pokud by neschválené vícepráce </w:t>
      </w:r>
      <w:r>
        <w:rPr>
          <w:rFonts w:ascii="Arial" w:eastAsia="Times New Roman" w:hAnsi="Arial" w:cs="Arial"/>
          <w:lang w:eastAsia="cs-CZ"/>
        </w:rPr>
        <w:t>Zhotovitel</w:t>
      </w:r>
      <w:r w:rsidRPr="00E73F2E">
        <w:rPr>
          <w:rFonts w:ascii="Arial" w:eastAsia="Times New Roman" w:hAnsi="Arial" w:cs="Arial"/>
          <w:lang w:eastAsia="cs-CZ"/>
        </w:rPr>
        <w:t xml:space="preserve"> provedl, je oprávněn po </w:t>
      </w:r>
      <w:r>
        <w:rPr>
          <w:rFonts w:ascii="Arial" w:eastAsia="Times New Roman" w:hAnsi="Arial" w:cs="Arial"/>
          <w:lang w:eastAsia="cs-CZ"/>
        </w:rPr>
        <w:t>Objednatel</w:t>
      </w:r>
      <w:r w:rsidRPr="00E73F2E">
        <w:rPr>
          <w:rFonts w:ascii="Arial" w:eastAsia="Times New Roman" w:hAnsi="Arial" w:cs="Arial"/>
          <w:lang w:eastAsia="cs-CZ"/>
        </w:rPr>
        <w:t xml:space="preserve">i požadovat pouze cenu použitých materiálů, pokud tyto materiály odpovídají běžným standardům takových materiálů. </w:t>
      </w:r>
      <w:r>
        <w:rPr>
          <w:rFonts w:ascii="Arial" w:eastAsia="Times New Roman" w:hAnsi="Arial" w:cs="Arial"/>
          <w:lang w:eastAsia="cs-CZ"/>
        </w:rPr>
        <w:t>Objednatel</w:t>
      </w:r>
      <w:r w:rsidRPr="00E73F2E">
        <w:rPr>
          <w:rFonts w:ascii="Arial" w:eastAsia="Times New Roman" w:hAnsi="Arial" w:cs="Arial"/>
          <w:lang w:eastAsia="cs-CZ"/>
        </w:rPr>
        <w:t xml:space="preserve"> není povinen hradit ty materiály, které nebyly z jakéhokoli hlediska pro provedení </w:t>
      </w:r>
      <w:r>
        <w:rPr>
          <w:rFonts w:ascii="Arial" w:eastAsia="Times New Roman" w:hAnsi="Arial" w:cs="Arial"/>
          <w:lang w:eastAsia="cs-CZ"/>
        </w:rPr>
        <w:t>Díla</w:t>
      </w:r>
      <w:r w:rsidRPr="00E73F2E">
        <w:rPr>
          <w:rFonts w:ascii="Arial" w:eastAsia="Times New Roman" w:hAnsi="Arial" w:cs="Arial"/>
          <w:lang w:eastAsia="cs-CZ"/>
        </w:rPr>
        <w:t xml:space="preserve"> účelně a nezbytně nutně vynaloženy a dále není povinen hradit další náklady spojené s provedením neodsouhlasených víceprací (zejména práci a energie).</w:t>
      </w:r>
    </w:p>
    <w:p w14:paraId="08109AAF" w14:textId="77777777" w:rsidR="00907761" w:rsidRPr="00E73F2E" w:rsidRDefault="00907761" w:rsidP="00907761">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sidRPr="00E73F2E">
        <w:rPr>
          <w:rFonts w:ascii="Arial" w:eastAsia="Times New Roman" w:hAnsi="Arial" w:cs="Arial"/>
          <w:lang w:eastAsia="cs-CZ"/>
        </w:rPr>
        <w:t xml:space="preserve">Změny, doplňky nebo rozšíření předmětu </w:t>
      </w:r>
      <w:r>
        <w:rPr>
          <w:rFonts w:ascii="Arial" w:eastAsia="Times New Roman" w:hAnsi="Arial" w:cs="Arial"/>
          <w:lang w:eastAsia="cs-CZ"/>
        </w:rPr>
        <w:t>Díla</w:t>
      </w:r>
      <w:r w:rsidRPr="00E73F2E">
        <w:rPr>
          <w:rFonts w:ascii="Arial" w:eastAsia="Times New Roman" w:hAnsi="Arial" w:cs="Arial"/>
          <w:lang w:eastAsia="cs-CZ"/>
        </w:rPr>
        <w:t xml:space="preserve"> při jeho realizaci se řídí ustanovením §</w:t>
      </w:r>
      <w:r>
        <w:rPr>
          <w:rFonts w:ascii="Arial" w:eastAsia="Times New Roman" w:hAnsi="Arial" w:cs="Arial"/>
          <w:lang w:eastAsia="cs-CZ"/>
        </w:rPr>
        <w:t> </w:t>
      </w:r>
      <w:r w:rsidRPr="00E73F2E">
        <w:rPr>
          <w:rFonts w:ascii="Arial" w:eastAsia="Times New Roman" w:hAnsi="Arial" w:cs="Arial"/>
          <w:lang w:eastAsia="cs-CZ"/>
        </w:rPr>
        <w:t xml:space="preserve">222 </w:t>
      </w:r>
      <w:r>
        <w:rPr>
          <w:rFonts w:ascii="Arial" w:eastAsia="Times New Roman" w:hAnsi="Arial" w:cs="Arial"/>
          <w:lang w:eastAsia="cs-CZ"/>
        </w:rPr>
        <w:t>ZZVZ</w:t>
      </w:r>
      <w:r w:rsidRPr="00E73F2E">
        <w:rPr>
          <w:rFonts w:ascii="Arial" w:eastAsia="Times New Roman" w:hAnsi="Arial" w:cs="Arial"/>
          <w:lang w:eastAsia="cs-CZ"/>
        </w:rPr>
        <w:t>.</w:t>
      </w:r>
    </w:p>
    <w:p w14:paraId="000ACDE5" w14:textId="77777777" w:rsidR="00907761" w:rsidRPr="00C34E8C" w:rsidRDefault="00907761" w:rsidP="00907761">
      <w:pPr>
        <w:tabs>
          <w:tab w:val="left" w:pos="851"/>
        </w:tabs>
        <w:spacing w:before="60" w:after="60" w:line="240" w:lineRule="auto"/>
        <w:jc w:val="both"/>
        <w:rPr>
          <w:rFonts w:ascii="Arial" w:eastAsia="Times New Roman" w:hAnsi="Arial" w:cs="Arial"/>
          <w:b/>
          <w:sz w:val="12"/>
          <w:szCs w:val="12"/>
          <w:lang w:eastAsia="ar-SA"/>
        </w:rPr>
      </w:pPr>
    </w:p>
    <w:p w14:paraId="0E1C41EA" w14:textId="77777777" w:rsidR="00806EA6" w:rsidRDefault="00806EA6" w:rsidP="00907761">
      <w:pPr>
        <w:tabs>
          <w:tab w:val="left" w:pos="851"/>
        </w:tabs>
        <w:spacing w:before="60" w:after="60" w:line="240" w:lineRule="auto"/>
        <w:jc w:val="center"/>
        <w:rPr>
          <w:rFonts w:ascii="Arial" w:eastAsia="Times New Roman" w:hAnsi="Arial" w:cs="Arial"/>
          <w:b/>
          <w:lang w:eastAsia="ar-SA"/>
        </w:rPr>
      </w:pPr>
    </w:p>
    <w:p w14:paraId="39898503" w14:textId="1AC18BC8" w:rsidR="00907761" w:rsidRPr="00E73F2E" w:rsidRDefault="00907761" w:rsidP="00907761">
      <w:pPr>
        <w:tabs>
          <w:tab w:val="left" w:pos="851"/>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IV. Místo a čas plnění </w:t>
      </w:r>
      <w:r>
        <w:rPr>
          <w:rFonts w:ascii="Arial" w:eastAsia="Times New Roman" w:hAnsi="Arial" w:cs="Arial"/>
          <w:b/>
          <w:lang w:eastAsia="ar-SA"/>
        </w:rPr>
        <w:t>Díla</w:t>
      </w:r>
      <w:r w:rsidR="00EF4596">
        <w:rPr>
          <w:rFonts w:ascii="Arial" w:eastAsia="Times New Roman" w:hAnsi="Arial" w:cs="Arial"/>
          <w:b/>
          <w:lang w:eastAsia="ar-SA"/>
        </w:rPr>
        <w:br/>
      </w:r>
    </w:p>
    <w:p w14:paraId="6BC08E1E" w14:textId="6491647A" w:rsidR="00907761" w:rsidRPr="00907761" w:rsidRDefault="00907761" w:rsidP="00907761">
      <w:pPr>
        <w:numPr>
          <w:ilvl w:val="0"/>
          <w:numId w:val="9"/>
        </w:numPr>
        <w:tabs>
          <w:tab w:val="left" w:pos="851"/>
        </w:tabs>
        <w:suppressAutoHyphens/>
        <w:spacing w:before="60" w:after="60" w:line="240" w:lineRule="auto"/>
        <w:ind w:left="426" w:hanging="426"/>
        <w:jc w:val="both"/>
        <w:rPr>
          <w:rFonts w:ascii="Arial" w:eastAsia="Times New Roman" w:hAnsi="Arial" w:cs="Arial"/>
          <w:color w:val="EE0000"/>
          <w:lang w:eastAsia="ar-SA"/>
        </w:rPr>
      </w:pPr>
      <w:r w:rsidRPr="00720E5B">
        <w:rPr>
          <w:rFonts w:ascii="Arial" w:eastAsia="Times New Roman" w:hAnsi="Arial" w:cs="Arial"/>
          <w:lang w:eastAsia="ar-SA"/>
        </w:rPr>
        <w:t xml:space="preserve">Místem plnění této Smlouvy je </w:t>
      </w:r>
      <w:r w:rsidR="006D2717" w:rsidRPr="000E15F4">
        <w:rPr>
          <w:rFonts w:ascii="Arial" w:hAnsi="Arial" w:cs="Arial"/>
        </w:rPr>
        <w:t xml:space="preserve">Ústí nad Labem, komunikace Neštěmická v úseku Krčínova - Výstupní </w:t>
      </w:r>
      <w:r w:rsidR="006B7C40" w:rsidRPr="00BD3E2C">
        <w:rPr>
          <w:rFonts w:ascii="Arial" w:eastAsia="Lucida Sans Unicode" w:hAnsi="Arial" w:cs="Arial"/>
          <w:kern w:val="2"/>
        </w:rPr>
        <w:t xml:space="preserve">(viz </w:t>
      </w:r>
      <w:r w:rsidR="00441244">
        <w:rPr>
          <w:rFonts w:ascii="Arial" w:eastAsia="Lucida Sans Unicode" w:hAnsi="Arial" w:cs="Arial"/>
          <w:kern w:val="2"/>
        </w:rPr>
        <w:t>Z</w:t>
      </w:r>
      <w:r w:rsidR="000170BD">
        <w:rPr>
          <w:rFonts w:ascii="Arial" w:eastAsia="Lucida Sans Unicode" w:hAnsi="Arial" w:cs="Arial"/>
          <w:kern w:val="2"/>
        </w:rPr>
        <w:t>á</w:t>
      </w:r>
      <w:r w:rsidR="00441244">
        <w:rPr>
          <w:rFonts w:ascii="Arial" w:eastAsia="Lucida Sans Unicode" w:hAnsi="Arial" w:cs="Arial"/>
          <w:kern w:val="2"/>
        </w:rPr>
        <w:t>kres řešeného území – příloha Smlouvy</w:t>
      </w:r>
      <w:r w:rsidR="006B7C40" w:rsidRPr="00BD3E2C">
        <w:rPr>
          <w:rFonts w:ascii="Arial" w:eastAsia="Lucida Sans Unicode" w:hAnsi="Arial" w:cs="Arial"/>
          <w:kern w:val="2"/>
        </w:rPr>
        <w:t>)</w:t>
      </w:r>
      <w:r w:rsidRPr="003C47ED">
        <w:rPr>
          <w:rFonts w:ascii="Arial" w:eastAsia="Times New Roman" w:hAnsi="Arial" w:cs="Arial"/>
          <w:kern w:val="2"/>
          <w:lang w:eastAsia="ar-SA"/>
        </w:rPr>
        <w:t>.</w:t>
      </w:r>
    </w:p>
    <w:p w14:paraId="55190E0E" w14:textId="26BE0F92" w:rsidR="00907761" w:rsidRPr="008540D5" w:rsidRDefault="003D7A08" w:rsidP="008540D5">
      <w:pPr>
        <w:pStyle w:val="Odstavecseseznamem"/>
        <w:numPr>
          <w:ilvl w:val="0"/>
          <w:numId w:val="40"/>
        </w:numPr>
        <w:suppressAutoHyphens/>
        <w:spacing w:after="120" w:line="240" w:lineRule="auto"/>
        <w:ind w:left="357" w:hanging="357"/>
        <w:jc w:val="both"/>
        <w:rPr>
          <w:rFonts w:ascii="Arial" w:hAnsi="Arial" w:cs="Arial"/>
          <w:noProof/>
        </w:rPr>
      </w:pPr>
      <w:r>
        <w:rPr>
          <w:rFonts w:ascii="Arial" w:hAnsi="Arial" w:cs="Arial"/>
        </w:rPr>
        <w:t>Zhotovitel je povinen provést Dílo v níže uvedených termínech:</w:t>
      </w:r>
    </w:p>
    <w:p w14:paraId="51B93F1F" w14:textId="5108CC77" w:rsidR="003C47ED" w:rsidRPr="00203935" w:rsidRDefault="008540D5" w:rsidP="003C47ED">
      <w:pPr>
        <w:pStyle w:val="Odstavecseseznamem"/>
        <w:numPr>
          <w:ilvl w:val="1"/>
          <w:numId w:val="9"/>
        </w:numPr>
        <w:spacing w:after="120" w:line="240" w:lineRule="auto"/>
        <w:rPr>
          <w:rFonts w:ascii="Arial" w:hAnsi="Arial" w:cs="Arial"/>
          <w:bCs/>
        </w:rPr>
      </w:pPr>
      <w:r w:rsidRPr="00203935">
        <w:rPr>
          <w:rFonts w:ascii="Arial" w:hAnsi="Arial" w:cs="Arial"/>
          <w:bCs/>
        </w:rPr>
        <w:t xml:space="preserve">Fáze 1: </w:t>
      </w:r>
      <w:r w:rsidR="003C47ED" w:rsidRPr="00203935">
        <w:rPr>
          <w:rFonts w:ascii="Arial" w:hAnsi="Arial" w:cs="Arial"/>
          <w:bCs/>
        </w:rPr>
        <w:t>Zpracování, projednání a schválení DIO:</w:t>
      </w:r>
    </w:p>
    <w:p w14:paraId="6C604140" w14:textId="76D97DDC" w:rsidR="003C47ED" w:rsidRPr="00203935" w:rsidRDefault="003C47ED" w:rsidP="006D2717">
      <w:pPr>
        <w:pStyle w:val="Odstavecseseznamem"/>
        <w:spacing w:after="120"/>
        <w:ind w:left="360"/>
        <w:jc w:val="both"/>
        <w:rPr>
          <w:rFonts w:ascii="Arial" w:hAnsi="Arial" w:cs="Arial"/>
          <w:b/>
        </w:rPr>
      </w:pPr>
      <w:bookmarkStart w:id="0" w:name="_Hlk216256439"/>
      <w:r w:rsidRPr="00203935">
        <w:rPr>
          <w:rFonts w:ascii="Arial" w:hAnsi="Arial" w:cs="Arial"/>
          <w:bCs/>
        </w:rPr>
        <w:t>Zahájení:</w:t>
      </w:r>
      <w:r w:rsidRPr="00203935">
        <w:rPr>
          <w:rFonts w:ascii="Arial" w:hAnsi="Arial" w:cs="Arial"/>
          <w:bCs/>
        </w:rPr>
        <w:tab/>
      </w:r>
      <w:r w:rsidRPr="00203935">
        <w:rPr>
          <w:rFonts w:ascii="Arial" w:hAnsi="Arial" w:cs="Arial"/>
          <w:bCs/>
        </w:rPr>
        <w:tab/>
      </w:r>
      <w:r w:rsidRPr="00203935">
        <w:rPr>
          <w:rFonts w:ascii="Arial" w:hAnsi="Arial" w:cs="Arial"/>
          <w:bCs/>
        </w:rPr>
        <w:tab/>
      </w:r>
      <w:r w:rsidRPr="00203935">
        <w:rPr>
          <w:rFonts w:ascii="Arial" w:hAnsi="Arial" w:cs="Arial"/>
          <w:b/>
        </w:rPr>
        <w:t xml:space="preserve">do 14 dnů od nabytí účinnosti </w:t>
      </w:r>
      <w:r w:rsidR="000170BD">
        <w:rPr>
          <w:rFonts w:ascii="Arial" w:hAnsi="Arial" w:cs="Arial"/>
          <w:b/>
        </w:rPr>
        <w:t>S</w:t>
      </w:r>
      <w:r w:rsidRPr="00203935">
        <w:rPr>
          <w:rFonts w:ascii="Arial" w:hAnsi="Arial" w:cs="Arial"/>
          <w:b/>
        </w:rPr>
        <w:t>mlouvy</w:t>
      </w:r>
    </w:p>
    <w:p w14:paraId="75EDB4A8" w14:textId="10BE5EBB" w:rsidR="008540D5" w:rsidRPr="00441244" w:rsidRDefault="003C47ED" w:rsidP="00441244">
      <w:pPr>
        <w:pStyle w:val="Odstavecseseznamem"/>
        <w:spacing w:after="0"/>
        <w:ind w:left="360"/>
        <w:rPr>
          <w:rFonts w:ascii="Arial" w:hAnsi="Arial" w:cs="Arial"/>
          <w:bCs/>
        </w:rPr>
      </w:pPr>
      <w:r w:rsidRPr="00203935">
        <w:rPr>
          <w:rFonts w:ascii="Arial" w:hAnsi="Arial" w:cs="Arial"/>
          <w:bCs/>
        </w:rPr>
        <w:t>Ukončení:</w:t>
      </w:r>
      <w:r w:rsidRPr="00203935">
        <w:rPr>
          <w:rFonts w:ascii="Arial" w:hAnsi="Arial" w:cs="Arial"/>
          <w:bCs/>
        </w:rPr>
        <w:tab/>
      </w:r>
      <w:r w:rsidRPr="00203935">
        <w:rPr>
          <w:rFonts w:ascii="Arial" w:hAnsi="Arial" w:cs="Arial"/>
          <w:bCs/>
        </w:rPr>
        <w:tab/>
      </w:r>
      <w:r w:rsidRPr="00203935">
        <w:rPr>
          <w:rFonts w:ascii="Arial" w:hAnsi="Arial" w:cs="Arial"/>
          <w:bCs/>
        </w:rPr>
        <w:tab/>
      </w:r>
      <w:r w:rsidRPr="00203935">
        <w:rPr>
          <w:rFonts w:ascii="Arial" w:hAnsi="Arial" w:cs="Arial"/>
          <w:b/>
        </w:rPr>
        <w:t xml:space="preserve">do 45 dnů od nabytí účinnosti </w:t>
      </w:r>
      <w:r w:rsidR="000170BD">
        <w:rPr>
          <w:rFonts w:ascii="Arial" w:hAnsi="Arial" w:cs="Arial"/>
          <w:b/>
        </w:rPr>
        <w:t>S</w:t>
      </w:r>
      <w:r w:rsidRPr="00203935">
        <w:rPr>
          <w:rFonts w:ascii="Arial" w:hAnsi="Arial" w:cs="Arial"/>
          <w:b/>
        </w:rPr>
        <w:t>mlouvy</w:t>
      </w:r>
      <w:bookmarkEnd w:id="0"/>
    </w:p>
    <w:p w14:paraId="6CD5EBF0" w14:textId="08B8F0E9" w:rsidR="00907761" w:rsidRPr="00203935" w:rsidRDefault="008540D5" w:rsidP="00907761">
      <w:pPr>
        <w:numPr>
          <w:ilvl w:val="1"/>
          <w:numId w:val="9"/>
        </w:numPr>
        <w:tabs>
          <w:tab w:val="left" w:pos="851"/>
        </w:tabs>
        <w:suppressAutoHyphens/>
        <w:spacing w:before="60" w:after="60" w:line="240" w:lineRule="auto"/>
        <w:jc w:val="both"/>
        <w:rPr>
          <w:rFonts w:ascii="Arial" w:eastAsia="Times New Roman" w:hAnsi="Arial" w:cs="Arial"/>
          <w:noProof/>
          <w:lang w:eastAsia="ar-SA"/>
        </w:rPr>
      </w:pPr>
      <w:r w:rsidRPr="00203935">
        <w:rPr>
          <w:rFonts w:ascii="Arial" w:hAnsi="Arial" w:cs="Arial"/>
          <w:bCs/>
        </w:rPr>
        <w:t xml:space="preserve">Fáze 2: </w:t>
      </w:r>
      <w:r w:rsidR="00907761" w:rsidRPr="00203935">
        <w:rPr>
          <w:rFonts w:ascii="Arial" w:hAnsi="Arial" w:cs="Arial"/>
          <w:bCs/>
        </w:rPr>
        <w:t xml:space="preserve">Vlastní </w:t>
      </w:r>
      <w:r w:rsidR="006B7C40">
        <w:rPr>
          <w:rFonts w:ascii="Arial" w:hAnsi="Arial" w:cs="Arial"/>
          <w:bCs/>
        </w:rPr>
        <w:t>realizace</w:t>
      </w:r>
      <w:r w:rsidR="00907761" w:rsidRPr="00203935">
        <w:rPr>
          <w:rFonts w:ascii="Arial" w:hAnsi="Arial" w:cs="Arial"/>
          <w:bCs/>
        </w:rPr>
        <w:t xml:space="preserve"> stavebních prací</w:t>
      </w:r>
      <w:r w:rsidR="003C47ED" w:rsidRPr="00203935">
        <w:rPr>
          <w:rFonts w:ascii="Arial" w:hAnsi="Arial" w:cs="Arial"/>
          <w:bCs/>
        </w:rPr>
        <w:t>:</w:t>
      </w:r>
    </w:p>
    <w:p w14:paraId="4200AA40" w14:textId="1AD3CB8B" w:rsidR="003C47ED" w:rsidRPr="00203935" w:rsidRDefault="003C47ED" w:rsidP="003C47ED">
      <w:pPr>
        <w:pStyle w:val="Odstavecseseznamem"/>
        <w:spacing w:after="120"/>
        <w:ind w:left="360"/>
        <w:rPr>
          <w:rFonts w:ascii="Arial" w:hAnsi="Arial" w:cs="Arial"/>
          <w:b/>
        </w:rPr>
      </w:pPr>
      <w:r w:rsidRPr="00203935">
        <w:rPr>
          <w:rFonts w:ascii="Arial" w:hAnsi="Arial" w:cs="Arial"/>
          <w:bCs/>
        </w:rPr>
        <w:t>Zahájení:</w:t>
      </w:r>
      <w:r w:rsidRPr="00203935">
        <w:rPr>
          <w:rFonts w:ascii="Arial" w:hAnsi="Arial" w:cs="Arial"/>
          <w:bCs/>
        </w:rPr>
        <w:tab/>
      </w:r>
      <w:r w:rsidRPr="00203935">
        <w:rPr>
          <w:rFonts w:ascii="Arial" w:hAnsi="Arial" w:cs="Arial"/>
          <w:bCs/>
        </w:rPr>
        <w:tab/>
      </w:r>
      <w:r w:rsidRPr="00203935">
        <w:rPr>
          <w:rFonts w:ascii="Arial" w:hAnsi="Arial" w:cs="Arial"/>
          <w:bCs/>
        </w:rPr>
        <w:tab/>
      </w:r>
      <w:r w:rsidRPr="00203935">
        <w:rPr>
          <w:rFonts w:ascii="Arial" w:hAnsi="Arial" w:cs="Arial"/>
          <w:b/>
        </w:rPr>
        <w:t>do 14 dnů od schválení DIO</w:t>
      </w:r>
    </w:p>
    <w:p w14:paraId="0C42B6F4" w14:textId="4E9E8ECD" w:rsidR="008540D5" w:rsidRPr="00441244" w:rsidRDefault="003C47ED" w:rsidP="00441244">
      <w:pPr>
        <w:pStyle w:val="Odstavecseseznamem"/>
        <w:spacing w:after="120"/>
        <w:ind w:left="360"/>
        <w:rPr>
          <w:rFonts w:ascii="Arial" w:hAnsi="Arial" w:cs="Arial"/>
          <w:bCs/>
        </w:rPr>
      </w:pPr>
      <w:r w:rsidRPr="00203935">
        <w:rPr>
          <w:rFonts w:ascii="Arial" w:hAnsi="Arial" w:cs="Arial"/>
          <w:bCs/>
        </w:rPr>
        <w:t>Ukončení:</w:t>
      </w:r>
      <w:r w:rsidRPr="00203935">
        <w:rPr>
          <w:rFonts w:ascii="Arial" w:hAnsi="Arial" w:cs="Arial"/>
          <w:bCs/>
        </w:rPr>
        <w:tab/>
      </w:r>
      <w:r w:rsidRPr="00203935">
        <w:rPr>
          <w:rFonts w:ascii="Arial" w:hAnsi="Arial" w:cs="Arial"/>
          <w:bCs/>
        </w:rPr>
        <w:tab/>
      </w:r>
      <w:r w:rsidRPr="00203935">
        <w:rPr>
          <w:rFonts w:ascii="Arial" w:hAnsi="Arial" w:cs="Arial"/>
          <w:bCs/>
        </w:rPr>
        <w:tab/>
      </w:r>
      <w:r w:rsidRPr="00203935">
        <w:rPr>
          <w:rFonts w:ascii="Arial" w:hAnsi="Arial" w:cs="Arial"/>
          <w:b/>
        </w:rPr>
        <w:t xml:space="preserve">do </w:t>
      </w:r>
      <w:r w:rsidR="006D2717">
        <w:rPr>
          <w:rFonts w:ascii="Arial" w:hAnsi="Arial" w:cs="Arial"/>
          <w:b/>
        </w:rPr>
        <w:t>6</w:t>
      </w:r>
      <w:r w:rsidRPr="00203935">
        <w:rPr>
          <w:rFonts w:ascii="Arial" w:hAnsi="Arial" w:cs="Arial"/>
          <w:b/>
        </w:rPr>
        <w:t>0 dnů od zahájení stavebních prací</w:t>
      </w:r>
      <w:r w:rsidRPr="00203935">
        <w:rPr>
          <w:rFonts w:ascii="Arial" w:hAnsi="Arial" w:cs="Arial"/>
          <w:bCs/>
        </w:rPr>
        <w:t xml:space="preserve"> </w:t>
      </w:r>
    </w:p>
    <w:p w14:paraId="54406841" w14:textId="4FF88B53" w:rsidR="00441244" w:rsidRPr="00441244" w:rsidRDefault="00441244" w:rsidP="00441244">
      <w:pPr>
        <w:numPr>
          <w:ilvl w:val="0"/>
          <w:numId w:val="9"/>
        </w:numPr>
        <w:tabs>
          <w:tab w:val="left" w:pos="708"/>
        </w:tabs>
        <w:suppressAutoHyphens/>
        <w:spacing w:before="120" w:after="120" w:line="240" w:lineRule="auto"/>
        <w:jc w:val="both"/>
        <w:rPr>
          <w:rFonts w:ascii="Arial" w:eastAsia="Times New Roman" w:hAnsi="Arial" w:cs="Arial"/>
          <w:szCs w:val="24"/>
        </w:rPr>
      </w:pPr>
      <w:r w:rsidRPr="00E73F2E">
        <w:rPr>
          <w:rFonts w:ascii="Arial" w:eastAsia="Times New Roman" w:hAnsi="Arial" w:cs="Arial"/>
          <w:bCs/>
          <w:szCs w:val="24"/>
          <w:lang w:eastAsia="cs-CZ"/>
        </w:rPr>
        <w:t xml:space="preserve">V případě nepříznivých klimatických podmínek je možné po písemném souhlasu </w:t>
      </w:r>
      <w:r>
        <w:rPr>
          <w:rFonts w:ascii="Arial" w:eastAsia="Times New Roman" w:hAnsi="Arial" w:cs="Arial"/>
          <w:bCs/>
          <w:szCs w:val="24"/>
          <w:lang w:eastAsia="cs-CZ"/>
        </w:rPr>
        <w:t>O</w:t>
      </w:r>
      <w:r w:rsidRPr="00E73F2E">
        <w:rPr>
          <w:rFonts w:ascii="Arial" w:eastAsia="Times New Roman" w:hAnsi="Arial" w:cs="Arial"/>
          <w:bCs/>
          <w:szCs w:val="24"/>
          <w:lang w:eastAsia="cs-CZ"/>
        </w:rPr>
        <w:t>bjednatele dobu plnění (termín dokončení prací) přerušit na dobu nezbytně nutnou, a to pouze během provádění prací, jejichž kvalita je závislá na klimatických podmínkách. O tomto přerušení bude proveden zápis podepsaný oběma stranami. Přerušení doby plnění se nezapočítává do lhůty předmětu plnění, přičemž doba plnění se o dobu přerušení prodlužuje.</w:t>
      </w:r>
    </w:p>
    <w:p w14:paraId="65C93A84" w14:textId="765FCCCA" w:rsidR="00907761" w:rsidRPr="00E73F2E" w:rsidRDefault="00907761" w:rsidP="00907761">
      <w:pPr>
        <w:numPr>
          <w:ilvl w:val="0"/>
          <w:numId w:val="9"/>
        </w:numPr>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lastRenderedPageBreak/>
        <w:t xml:space="preserve">Při předání a převzetí </w:t>
      </w:r>
      <w:r>
        <w:rPr>
          <w:rFonts w:ascii="Arial" w:eastAsia="Times New Roman" w:hAnsi="Arial" w:cs="Arial"/>
          <w:lang w:eastAsia="ar-SA"/>
        </w:rPr>
        <w:t>Díla</w:t>
      </w:r>
      <w:r w:rsidRPr="00E73F2E">
        <w:rPr>
          <w:rFonts w:ascii="Arial" w:eastAsia="Times New Roman" w:hAnsi="Arial" w:cs="Arial"/>
          <w:lang w:eastAsia="ar-SA"/>
        </w:rPr>
        <w:t xml:space="preserve"> je </w:t>
      </w:r>
      <w:r>
        <w:rPr>
          <w:rFonts w:ascii="Arial" w:eastAsia="Times New Roman" w:hAnsi="Arial" w:cs="Arial"/>
          <w:lang w:eastAsia="ar-SA"/>
        </w:rPr>
        <w:t>Zhotovitel</w:t>
      </w:r>
      <w:r w:rsidRPr="00E73F2E">
        <w:rPr>
          <w:rFonts w:ascii="Arial" w:eastAsia="Times New Roman" w:hAnsi="Arial" w:cs="Arial"/>
          <w:lang w:eastAsia="ar-SA"/>
        </w:rPr>
        <w:t xml:space="preserve"> povinen předat </w:t>
      </w:r>
      <w:r>
        <w:rPr>
          <w:rFonts w:ascii="Arial" w:eastAsia="Times New Roman" w:hAnsi="Arial" w:cs="Arial"/>
          <w:lang w:eastAsia="ar-SA"/>
        </w:rPr>
        <w:t>Objednatel</w:t>
      </w:r>
      <w:r w:rsidRPr="00E73F2E">
        <w:rPr>
          <w:rFonts w:ascii="Arial" w:eastAsia="Times New Roman" w:hAnsi="Arial" w:cs="Arial"/>
          <w:lang w:eastAsia="ar-SA"/>
        </w:rPr>
        <w:t xml:space="preserve">i veškeré dokumenty, plány a jiné listiny, které </w:t>
      </w:r>
      <w:r>
        <w:rPr>
          <w:rFonts w:ascii="Arial" w:eastAsia="Times New Roman" w:hAnsi="Arial" w:cs="Arial"/>
          <w:lang w:eastAsia="ar-SA"/>
        </w:rPr>
        <w:t>Zhotovitel</w:t>
      </w:r>
      <w:r w:rsidRPr="00E73F2E">
        <w:rPr>
          <w:rFonts w:ascii="Arial" w:eastAsia="Times New Roman" w:hAnsi="Arial" w:cs="Arial"/>
          <w:lang w:eastAsia="ar-SA"/>
        </w:rPr>
        <w:t xml:space="preserve"> získal nebo měl získat v souvislosti s </w:t>
      </w:r>
      <w:r>
        <w:rPr>
          <w:rFonts w:ascii="Arial" w:eastAsia="Times New Roman" w:hAnsi="Arial" w:cs="Arial"/>
          <w:lang w:eastAsia="ar-SA"/>
        </w:rPr>
        <w:t>Díle</w:t>
      </w:r>
      <w:r w:rsidRPr="00E73F2E">
        <w:rPr>
          <w:rFonts w:ascii="Arial" w:eastAsia="Times New Roman" w:hAnsi="Arial" w:cs="Arial"/>
          <w:lang w:eastAsia="ar-SA"/>
        </w:rPr>
        <w:t>m či jeho provedením.</w:t>
      </w:r>
    </w:p>
    <w:p w14:paraId="73D6BC2E" w14:textId="76EB1211" w:rsidR="00907761" w:rsidRPr="00E73F2E" w:rsidRDefault="00907761" w:rsidP="00907761">
      <w:pPr>
        <w:numPr>
          <w:ilvl w:val="0"/>
          <w:numId w:val="9"/>
        </w:numPr>
        <w:suppressAutoHyphens/>
        <w:spacing w:after="0" w:line="240" w:lineRule="auto"/>
        <w:ind w:left="426" w:hanging="426"/>
        <w:contextualSpacing/>
        <w:jc w:val="both"/>
        <w:rPr>
          <w:rFonts w:ascii="Arial" w:eastAsia="Times New Roman" w:hAnsi="Arial" w:cs="Arial"/>
          <w:noProof/>
          <w:lang w:eastAsia="ar-SA"/>
        </w:rPr>
      </w:pPr>
      <w:r w:rsidRPr="00E73F2E">
        <w:rPr>
          <w:rFonts w:ascii="Arial" w:eastAsia="Times New Roman" w:hAnsi="Arial" w:cs="Arial"/>
          <w:noProof/>
          <w:lang w:eastAsia="ar-SA"/>
        </w:rPr>
        <w:t xml:space="preserve">Řádné dokončení </w:t>
      </w:r>
      <w:r>
        <w:rPr>
          <w:rFonts w:ascii="Arial" w:eastAsia="Times New Roman" w:hAnsi="Arial" w:cs="Arial"/>
          <w:noProof/>
          <w:lang w:eastAsia="ar-SA"/>
        </w:rPr>
        <w:t>Díla</w:t>
      </w:r>
      <w:r w:rsidRPr="00E73F2E">
        <w:rPr>
          <w:rFonts w:ascii="Arial" w:eastAsia="Times New Roman" w:hAnsi="Arial" w:cs="Arial"/>
          <w:noProof/>
          <w:lang w:eastAsia="ar-SA"/>
        </w:rPr>
        <w:t xml:space="preserve"> je závislé na řádném a včasném splnění součinnosti </w:t>
      </w:r>
      <w:r>
        <w:rPr>
          <w:rFonts w:ascii="Arial" w:eastAsia="Times New Roman" w:hAnsi="Arial" w:cs="Arial"/>
          <w:noProof/>
          <w:lang w:eastAsia="ar-SA"/>
        </w:rPr>
        <w:t>S</w:t>
      </w:r>
      <w:r w:rsidRPr="00E73F2E">
        <w:rPr>
          <w:rFonts w:ascii="Arial" w:eastAsia="Times New Roman" w:hAnsi="Arial" w:cs="Arial"/>
          <w:noProof/>
          <w:lang w:eastAsia="ar-SA"/>
        </w:rPr>
        <w:t>mluvních stran uvedené v čl. VII</w:t>
      </w:r>
      <w:r w:rsidR="00203935">
        <w:rPr>
          <w:rFonts w:ascii="Arial" w:eastAsia="Times New Roman" w:hAnsi="Arial" w:cs="Arial"/>
          <w:noProof/>
          <w:lang w:eastAsia="ar-SA"/>
        </w:rPr>
        <w:t>.</w:t>
      </w:r>
      <w:r w:rsidRPr="00E73F2E">
        <w:rPr>
          <w:rFonts w:ascii="Arial" w:eastAsia="Times New Roman" w:hAnsi="Arial" w:cs="Arial"/>
          <w:noProof/>
          <w:lang w:eastAsia="ar-SA"/>
        </w:rPr>
        <w:t xml:space="preserve"> této </w:t>
      </w:r>
      <w:r>
        <w:rPr>
          <w:rFonts w:ascii="Arial" w:eastAsia="Times New Roman" w:hAnsi="Arial" w:cs="Arial"/>
          <w:noProof/>
          <w:lang w:eastAsia="ar-SA"/>
        </w:rPr>
        <w:t>Smlouv</w:t>
      </w:r>
      <w:r w:rsidRPr="00E73F2E">
        <w:rPr>
          <w:rFonts w:ascii="Arial" w:eastAsia="Times New Roman" w:hAnsi="Arial" w:cs="Arial"/>
          <w:noProof/>
          <w:lang w:eastAsia="ar-SA"/>
        </w:rPr>
        <w:t xml:space="preserve">y. Po dobu prodlení </w:t>
      </w:r>
      <w:r>
        <w:rPr>
          <w:rFonts w:ascii="Arial" w:eastAsia="Times New Roman" w:hAnsi="Arial" w:cs="Arial"/>
          <w:noProof/>
          <w:lang w:eastAsia="ar-SA"/>
        </w:rPr>
        <w:t>Objednatel</w:t>
      </w:r>
      <w:r w:rsidRPr="00E73F2E">
        <w:rPr>
          <w:rFonts w:ascii="Arial" w:eastAsia="Times New Roman" w:hAnsi="Arial" w:cs="Arial"/>
          <w:noProof/>
          <w:lang w:eastAsia="ar-SA"/>
        </w:rPr>
        <w:t xml:space="preserve">e s poskytnutím sjednaných součinností není </w:t>
      </w:r>
      <w:r>
        <w:rPr>
          <w:rFonts w:ascii="Arial" w:eastAsia="Times New Roman" w:hAnsi="Arial" w:cs="Arial"/>
          <w:noProof/>
          <w:lang w:eastAsia="ar-SA"/>
        </w:rPr>
        <w:t>Zhotovitel</w:t>
      </w:r>
      <w:r w:rsidRPr="00E73F2E">
        <w:rPr>
          <w:rFonts w:ascii="Arial" w:eastAsia="Times New Roman" w:hAnsi="Arial" w:cs="Arial"/>
          <w:noProof/>
          <w:lang w:eastAsia="ar-SA"/>
        </w:rPr>
        <w:t xml:space="preserve"> v prodlení s plněním předmětu této </w:t>
      </w:r>
      <w:r>
        <w:rPr>
          <w:rFonts w:ascii="Arial" w:eastAsia="Times New Roman" w:hAnsi="Arial" w:cs="Arial"/>
          <w:noProof/>
          <w:lang w:eastAsia="ar-SA"/>
        </w:rPr>
        <w:t>Smlouv</w:t>
      </w:r>
      <w:r w:rsidRPr="00E73F2E">
        <w:rPr>
          <w:rFonts w:ascii="Arial" w:eastAsia="Times New Roman" w:hAnsi="Arial" w:cs="Arial"/>
          <w:noProof/>
          <w:lang w:eastAsia="ar-SA"/>
        </w:rPr>
        <w:t xml:space="preserve">y. Nedojde-li mezi stranami k jiné dohodě a prokáže-li </w:t>
      </w:r>
      <w:r>
        <w:rPr>
          <w:rFonts w:ascii="Arial" w:eastAsia="Times New Roman" w:hAnsi="Arial" w:cs="Arial"/>
          <w:noProof/>
          <w:lang w:eastAsia="ar-SA"/>
        </w:rPr>
        <w:t>Zhotovitel</w:t>
      </w:r>
      <w:r w:rsidRPr="00E73F2E">
        <w:rPr>
          <w:rFonts w:ascii="Arial" w:eastAsia="Times New Roman" w:hAnsi="Arial" w:cs="Arial"/>
          <w:noProof/>
          <w:lang w:eastAsia="ar-SA"/>
        </w:rPr>
        <w:t xml:space="preserve">, že ani při vynaložení veškerého úsilí nemohl </w:t>
      </w:r>
      <w:r>
        <w:rPr>
          <w:rFonts w:ascii="Arial" w:eastAsia="Times New Roman" w:hAnsi="Arial" w:cs="Arial"/>
          <w:noProof/>
          <w:lang w:eastAsia="ar-SA"/>
        </w:rPr>
        <w:t>Dílo</w:t>
      </w:r>
      <w:r w:rsidRPr="00E73F2E">
        <w:rPr>
          <w:rFonts w:ascii="Arial" w:eastAsia="Times New Roman" w:hAnsi="Arial" w:cs="Arial"/>
          <w:noProof/>
          <w:lang w:eastAsia="ar-SA"/>
        </w:rPr>
        <w:t xml:space="preserve"> v důsledku prodlení </w:t>
      </w:r>
      <w:r>
        <w:rPr>
          <w:rFonts w:ascii="Arial" w:eastAsia="Times New Roman" w:hAnsi="Arial" w:cs="Arial"/>
          <w:noProof/>
          <w:lang w:eastAsia="ar-SA"/>
        </w:rPr>
        <w:t>Objednatel</w:t>
      </w:r>
      <w:r w:rsidRPr="00E73F2E">
        <w:rPr>
          <w:rFonts w:ascii="Arial" w:eastAsia="Times New Roman" w:hAnsi="Arial" w:cs="Arial"/>
          <w:noProof/>
          <w:lang w:eastAsia="ar-SA"/>
        </w:rPr>
        <w:t xml:space="preserve">e dokončit, je možné s výslovným souhlasem </w:t>
      </w:r>
      <w:r>
        <w:rPr>
          <w:rFonts w:ascii="Arial" w:eastAsia="Times New Roman" w:hAnsi="Arial" w:cs="Arial"/>
          <w:noProof/>
          <w:lang w:eastAsia="ar-SA"/>
        </w:rPr>
        <w:t>Objednatel</w:t>
      </w:r>
      <w:r w:rsidRPr="00E73F2E">
        <w:rPr>
          <w:rFonts w:ascii="Arial" w:eastAsia="Times New Roman" w:hAnsi="Arial" w:cs="Arial"/>
          <w:noProof/>
          <w:lang w:eastAsia="ar-SA"/>
        </w:rPr>
        <w:t xml:space="preserve">e prodloužit stanovený termín dokončení </w:t>
      </w:r>
      <w:r>
        <w:rPr>
          <w:rFonts w:ascii="Arial" w:eastAsia="Times New Roman" w:hAnsi="Arial" w:cs="Arial"/>
          <w:noProof/>
          <w:lang w:eastAsia="ar-SA"/>
        </w:rPr>
        <w:t>Díla</w:t>
      </w:r>
      <w:r w:rsidRPr="00E73F2E">
        <w:rPr>
          <w:rFonts w:ascii="Arial" w:eastAsia="Times New Roman" w:hAnsi="Arial" w:cs="Arial"/>
          <w:noProof/>
          <w:lang w:eastAsia="ar-SA"/>
        </w:rPr>
        <w:t xml:space="preserve"> o dobu shodnou s prodlením </w:t>
      </w:r>
      <w:r>
        <w:rPr>
          <w:rFonts w:ascii="Arial" w:eastAsia="Times New Roman" w:hAnsi="Arial" w:cs="Arial"/>
          <w:noProof/>
          <w:lang w:eastAsia="ar-SA"/>
        </w:rPr>
        <w:t>Objednatel</w:t>
      </w:r>
      <w:r w:rsidRPr="00E73F2E">
        <w:rPr>
          <w:rFonts w:ascii="Arial" w:eastAsia="Times New Roman" w:hAnsi="Arial" w:cs="Arial"/>
          <w:noProof/>
          <w:lang w:eastAsia="ar-SA"/>
        </w:rPr>
        <w:t>e v plnění jeho součinností.</w:t>
      </w:r>
    </w:p>
    <w:p w14:paraId="0FFE35F0" w14:textId="77777777" w:rsidR="00907761" w:rsidRDefault="00907761" w:rsidP="00907761">
      <w:pPr>
        <w:numPr>
          <w:ilvl w:val="0"/>
          <w:numId w:val="9"/>
        </w:numPr>
        <w:suppressAutoHyphens/>
        <w:spacing w:after="0" w:line="240" w:lineRule="auto"/>
        <w:ind w:left="426" w:hanging="426"/>
        <w:contextualSpacing/>
        <w:jc w:val="both"/>
        <w:rPr>
          <w:rFonts w:ascii="Arial" w:eastAsia="Times New Roman" w:hAnsi="Arial" w:cs="Arial"/>
          <w:noProof/>
          <w:lang w:eastAsia="ar-SA"/>
        </w:rPr>
      </w:pPr>
      <w:r w:rsidRPr="00E73F2E">
        <w:rPr>
          <w:rFonts w:ascii="Arial" w:eastAsia="Times New Roman" w:hAnsi="Arial" w:cs="Arial"/>
          <w:noProof/>
          <w:lang w:eastAsia="ar-SA"/>
        </w:rPr>
        <w:t xml:space="preserve">Při předání a převzetí </w:t>
      </w:r>
      <w:r>
        <w:rPr>
          <w:rFonts w:ascii="Arial" w:eastAsia="Times New Roman" w:hAnsi="Arial" w:cs="Arial"/>
          <w:noProof/>
          <w:lang w:eastAsia="ar-SA"/>
        </w:rPr>
        <w:t>Díla</w:t>
      </w:r>
      <w:r w:rsidRPr="00E73F2E">
        <w:rPr>
          <w:rFonts w:ascii="Arial" w:eastAsia="Times New Roman" w:hAnsi="Arial" w:cs="Arial"/>
          <w:noProof/>
          <w:lang w:eastAsia="ar-SA"/>
        </w:rPr>
        <w:t xml:space="preserve"> bude na základě kontroly provedené </w:t>
      </w:r>
      <w:r>
        <w:rPr>
          <w:rFonts w:ascii="Arial" w:eastAsia="Times New Roman" w:hAnsi="Arial" w:cs="Arial"/>
          <w:noProof/>
          <w:lang w:eastAsia="ar-SA"/>
        </w:rPr>
        <w:t>Objednatel</w:t>
      </w:r>
      <w:r w:rsidRPr="00E73F2E">
        <w:rPr>
          <w:rFonts w:ascii="Arial" w:eastAsia="Times New Roman" w:hAnsi="Arial" w:cs="Arial"/>
          <w:noProof/>
          <w:lang w:eastAsia="ar-SA"/>
        </w:rPr>
        <w:t xml:space="preserve">em protokolárně ověřeno, zda poskytnuté plnění dle této </w:t>
      </w:r>
      <w:r>
        <w:rPr>
          <w:rFonts w:ascii="Arial" w:eastAsia="Times New Roman" w:hAnsi="Arial" w:cs="Arial"/>
          <w:noProof/>
          <w:lang w:eastAsia="ar-SA"/>
        </w:rPr>
        <w:t>Smlouv</w:t>
      </w:r>
      <w:r w:rsidRPr="00E73F2E">
        <w:rPr>
          <w:rFonts w:ascii="Arial" w:eastAsia="Times New Roman" w:hAnsi="Arial" w:cs="Arial"/>
          <w:noProof/>
          <w:lang w:eastAsia="ar-SA"/>
        </w:rPr>
        <w:t xml:space="preserve">y vedlo k výsledku, ke kterému se </w:t>
      </w:r>
      <w:r>
        <w:rPr>
          <w:rFonts w:ascii="Arial" w:eastAsia="Times New Roman" w:hAnsi="Arial" w:cs="Arial"/>
          <w:noProof/>
          <w:lang w:eastAsia="ar-SA"/>
        </w:rPr>
        <w:t>S</w:t>
      </w:r>
      <w:r w:rsidRPr="00E73F2E">
        <w:rPr>
          <w:rFonts w:ascii="Arial" w:eastAsia="Times New Roman" w:hAnsi="Arial" w:cs="Arial"/>
          <w:noProof/>
          <w:lang w:eastAsia="ar-SA"/>
        </w:rPr>
        <w:t xml:space="preserve">mluvní strany zavázaly touto </w:t>
      </w:r>
      <w:r>
        <w:rPr>
          <w:rFonts w:ascii="Arial" w:eastAsia="Times New Roman" w:hAnsi="Arial" w:cs="Arial"/>
          <w:noProof/>
          <w:lang w:eastAsia="ar-SA"/>
        </w:rPr>
        <w:t>Smlouv</w:t>
      </w:r>
      <w:r w:rsidRPr="00E73F2E">
        <w:rPr>
          <w:rFonts w:ascii="Arial" w:eastAsia="Times New Roman" w:hAnsi="Arial" w:cs="Arial"/>
          <w:noProof/>
          <w:lang w:eastAsia="ar-SA"/>
        </w:rPr>
        <w:t xml:space="preserve">ou, a to porovnáním skutečného rozsahu a kvality provedených prací na </w:t>
      </w:r>
      <w:r>
        <w:rPr>
          <w:rFonts w:ascii="Arial" w:eastAsia="Times New Roman" w:hAnsi="Arial" w:cs="Arial"/>
          <w:noProof/>
          <w:lang w:eastAsia="ar-SA"/>
        </w:rPr>
        <w:t>Díle</w:t>
      </w:r>
      <w:r w:rsidRPr="00E73F2E">
        <w:rPr>
          <w:rFonts w:ascii="Arial" w:eastAsia="Times New Roman" w:hAnsi="Arial" w:cs="Arial"/>
          <w:noProof/>
          <w:lang w:eastAsia="ar-SA"/>
        </w:rPr>
        <w:t xml:space="preserve"> a jejich vlastností s jejich závaznou specifikací uvedenou v této </w:t>
      </w:r>
      <w:r>
        <w:rPr>
          <w:rFonts w:ascii="Arial" w:eastAsia="Times New Roman" w:hAnsi="Arial" w:cs="Arial"/>
          <w:noProof/>
          <w:lang w:eastAsia="ar-SA"/>
        </w:rPr>
        <w:t>Smlouv</w:t>
      </w:r>
      <w:r w:rsidRPr="00E73F2E">
        <w:rPr>
          <w:rFonts w:ascii="Arial" w:eastAsia="Times New Roman" w:hAnsi="Arial" w:cs="Arial"/>
          <w:noProof/>
          <w:lang w:eastAsia="ar-SA"/>
        </w:rPr>
        <w:t>ě.</w:t>
      </w:r>
    </w:p>
    <w:p w14:paraId="2667EA2B" w14:textId="77777777" w:rsidR="00907761" w:rsidRDefault="00907761" w:rsidP="00907761">
      <w:pPr>
        <w:suppressAutoHyphens/>
        <w:spacing w:after="0" w:line="240" w:lineRule="auto"/>
        <w:contextualSpacing/>
        <w:jc w:val="both"/>
        <w:rPr>
          <w:rFonts w:ascii="Arial" w:eastAsia="Times New Roman" w:hAnsi="Arial" w:cs="Arial"/>
          <w:noProof/>
          <w:lang w:eastAsia="ar-SA"/>
        </w:rPr>
      </w:pPr>
    </w:p>
    <w:p w14:paraId="3EBED18A" w14:textId="77777777" w:rsidR="00907761" w:rsidRPr="00C34E8C" w:rsidRDefault="00907761" w:rsidP="00907761">
      <w:pPr>
        <w:tabs>
          <w:tab w:val="left" w:pos="851"/>
        </w:tabs>
        <w:spacing w:before="60" w:after="60" w:line="240" w:lineRule="auto"/>
        <w:jc w:val="both"/>
        <w:rPr>
          <w:rFonts w:ascii="Arial" w:eastAsia="Times New Roman" w:hAnsi="Arial" w:cs="Arial"/>
          <w:sz w:val="18"/>
          <w:szCs w:val="18"/>
          <w:lang w:eastAsia="ar-SA"/>
        </w:rPr>
      </w:pPr>
    </w:p>
    <w:p w14:paraId="397961F1" w14:textId="3697AC6F" w:rsidR="00907761" w:rsidRPr="00E73F2E" w:rsidRDefault="00907761" w:rsidP="00907761">
      <w:pPr>
        <w:tabs>
          <w:tab w:val="left" w:pos="851"/>
        </w:tabs>
        <w:spacing w:before="60" w:after="60" w:line="240" w:lineRule="auto"/>
        <w:ind w:left="426"/>
        <w:jc w:val="center"/>
        <w:rPr>
          <w:rFonts w:ascii="Arial" w:eastAsia="Times New Roman" w:hAnsi="Arial" w:cs="Arial"/>
          <w:b/>
          <w:lang w:eastAsia="ar-SA"/>
        </w:rPr>
      </w:pPr>
      <w:r w:rsidRPr="00E73F2E">
        <w:rPr>
          <w:rFonts w:ascii="Arial" w:eastAsia="Times New Roman" w:hAnsi="Arial" w:cs="Arial"/>
          <w:b/>
          <w:lang w:eastAsia="ar-SA"/>
        </w:rPr>
        <w:t>V. Cena a platební podmínky</w:t>
      </w:r>
      <w:r w:rsidR="00EF4596">
        <w:rPr>
          <w:rFonts w:ascii="Arial" w:eastAsia="Times New Roman" w:hAnsi="Arial" w:cs="Arial"/>
          <w:b/>
          <w:lang w:eastAsia="ar-SA"/>
        </w:rPr>
        <w:br/>
      </w:r>
    </w:p>
    <w:p w14:paraId="00AF26FB" w14:textId="77777777" w:rsidR="00907761" w:rsidRPr="00E73F2E" w:rsidRDefault="00907761" w:rsidP="00907761">
      <w:pPr>
        <w:numPr>
          <w:ilvl w:val="0"/>
          <w:numId w:val="10"/>
        </w:numPr>
        <w:suppressAutoHyphens/>
        <w:spacing w:before="60" w:after="60" w:line="240" w:lineRule="auto"/>
        <w:ind w:left="426" w:hanging="426"/>
        <w:contextualSpacing/>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se zavazuje zaplatit </w:t>
      </w:r>
      <w:r>
        <w:rPr>
          <w:rFonts w:ascii="Arial" w:eastAsia="Times New Roman" w:hAnsi="Arial" w:cs="Arial"/>
          <w:lang w:eastAsia="ar-SA"/>
        </w:rPr>
        <w:t>Zhotovitel</w:t>
      </w:r>
      <w:r w:rsidRPr="00E73F2E">
        <w:rPr>
          <w:rFonts w:ascii="Arial" w:eastAsia="Times New Roman" w:hAnsi="Arial" w:cs="Arial"/>
          <w:lang w:eastAsia="ar-SA"/>
        </w:rPr>
        <w:t xml:space="preserve">i za </w:t>
      </w:r>
      <w:r>
        <w:rPr>
          <w:rFonts w:ascii="Arial" w:eastAsia="Times New Roman" w:hAnsi="Arial" w:cs="Arial"/>
          <w:lang w:eastAsia="ar-SA"/>
        </w:rPr>
        <w:t>Dílo</w:t>
      </w:r>
      <w:r w:rsidRPr="00E73F2E">
        <w:rPr>
          <w:rFonts w:ascii="Arial" w:eastAsia="Times New Roman" w:hAnsi="Arial" w:cs="Arial"/>
          <w:lang w:eastAsia="ar-SA"/>
        </w:rPr>
        <w:t xml:space="preserve"> provedené v souladu s touto </w:t>
      </w:r>
      <w:r>
        <w:rPr>
          <w:rFonts w:ascii="Arial" w:eastAsia="Times New Roman" w:hAnsi="Arial" w:cs="Arial"/>
          <w:lang w:eastAsia="ar-SA"/>
        </w:rPr>
        <w:t>Smlouv</w:t>
      </w:r>
      <w:r w:rsidRPr="00E73F2E">
        <w:rPr>
          <w:rFonts w:ascii="Arial" w:eastAsia="Times New Roman" w:hAnsi="Arial" w:cs="Arial"/>
          <w:lang w:eastAsia="ar-SA"/>
        </w:rPr>
        <w:t>ou cenu v celkové výši:</w:t>
      </w:r>
    </w:p>
    <w:p w14:paraId="5A772926" w14:textId="77777777" w:rsidR="00907761" w:rsidRPr="00E73F2E" w:rsidRDefault="00907761" w:rsidP="00907761">
      <w:pPr>
        <w:tabs>
          <w:tab w:val="left" w:pos="0"/>
          <w:tab w:val="left" w:pos="426"/>
        </w:tabs>
        <w:spacing w:before="60" w:after="60" w:line="240" w:lineRule="auto"/>
        <w:ind w:left="426"/>
        <w:jc w:val="both"/>
        <w:rPr>
          <w:rFonts w:ascii="Arial" w:eastAsia="Times New Roman" w:hAnsi="Arial" w:cs="Arial"/>
          <w:b/>
          <w:lang w:eastAsia="ar-SA"/>
        </w:rPr>
      </w:pPr>
      <w:permStart w:id="1081349486" w:edGrp="everyone"/>
      <w:r w:rsidRPr="00E73F2E">
        <w:rPr>
          <w:rFonts w:ascii="Arial" w:eastAsia="Times New Roman" w:hAnsi="Arial" w:cs="Arial"/>
          <w:b/>
          <w:lang w:eastAsia="ar-SA"/>
        </w:rPr>
        <w:t>Cena bez DPH (ZD pro 21 % DPH)</w:t>
      </w:r>
      <w:r w:rsidRPr="00E73F2E">
        <w:rPr>
          <w:rFonts w:ascii="Arial" w:eastAsia="Times New Roman" w:hAnsi="Arial" w:cs="Arial"/>
          <w:b/>
          <w:lang w:eastAsia="ar-SA"/>
        </w:rPr>
        <w:tab/>
        <w:t xml:space="preserve">             …………..,.. Kč</w:t>
      </w:r>
    </w:p>
    <w:p w14:paraId="287278F7" w14:textId="77777777" w:rsidR="00907761" w:rsidRPr="00E73F2E" w:rsidRDefault="00907761" w:rsidP="00907761">
      <w:pPr>
        <w:tabs>
          <w:tab w:val="left" w:pos="0"/>
          <w:tab w:val="left" w:pos="426"/>
        </w:tabs>
        <w:spacing w:before="60" w:after="60" w:line="240" w:lineRule="auto"/>
        <w:ind w:left="426"/>
        <w:jc w:val="both"/>
        <w:rPr>
          <w:rFonts w:ascii="Arial" w:eastAsia="Times New Roman" w:hAnsi="Arial" w:cs="Arial"/>
          <w:lang w:eastAsia="ar-SA"/>
        </w:rPr>
      </w:pPr>
      <w:r w:rsidRPr="00E73F2E">
        <w:rPr>
          <w:rFonts w:ascii="Arial" w:eastAsia="Times New Roman" w:hAnsi="Arial" w:cs="Arial"/>
          <w:lang w:eastAsia="ar-SA"/>
        </w:rPr>
        <w:t>DPH 21 %                                                           ……….,…... Kč</w:t>
      </w:r>
    </w:p>
    <w:p w14:paraId="4A9758B9" w14:textId="77777777" w:rsidR="00907761" w:rsidRPr="00E73F2E" w:rsidRDefault="00907761" w:rsidP="00907761">
      <w:pPr>
        <w:tabs>
          <w:tab w:val="left" w:pos="0"/>
          <w:tab w:val="left" w:pos="426"/>
        </w:tabs>
        <w:spacing w:before="60" w:after="60" w:line="240" w:lineRule="auto"/>
        <w:ind w:left="426"/>
        <w:jc w:val="both"/>
        <w:rPr>
          <w:rFonts w:ascii="Arial" w:eastAsia="Times New Roman" w:hAnsi="Arial" w:cs="Arial"/>
          <w:lang w:eastAsia="ar-SA"/>
        </w:rPr>
      </w:pPr>
      <w:r w:rsidRPr="00E73F2E">
        <w:rPr>
          <w:rFonts w:ascii="Arial" w:eastAsia="Times New Roman" w:hAnsi="Arial" w:cs="Arial"/>
          <w:lang w:eastAsia="ar-SA"/>
        </w:rPr>
        <w:t>-------------------------------------------------------------------------------------------------</w:t>
      </w:r>
    </w:p>
    <w:p w14:paraId="2B338581" w14:textId="77777777" w:rsidR="00907761" w:rsidRPr="00E73F2E" w:rsidRDefault="00907761" w:rsidP="00907761">
      <w:pPr>
        <w:tabs>
          <w:tab w:val="left" w:pos="0"/>
          <w:tab w:val="left" w:pos="426"/>
        </w:tabs>
        <w:spacing w:before="60" w:after="60" w:line="240" w:lineRule="auto"/>
        <w:ind w:left="426"/>
        <w:jc w:val="both"/>
        <w:rPr>
          <w:rFonts w:ascii="Arial" w:eastAsia="Times New Roman" w:hAnsi="Arial" w:cs="Arial"/>
          <w:lang w:eastAsia="ar-SA"/>
        </w:rPr>
      </w:pPr>
      <w:r w:rsidRPr="00E73F2E">
        <w:rPr>
          <w:rFonts w:ascii="Arial" w:eastAsia="Times New Roman" w:hAnsi="Arial" w:cs="Arial"/>
          <w:lang w:eastAsia="ar-SA"/>
        </w:rPr>
        <w:t>Cena celkem včetně DPH                                   …………,…. Kč</w:t>
      </w:r>
    </w:p>
    <w:p w14:paraId="72956699" w14:textId="77777777" w:rsidR="00907761" w:rsidRPr="00E73F2E" w:rsidRDefault="00907761" w:rsidP="00907761">
      <w:pPr>
        <w:tabs>
          <w:tab w:val="left" w:pos="0"/>
          <w:tab w:val="left" w:pos="426"/>
        </w:tabs>
        <w:spacing w:before="60" w:after="60" w:line="240" w:lineRule="auto"/>
        <w:ind w:left="426"/>
        <w:jc w:val="both"/>
        <w:rPr>
          <w:rFonts w:ascii="Arial" w:eastAsia="Times New Roman" w:hAnsi="Arial" w:cs="Arial"/>
          <w:lang w:eastAsia="ar-SA"/>
        </w:rPr>
      </w:pPr>
      <w:r w:rsidRPr="00E73F2E">
        <w:rPr>
          <w:rFonts w:ascii="Arial" w:eastAsia="Times New Roman" w:hAnsi="Arial" w:cs="Arial"/>
          <w:lang w:eastAsia="ar-SA"/>
        </w:rPr>
        <w:t xml:space="preserve"> (Slovy: „……………………………………………………………………………………….“)</w:t>
      </w:r>
    </w:p>
    <w:permEnd w:id="1081349486"/>
    <w:p w14:paraId="688DF962" w14:textId="226EDFEE"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Cena za provedení </w:t>
      </w:r>
      <w:r>
        <w:rPr>
          <w:rFonts w:ascii="Arial" w:eastAsia="Times New Roman" w:hAnsi="Arial" w:cs="Arial"/>
          <w:lang w:eastAsia="ar-SA"/>
        </w:rPr>
        <w:t>Díla</w:t>
      </w:r>
      <w:r w:rsidRPr="00E73F2E">
        <w:rPr>
          <w:rFonts w:ascii="Arial" w:eastAsia="Times New Roman" w:hAnsi="Arial" w:cs="Arial"/>
          <w:lang w:eastAsia="ar-SA"/>
        </w:rPr>
        <w:t xml:space="preserve"> je nejvýše přípustná a nepřekročitelná a obsahuje veškeré náklady spojené s provedením </w:t>
      </w:r>
      <w:r>
        <w:rPr>
          <w:rFonts w:ascii="Arial" w:eastAsia="Times New Roman" w:hAnsi="Arial" w:cs="Arial"/>
          <w:lang w:eastAsia="ar-SA"/>
        </w:rPr>
        <w:t>Díla</w:t>
      </w:r>
      <w:r w:rsidRPr="00E73F2E">
        <w:rPr>
          <w:rFonts w:ascii="Arial" w:eastAsia="Times New Roman" w:hAnsi="Arial" w:cs="Arial"/>
          <w:lang w:eastAsia="ar-SA"/>
        </w:rPr>
        <w:t xml:space="preserve"> (</w:t>
      </w:r>
      <w:r w:rsidRPr="00E73F2E">
        <w:rPr>
          <w:rFonts w:ascii="Arial" w:eastAsia="Times New Roman" w:hAnsi="Arial" w:cs="Arial"/>
          <w:bCs/>
          <w:szCs w:val="24"/>
          <w:lang w:eastAsia="ar-SA"/>
        </w:rPr>
        <w:t xml:space="preserve">dopravné, </w:t>
      </w:r>
      <w:r w:rsidRPr="00203935">
        <w:rPr>
          <w:rFonts w:ascii="Arial" w:eastAsia="Times New Roman" w:hAnsi="Arial" w:cs="Arial"/>
          <w:bCs/>
          <w:szCs w:val="24"/>
          <w:lang w:eastAsia="ar-SA"/>
        </w:rPr>
        <w:t>skládkovné</w:t>
      </w:r>
      <w:r w:rsidRPr="00E73F2E">
        <w:rPr>
          <w:rFonts w:ascii="Arial" w:eastAsia="Times New Roman" w:hAnsi="Arial" w:cs="Arial"/>
          <w:bCs/>
          <w:szCs w:val="24"/>
          <w:lang w:eastAsia="ar-SA"/>
        </w:rPr>
        <w:t xml:space="preserve">, a další související platby jako jsou </w:t>
      </w:r>
      <w:r w:rsidRPr="00E73F2E">
        <w:rPr>
          <w:rFonts w:ascii="Arial" w:eastAsia="Calibri" w:hAnsi="Arial" w:cs="Arial"/>
        </w:rPr>
        <w:t>náklady na dopravní značení – zpracování, schválení a realizace dopravně inženýrských opatření, ekologická likvidace odpadů, zkoušky apod</w:t>
      </w:r>
      <w:r w:rsidRPr="00E73F2E">
        <w:rPr>
          <w:rFonts w:ascii="Arial" w:eastAsia="Times New Roman" w:hAnsi="Arial" w:cs="Arial"/>
          <w:bCs/>
          <w:szCs w:val="24"/>
          <w:lang w:eastAsia="ar-SA"/>
        </w:rPr>
        <w:t>.)</w:t>
      </w:r>
      <w:r w:rsidRPr="00E73F2E">
        <w:rPr>
          <w:rFonts w:ascii="Arial" w:eastAsia="Times New Roman" w:hAnsi="Arial" w:cs="Arial"/>
          <w:i/>
          <w:lang w:eastAsia="ar-SA"/>
        </w:rPr>
        <w:t>.</w:t>
      </w:r>
      <w:r w:rsidRPr="00E73F2E">
        <w:rPr>
          <w:rFonts w:ascii="Arial" w:eastAsia="Times New Roman" w:hAnsi="Arial" w:cs="Arial"/>
          <w:lang w:eastAsia="ar-SA"/>
        </w:rPr>
        <w:t xml:space="preserve"> Nad rámec této ceny nepřísluší </w:t>
      </w:r>
      <w:r>
        <w:rPr>
          <w:rFonts w:ascii="Arial" w:eastAsia="Times New Roman" w:hAnsi="Arial" w:cs="Arial"/>
          <w:lang w:eastAsia="ar-SA"/>
        </w:rPr>
        <w:t>Zhotovitel</w:t>
      </w:r>
      <w:r w:rsidRPr="00E73F2E">
        <w:rPr>
          <w:rFonts w:ascii="Arial" w:eastAsia="Times New Roman" w:hAnsi="Arial" w:cs="Arial"/>
          <w:lang w:eastAsia="ar-SA"/>
        </w:rPr>
        <w:t xml:space="preserve">i za provedení prací na </w:t>
      </w:r>
      <w:r>
        <w:rPr>
          <w:rFonts w:ascii="Arial" w:eastAsia="Times New Roman" w:hAnsi="Arial" w:cs="Arial"/>
          <w:lang w:eastAsia="ar-SA"/>
        </w:rPr>
        <w:t>Díle</w:t>
      </w:r>
      <w:r w:rsidRPr="00E73F2E">
        <w:rPr>
          <w:rFonts w:ascii="Arial" w:eastAsia="Times New Roman" w:hAnsi="Arial" w:cs="Arial"/>
          <w:lang w:eastAsia="ar-SA"/>
        </w:rPr>
        <w:t xml:space="preserve"> žádná jiná odměna.</w:t>
      </w:r>
    </w:p>
    <w:p w14:paraId="29A523E8" w14:textId="77777777"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bookmarkStart w:id="1" w:name="_Ref357012682"/>
      <w:r w:rsidRPr="00E73F2E">
        <w:rPr>
          <w:rFonts w:ascii="Arial" w:eastAsia="Times New Roman" w:hAnsi="Arial" w:cs="Arial"/>
          <w:lang w:eastAsia="ar-SA"/>
        </w:rPr>
        <w:t xml:space="preserve">Cena za provedení </w:t>
      </w:r>
      <w:r>
        <w:rPr>
          <w:rFonts w:ascii="Arial" w:eastAsia="Times New Roman" w:hAnsi="Arial" w:cs="Arial"/>
          <w:lang w:eastAsia="ar-SA"/>
        </w:rPr>
        <w:t>Díla</w:t>
      </w:r>
      <w:r w:rsidRPr="00E73F2E">
        <w:rPr>
          <w:rFonts w:ascii="Arial" w:eastAsia="Times New Roman" w:hAnsi="Arial" w:cs="Arial"/>
          <w:lang w:eastAsia="ar-SA"/>
        </w:rPr>
        <w:t xml:space="preserve"> je splatná na základě daňového dokladu (faktury) vystavené </w:t>
      </w:r>
      <w:r>
        <w:rPr>
          <w:rFonts w:ascii="Arial" w:eastAsia="Times New Roman" w:hAnsi="Arial" w:cs="Arial"/>
          <w:lang w:eastAsia="ar-SA"/>
        </w:rPr>
        <w:t>Zhotovitel</w:t>
      </w:r>
      <w:r w:rsidRPr="00E73F2E">
        <w:rPr>
          <w:rFonts w:ascii="Arial" w:eastAsia="Times New Roman" w:hAnsi="Arial" w:cs="Arial"/>
          <w:lang w:eastAsia="ar-SA"/>
        </w:rPr>
        <w:t xml:space="preserve">em a doručené na adresu </w:t>
      </w:r>
      <w:r>
        <w:rPr>
          <w:rFonts w:ascii="Arial" w:eastAsia="Times New Roman" w:hAnsi="Arial" w:cs="Arial"/>
          <w:lang w:eastAsia="ar-SA"/>
        </w:rPr>
        <w:t>Objednatel</w:t>
      </w:r>
      <w:r w:rsidRPr="00E73F2E">
        <w:rPr>
          <w:rFonts w:ascii="Arial" w:eastAsia="Times New Roman" w:hAnsi="Arial" w:cs="Arial"/>
          <w:lang w:eastAsia="ar-SA"/>
        </w:rPr>
        <w:t>e v listinné či elektronické formě. K ceně bude při fakturaci připočtena DPH v zákonné výši. Každá faktura musí obsahovat náležitosti daňového dokladu v souladu s ustanovením § 29 zákona č. 235/2004 Sb., o dani z přidané hodnoty, ve znění pozdějších předpisů (dále jen „</w:t>
      </w:r>
      <w:r w:rsidRPr="00E73F2E">
        <w:rPr>
          <w:rFonts w:ascii="Arial" w:eastAsia="Times New Roman" w:hAnsi="Arial" w:cs="Arial"/>
          <w:b/>
          <w:lang w:eastAsia="ar-SA"/>
        </w:rPr>
        <w:t>ZDPH</w:t>
      </w:r>
      <w:r w:rsidRPr="00E73F2E">
        <w:rPr>
          <w:rFonts w:ascii="Arial" w:eastAsia="Times New Roman" w:hAnsi="Arial" w:cs="Arial"/>
          <w:lang w:eastAsia="ar-SA"/>
        </w:rPr>
        <w:t>“) a zákona č. 563/1991 Sb., o účetnictví, ve znění pozdějších předpisů (dále jen „</w:t>
      </w:r>
      <w:r w:rsidRPr="00E73F2E">
        <w:rPr>
          <w:rFonts w:ascii="Arial" w:eastAsia="Times New Roman" w:hAnsi="Arial" w:cs="Arial"/>
          <w:b/>
          <w:lang w:eastAsia="ar-SA"/>
        </w:rPr>
        <w:t>ZOÚ</w:t>
      </w:r>
      <w:r w:rsidRPr="00E73F2E">
        <w:rPr>
          <w:rFonts w:ascii="Arial" w:eastAsia="Times New Roman" w:hAnsi="Arial" w:cs="Arial"/>
          <w:lang w:eastAsia="ar-SA"/>
        </w:rPr>
        <w:t xml:space="preserve">“). </w:t>
      </w:r>
      <w:bookmarkEnd w:id="1"/>
      <w:r w:rsidRPr="00E73F2E">
        <w:rPr>
          <w:rFonts w:ascii="Arial" w:eastAsia="Times New Roman" w:hAnsi="Arial" w:cs="Arial"/>
          <w:lang w:eastAsia="ar-SA"/>
        </w:rPr>
        <w:t xml:space="preserve">Součástí vystavené faktury bude předání zápisů ze stavebního deníku a řádný soupis prací, kterými bylo </w:t>
      </w:r>
      <w:r>
        <w:rPr>
          <w:rFonts w:ascii="Arial" w:eastAsia="Times New Roman" w:hAnsi="Arial" w:cs="Arial"/>
          <w:lang w:eastAsia="ar-SA"/>
        </w:rPr>
        <w:t>Dílo</w:t>
      </w:r>
      <w:r w:rsidRPr="00E73F2E">
        <w:rPr>
          <w:rFonts w:ascii="Arial" w:eastAsia="Times New Roman" w:hAnsi="Arial" w:cs="Arial"/>
          <w:lang w:eastAsia="ar-SA"/>
        </w:rPr>
        <w:t xml:space="preserve"> provedeno.</w:t>
      </w:r>
    </w:p>
    <w:p w14:paraId="3F5F460F" w14:textId="77777777"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je oprávněn pozastavit 10 % z celkové ceny </w:t>
      </w:r>
      <w:r>
        <w:rPr>
          <w:rFonts w:ascii="Arial" w:eastAsia="Times New Roman" w:hAnsi="Arial" w:cs="Arial"/>
          <w:lang w:eastAsia="ar-SA"/>
        </w:rPr>
        <w:t>Díla</w:t>
      </w:r>
      <w:r w:rsidRPr="00E73F2E">
        <w:rPr>
          <w:rFonts w:ascii="Arial" w:eastAsia="Times New Roman" w:hAnsi="Arial" w:cs="Arial"/>
          <w:lang w:eastAsia="ar-SA"/>
        </w:rPr>
        <w:t xml:space="preserve">, v případě, že v zápise o předání a převzetí </w:t>
      </w:r>
      <w:r>
        <w:rPr>
          <w:rFonts w:ascii="Arial" w:eastAsia="Times New Roman" w:hAnsi="Arial" w:cs="Arial"/>
          <w:lang w:eastAsia="ar-SA"/>
        </w:rPr>
        <w:t>Díla</w:t>
      </w:r>
      <w:r w:rsidRPr="00E73F2E">
        <w:rPr>
          <w:rFonts w:ascii="Arial" w:eastAsia="Times New Roman" w:hAnsi="Arial" w:cs="Arial"/>
          <w:lang w:eastAsia="ar-SA"/>
        </w:rPr>
        <w:t xml:space="preserve"> budou uvedeny výhrady ohledně vad či nedodělků. Uvolnění této částky provede </w:t>
      </w:r>
      <w:r>
        <w:rPr>
          <w:rFonts w:ascii="Arial" w:eastAsia="Times New Roman" w:hAnsi="Arial" w:cs="Arial"/>
          <w:lang w:eastAsia="ar-SA"/>
        </w:rPr>
        <w:t>Objednatel</w:t>
      </w:r>
      <w:r w:rsidRPr="00E73F2E">
        <w:rPr>
          <w:rFonts w:ascii="Arial" w:eastAsia="Times New Roman" w:hAnsi="Arial" w:cs="Arial"/>
          <w:lang w:eastAsia="ar-SA"/>
        </w:rPr>
        <w:t xml:space="preserve"> do 14 dnů ode dne, kdy oprávněný zástupce </w:t>
      </w:r>
      <w:r>
        <w:rPr>
          <w:rFonts w:ascii="Arial" w:eastAsia="Times New Roman" w:hAnsi="Arial" w:cs="Arial"/>
          <w:lang w:eastAsia="ar-SA"/>
        </w:rPr>
        <w:t>Objednatel</w:t>
      </w:r>
      <w:r w:rsidRPr="00E73F2E">
        <w:rPr>
          <w:rFonts w:ascii="Arial" w:eastAsia="Times New Roman" w:hAnsi="Arial" w:cs="Arial"/>
          <w:lang w:eastAsia="ar-SA"/>
        </w:rPr>
        <w:t>e potvrdí protokol o odstranění vad a nedodělků.</w:t>
      </w:r>
    </w:p>
    <w:p w14:paraId="450F91EE" w14:textId="77777777" w:rsidR="00907761" w:rsidRPr="00041281" w:rsidRDefault="00907761" w:rsidP="00907761">
      <w:pPr>
        <w:pStyle w:val="Odstavecseseznamem"/>
        <w:numPr>
          <w:ilvl w:val="0"/>
          <w:numId w:val="10"/>
        </w:numPr>
        <w:spacing w:before="60" w:after="60" w:line="240" w:lineRule="auto"/>
        <w:ind w:left="426" w:hanging="426"/>
        <w:jc w:val="both"/>
        <w:rPr>
          <w:rFonts w:ascii="Arial" w:hAnsi="Arial" w:cs="Arial"/>
        </w:rPr>
      </w:pPr>
      <w:r w:rsidRPr="00041281">
        <w:rPr>
          <w:rFonts w:ascii="Arial" w:hAnsi="Arial" w:cs="Arial"/>
        </w:rPr>
        <w:t xml:space="preserve">Fakturace bude provedena po dokončení a protokolárním předání Díla včetně </w:t>
      </w:r>
      <w:r w:rsidRPr="00041281">
        <w:rPr>
          <w:rFonts w:ascii="Arial" w:eastAsia="Times New Roman" w:hAnsi="Arial" w:cs="Arial"/>
          <w:lang w:eastAsia="ar-SA"/>
        </w:rPr>
        <w:t>kopie zápisů ze stavebního deníku, potřebné atesty, certifikáty, prohlášení o shodě, revize a další doklady, jejichž nutnost vzešla z průběhu provádění prací.</w:t>
      </w:r>
    </w:p>
    <w:p w14:paraId="015E2132" w14:textId="77777777"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že </w:t>
      </w:r>
      <w:r>
        <w:rPr>
          <w:rFonts w:ascii="Arial" w:eastAsia="Times New Roman" w:hAnsi="Arial" w:cs="Arial"/>
          <w:lang w:eastAsia="ar-SA"/>
        </w:rPr>
        <w:t>Zhotovitel</w:t>
      </w:r>
      <w:r w:rsidRPr="00E73F2E">
        <w:rPr>
          <w:rFonts w:ascii="Arial" w:eastAsia="Times New Roman" w:hAnsi="Arial" w:cs="Arial"/>
          <w:lang w:eastAsia="ar-SA"/>
        </w:rPr>
        <w:t xml:space="preserve">em vystavená faktura nebude obsahovat všechny náležitosti dle odst. 3 této </w:t>
      </w:r>
      <w:r>
        <w:rPr>
          <w:rFonts w:ascii="Arial" w:eastAsia="Times New Roman" w:hAnsi="Arial" w:cs="Arial"/>
          <w:lang w:eastAsia="ar-SA"/>
        </w:rPr>
        <w:t>Smlouv</w:t>
      </w:r>
      <w:r w:rsidRPr="00E73F2E">
        <w:rPr>
          <w:rFonts w:ascii="Arial" w:eastAsia="Times New Roman" w:hAnsi="Arial" w:cs="Arial"/>
          <w:lang w:eastAsia="ar-SA"/>
        </w:rPr>
        <w:t xml:space="preserve">y nebo nebude splňovat náležitosti daňového dokladu, je </w:t>
      </w:r>
      <w:r>
        <w:rPr>
          <w:rFonts w:ascii="Arial" w:eastAsia="Times New Roman" w:hAnsi="Arial" w:cs="Arial"/>
          <w:lang w:eastAsia="ar-SA"/>
        </w:rPr>
        <w:t>Objednatel</w:t>
      </w:r>
      <w:r w:rsidRPr="00E73F2E">
        <w:rPr>
          <w:rFonts w:ascii="Arial" w:eastAsia="Times New Roman" w:hAnsi="Arial" w:cs="Arial"/>
          <w:lang w:eastAsia="ar-SA"/>
        </w:rPr>
        <w:t xml:space="preserve"> oprávněn ve lhůtě do deseti pracovních dnů od jejího obdržení fakturu vrátit </w:t>
      </w:r>
      <w:r>
        <w:rPr>
          <w:rFonts w:ascii="Arial" w:eastAsia="Times New Roman" w:hAnsi="Arial" w:cs="Arial"/>
          <w:lang w:eastAsia="ar-SA"/>
        </w:rPr>
        <w:t>Zhotovitel</w:t>
      </w:r>
      <w:r w:rsidRPr="00E73F2E">
        <w:rPr>
          <w:rFonts w:ascii="Arial" w:eastAsia="Times New Roman" w:hAnsi="Arial" w:cs="Arial"/>
          <w:lang w:eastAsia="ar-SA"/>
        </w:rPr>
        <w:t xml:space="preserve">i k opravě či doplnění. Lhůta splatnosti ceny za provedené </w:t>
      </w:r>
      <w:r>
        <w:rPr>
          <w:rFonts w:ascii="Arial" w:eastAsia="Times New Roman" w:hAnsi="Arial" w:cs="Arial"/>
          <w:lang w:eastAsia="ar-SA"/>
        </w:rPr>
        <w:t>Dílo</w:t>
      </w:r>
      <w:r w:rsidRPr="00E73F2E">
        <w:rPr>
          <w:rFonts w:ascii="Arial" w:eastAsia="Times New Roman" w:hAnsi="Arial" w:cs="Arial"/>
          <w:lang w:eastAsia="ar-SA"/>
        </w:rPr>
        <w:t xml:space="preserve"> v takovémto případě počíná běžet ode dne doručení opravené nebo doplněné faktury </w:t>
      </w:r>
      <w:r>
        <w:rPr>
          <w:rFonts w:ascii="Arial" w:eastAsia="Times New Roman" w:hAnsi="Arial" w:cs="Arial"/>
          <w:lang w:eastAsia="ar-SA"/>
        </w:rPr>
        <w:t>Objednatel</w:t>
      </w:r>
      <w:r w:rsidRPr="00E73F2E">
        <w:rPr>
          <w:rFonts w:ascii="Arial" w:eastAsia="Times New Roman" w:hAnsi="Arial" w:cs="Arial"/>
          <w:lang w:eastAsia="ar-SA"/>
        </w:rPr>
        <w:t xml:space="preserve">i. Nevrátí-li </w:t>
      </w:r>
      <w:r>
        <w:rPr>
          <w:rFonts w:ascii="Arial" w:eastAsia="Times New Roman" w:hAnsi="Arial" w:cs="Arial"/>
          <w:lang w:eastAsia="ar-SA"/>
        </w:rPr>
        <w:lastRenderedPageBreak/>
        <w:t>Objednatel</w:t>
      </w:r>
      <w:r w:rsidRPr="00E73F2E">
        <w:rPr>
          <w:rFonts w:ascii="Arial" w:eastAsia="Times New Roman" w:hAnsi="Arial" w:cs="Arial"/>
          <w:lang w:eastAsia="ar-SA"/>
        </w:rPr>
        <w:t xml:space="preserve"> </w:t>
      </w:r>
      <w:r>
        <w:rPr>
          <w:rFonts w:ascii="Arial" w:eastAsia="Times New Roman" w:hAnsi="Arial" w:cs="Arial"/>
          <w:lang w:eastAsia="ar-SA"/>
        </w:rPr>
        <w:t>Zhotovitel</w:t>
      </w:r>
      <w:r w:rsidRPr="00E73F2E">
        <w:rPr>
          <w:rFonts w:ascii="Arial" w:eastAsia="Times New Roman" w:hAnsi="Arial" w:cs="Arial"/>
          <w:lang w:eastAsia="ar-SA"/>
        </w:rPr>
        <w:t xml:space="preserve">i fakturu ve lhůtě specifikované v tomto odstavci, má se za to, že k faktuře </w:t>
      </w:r>
      <w:r>
        <w:rPr>
          <w:rFonts w:ascii="Arial" w:eastAsia="Times New Roman" w:hAnsi="Arial" w:cs="Arial"/>
          <w:lang w:eastAsia="ar-SA"/>
        </w:rPr>
        <w:t>Objednatel</w:t>
      </w:r>
      <w:r w:rsidRPr="00E73F2E">
        <w:rPr>
          <w:rFonts w:ascii="Arial" w:eastAsia="Times New Roman" w:hAnsi="Arial" w:cs="Arial"/>
          <w:lang w:eastAsia="ar-SA"/>
        </w:rPr>
        <w:t xml:space="preserve"> nemá výhrady.</w:t>
      </w:r>
    </w:p>
    <w:p w14:paraId="132C2474" w14:textId="77777777"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Splatnost faktury činí 21 dnů ode dne jejího doručení </w:t>
      </w:r>
      <w:r>
        <w:rPr>
          <w:rFonts w:ascii="Arial" w:eastAsia="Times New Roman" w:hAnsi="Arial" w:cs="Arial"/>
          <w:lang w:eastAsia="ar-SA"/>
        </w:rPr>
        <w:t>Objednatel</w:t>
      </w:r>
      <w:r w:rsidRPr="00E73F2E">
        <w:rPr>
          <w:rFonts w:ascii="Arial" w:eastAsia="Times New Roman" w:hAnsi="Arial" w:cs="Arial"/>
          <w:lang w:eastAsia="ar-SA"/>
        </w:rPr>
        <w:t>i.</w:t>
      </w:r>
    </w:p>
    <w:p w14:paraId="1F7F2CD7" w14:textId="77777777"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není oprávněn požadovat zálohové platby.</w:t>
      </w:r>
    </w:p>
    <w:p w14:paraId="6CE80A02" w14:textId="77777777"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že některé ze stran této </w:t>
      </w:r>
      <w:r>
        <w:rPr>
          <w:rFonts w:ascii="Arial" w:eastAsia="Times New Roman" w:hAnsi="Arial" w:cs="Arial"/>
          <w:lang w:eastAsia="ar-SA"/>
        </w:rPr>
        <w:t>Smlouv</w:t>
      </w:r>
      <w:r w:rsidRPr="00E73F2E">
        <w:rPr>
          <w:rFonts w:ascii="Arial" w:eastAsia="Times New Roman" w:hAnsi="Arial" w:cs="Arial"/>
          <w:lang w:eastAsia="ar-SA"/>
        </w:rPr>
        <w:t xml:space="preserve">y vznikne nárok na zaplacení </w:t>
      </w:r>
      <w:r>
        <w:rPr>
          <w:rFonts w:ascii="Arial" w:eastAsia="Times New Roman" w:hAnsi="Arial" w:cs="Arial"/>
          <w:lang w:eastAsia="ar-SA"/>
        </w:rPr>
        <w:t>s</w:t>
      </w:r>
      <w:r w:rsidRPr="00E73F2E">
        <w:rPr>
          <w:rFonts w:ascii="Arial" w:eastAsia="Times New Roman" w:hAnsi="Arial" w:cs="Arial"/>
          <w:lang w:eastAsia="ar-SA"/>
        </w:rPr>
        <w:t xml:space="preserve">mluvní pokuty, zašle tato </w:t>
      </w:r>
      <w:r>
        <w:rPr>
          <w:rFonts w:ascii="Arial" w:eastAsia="Times New Roman" w:hAnsi="Arial" w:cs="Arial"/>
          <w:lang w:eastAsia="ar-SA"/>
        </w:rPr>
        <w:t>S</w:t>
      </w:r>
      <w:r w:rsidRPr="00E73F2E">
        <w:rPr>
          <w:rFonts w:ascii="Arial" w:eastAsia="Times New Roman" w:hAnsi="Arial" w:cs="Arial"/>
          <w:lang w:eastAsia="ar-SA"/>
        </w:rPr>
        <w:t xml:space="preserve">mluvní strana společně s výzvou k uhrazení pokuty dle této </w:t>
      </w:r>
      <w:r>
        <w:rPr>
          <w:rFonts w:ascii="Arial" w:eastAsia="Times New Roman" w:hAnsi="Arial" w:cs="Arial"/>
          <w:lang w:eastAsia="ar-SA"/>
        </w:rPr>
        <w:t>Smlouv</w:t>
      </w:r>
      <w:r w:rsidRPr="00E73F2E">
        <w:rPr>
          <w:rFonts w:ascii="Arial" w:eastAsia="Times New Roman" w:hAnsi="Arial" w:cs="Arial"/>
          <w:lang w:eastAsia="ar-SA"/>
        </w:rPr>
        <w:t xml:space="preserve">y fakturu na částku ve výši </w:t>
      </w:r>
      <w:r>
        <w:rPr>
          <w:rFonts w:ascii="Arial" w:eastAsia="Times New Roman" w:hAnsi="Arial" w:cs="Arial"/>
          <w:lang w:eastAsia="ar-SA"/>
        </w:rPr>
        <w:t>s</w:t>
      </w:r>
      <w:r w:rsidRPr="00E73F2E">
        <w:rPr>
          <w:rFonts w:ascii="Arial" w:eastAsia="Times New Roman" w:hAnsi="Arial" w:cs="Arial"/>
          <w:lang w:eastAsia="ar-SA"/>
        </w:rPr>
        <w:t xml:space="preserve">mluvní pokuty splňující náležitosti daňového dokladu podle ZDPH a účetního dokladu podle ZOÚ druhé </w:t>
      </w:r>
      <w:r>
        <w:rPr>
          <w:rFonts w:ascii="Arial" w:eastAsia="Times New Roman" w:hAnsi="Arial" w:cs="Arial"/>
          <w:lang w:eastAsia="ar-SA"/>
        </w:rPr>
        <w:t>S</w:t>
      </w:r>
      <w:r w:rsidRPr="00E73F2E">
        <w:rPr>
          <w:rFonts w:ascii="Arial" w:eastAsia="Times New Roman" w:hAnsi="Arial" w:cs="Arial"/>
          <w:lang w:eastAsia="ar-SA"/>
        </w:rPr>
        <w:t xml:space="preserve">mluvní straně. Smluvní pokuta je splatná do 30 dnů ode dne doručení faktury </w:t>
      </w:r>
      <w:r>
        <w:rPr>
          <w:rFonts w:ascii="Arial" w:eastAsia="Times New Roman" w:hAnsi="Arial" w:cs="Arial"/>
          <w:lang w:eastAsia="ar-SA"/>
        </w:rPr>
        <w:t>S</w:t>
      </w:r>
      <w:r w:rsidRPr="00E73F2E">
        <w:rPr>
          <w:rFonts w:ascii="Arial" w:eastAsia="Times New Roman" w:hAnsi="Arial" w:cs="Arial"/>
          <w:lang w:eastAsia="ar-SA"/>
        </w:rPr>
        <w:t xml:space="preserve">mluvní straně povinné k její úhradě. </w:t>
      </w:r>
    </w:p>
    <w:p w14:paraId="1CD4E561" w14:textId="77777777"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že některé ze </w:t>
      </w:r>
      <w:r>
        <w:rPr>
          <w:rFonts w:ascii="Arial" w:eastAsia="Times New Roman" w:hAnsi="Arial" w:cs="Arial"/>
          <w:lang w:eastAsia="ar-SA"/>
        </w:rPr>
        <w:t>S</w:t>
      </w:r>
      <w:r w:rsidRPr="00E73F2E">
        <w:rPr>
          <w:rFonts w:ascii="Arial" w:eastAsia="Times New Roman" w:hAnsi="Arial" w:cs="Arial"/>
          <w:lang w:eastAsia="ar-SA"/>
        </w:rPr>
        <w:t xml:space="preserve">mluvních stran vznikne nárok na náhradu škody, zašle druhé </w:t>
      </w:r>
      <w:r>
        <w:rPr>
          <w:rFonts w:ascii="Arial" w:eastAsia="Times New Roman" w:hAnsi="Arial" w:cs="Arial"/>
          <w:lang w:eastAsia="ar-SA"/>
        </w:rPr>
        <w:t>S</w:t>
      </w:r>
      <w:r w:rsidRPr="00E73F2E">
        <w:rPr>
          <w:rFonts w:ascii="Arial" w:eastAsia="Times New Roman" w:hAnsi="Arial" w:cs="Arial"/>
          <w:lang w:eastAsia="ar-SA"/>
        </w:rPr>
        <w:t xml:space="preserve">mluvní straně písemné vyúčtování – fakturu s náležitostmi účetního dokladu podle ZDPH a ZOÚ s přesnou výší požadované náhrady, popisem vady, popř. jiné události, jíž škoda vznikla a odkazem na konkrétní povinnost druhé </w:t>
      </w:r>
      <w:r>
        <w:rPr>
          <w:rFonts w:ascii="Arial" w:eastAsia="Times New Roman" w:hAnsi="Arial" w:cs="Arial"/>
          <w:lang w:eastAsia="ar-SA"/>
        </w:rPr>
        <w:t>S</w:t>
      </w:r>
      <w:r w:rsidRPr="00E73F2E">
        <w:rPr>
          <w:rFonts w:ascii="Arial" w:eastAsia="Times New Roman" w:hAnsi="Arial" w:cs="Arial"/>
          <w:lang w:eastAsia="ar-SA"/>
        </w:rPr>
        <w:t xml:space="preserve">mluvní strany, jejíž porušení způsobilo vznik škody. Náhrada škody je splatná do 30 dnů ode dne doručení řádného vyúčtování druhé </w:t>
      </w:r>
      <w:r>
        <w:rPr>
          <w:rFonts w:ascii="Arial" w:eastAsia="Times New Roman" w:hAnsi="Arial" w:cs="Arial"/>
          <w:lang w:eastAsia="ar-SA"/>
        </w:rPr>
        <w:t>S</w:t>
      </w:r>
      <w:r w:rsidRPr="00E73F2E">
        <w:rPr>
          <w:rFonts w:ascii="Arial" w:eastAsia="Times New Roman" w:hAnsi="Arial" w:cs="Arial"/>
          <w:lang w:eastAsia="ar-SA"/>
        </w:rPr>
        <w:t>mluvní straně.</w:t>
      </w:r>
    </w:p>
    <w:p w14:paraId="2E7072A9" w14:textId="77777777"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bude hradit přijatou fakturu</w:t>
      </w:r>
      <w:r w:rsidRPr="00E73F2E">
        <w:rPr>
          <w:rFonts w:ascii="Arial" w:eastAsia="Times New Roman" w:hAnsi="Arial" w:cs="Arial"/>
          <w:i/>
          <w:lang w:eastAsia="ar-SA"/>
        </w:rPr>
        <w:t xml:space="preserve"> </w:t>
      </w:r>
      <w:r w:rsidRPr="00E73F2E">
        <w:rPr>
          <w:rFonts w:ascii="Arial" w:eastAsia="Times New Roman" w:hAnsi="Arial" w:cs="Arial"/>
          <w:lang w:eastAsia="ar-SA"/>
        </w:rPr>
        <w:t xml:space="preserve">pouze bankovním převodem na bankovní účet uvedený v záhlaví této </w:t>
      </w:r>
      <w:r>
        <w:rPr>
          <w:rFonts w:ascii="Arial" w:eastAsia="Times New Roman" w:hAnsi="Arial" w:cs="Arial"/>
          <w:lang w:eastAsia="ar-SA"/>
        </w:rPr>
        <w:t>Smlouv</w:t>
      </w:r>
      <w:r w:rsidRPr="00E73F2E">
        <w:rPr>
          <w:rFonts w:ascii="Arial" w:eastAsia="Times New Roman" w:hAnsi="Arial" w:cs="Arial"/>
          <w:lang w:eastAsia="ar-SA"/>
        </w:rPr>
        <w:t xml:space="preserve">y. </w:t>
      </w:r>
    </w:p>
    <w:p w14:paraId="2AEB8E9E" w14:textId="77777777"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Stane-li se </w:t>
      </w:r>
      <w:r>
        <w:rPr>
          <w:rFonts w:ascii="Arial" w:eastAsia="Times New Roman" w:hAnsi="Arial" w:cs="Arial"/>
          <w:lang w:eastAsia="ar-SA"/>
        </w:rPr>
        <w:t>Zhotovitel</w:t>
      </w:r>
      <w:r w:rsidRPr="00E73F2E">
        <w:rPr>
          <w:rFonts w:ascii="Arial" w:eastAsia="Times New Roman" w:hAnsi="Arial" w:cs="Arial"/>
          <w:lang w:eastAsia="ar-SA"/>
        </w:rPr>
        <w:t xml:space="preserve"> nespolehlivým plátcem ve smyslu ZDPH, zaplatí </w:t>
      </w:r>
      <w:r>
        <w:rPr>
          <w:rFonts w:ascii="Arial" w:eastAsia="Times New Roman" w:hAnsi="Arial" w:cs="Arial"/>
          <w:lang w:eastAsia="ar-SA"/>
        </w:rPr>
        <w:t>Objednatel</w:t>
      </w:r>
      <w:r w:rsidRPr="00E73F2E">
        <w:rPr>
          <w:rFonts w:ascii="Arial" w:eastAsia="Times New Roman" w:hAnsi="Arial" w:cs="Arial"/>
          <w:lang w:eastAsia="ar-SA"/>
        </w:rPr>
        <w:t xml:space="preserve"> pouze základ daně. Příslušná výše DPH bude uhrazena až po písemném doložení </w:t>
      </w:r>
      <w:r>
        <w:rPr>
          <w:rFonts w:ascii="Arial" w:eastAsia="Times New Roman" w:hAnsi="Arial" w:cs="Arial"/>
          <w:lang w:eastAsia="ar-SA"/>
        </w:rPr>
        <w:t>Zhotovitel</w:t>
      </w:r>
      <w:r w:rsidRPr="00E73F2E">
        <w:rPr>
          <w:rFonts w:ascii="Arial" w:eastAsia="Times New Roman" w:hAnsi="Arial" w:cs="Arial"/>
          <w:lang w:eastAsia="ar-SA"/>
        </w:rPr>
        <w:t>e o jeho úhradě příslušnému správci daně.</w:t>
      </w:r>
    </w:p>
    <w:p w14:paraId="29CB1958" w14:textId="77777777" w:rsidR="00907761"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Statutární město Ústí nad Labem (</w:t>
      </w:r>
      <w:r>
        <w:rPr>
          <w:rFonts w:ascii="Arial" w:eastAsia="Times New Roman" w:hAnsi="Arial" w:cs="Arial"/>
          <w:lang w:eastAsia="ar-SA"/>
        </w:rPr>
        <w:t>Objednatel</w:t>
      </w:r>
      <w:r w:rsidRPr="00E73F2E">
        <w:rPr>
          <w:rFonts w:ascii="Arial" w:eastAsia="Times New Roman" w:hAnsi="Arial" w:cs="Arial"/>
          <w:lang w:eastAsia="ar-SA"/>
        </w:rPr>
        <w:t xml:space="preserve">), jako příjemce plnění, které je předmětem této </w:t>
      </w:r>
      <w:r>
        <w:rPr>
          <w:rFonts w:ascii="Arial" w:eastAsia="Times New Roman" w:hAnsi="Arial" w:cs="Arial"/>
          <w:lang w:eastAsia="ar-SA"/>
        </w:rPr>
        <w:t>Smlouv</w:t>
      </w:r>
      <w:r w:rsidRPr="00E73F2E">
        <w:rPr>
          <w:rFonts w:ascii="Arial" w:eastAsia="Times New Roman" w:hAnsi="Arial" w:cs="Arial"/>
          <w:lang w:eastAsia="ar-SA"/>
        </w:rPr>
        <w:t>y a které odpovídá číselnému kódu klasifikace produkce CZ-CPA 41 až 43 platnému od 1. ledna 2008, tímto prohlašuje, že ve vztahu k danému plnění nevystupuje jako osoba povinná k dani a že přijaté plnění použije výlučně pro účely, které nejsou předmětem daně z přidané hodnoty. V důsledku těchto skutečností se u předmětného plnění nepoužije režim přenesení daňové povinnosti dle § 92e ZDPH. Daň z přidané hodnoty je povinen přiznat a zaplatit poskytovatel plnění (</w:t>
      </w:r>
      <w:r>
        <w:rPr>
          <w:rFonts w:ascii="Arial" w:eastAsia="Times New Roman" w:hAnsi="Arial" w:cs="Arial"/>
          <w:lang w:eastAsia="ar-SA"/>
        </w:rPr>
        <w:t>Zhotovitel</w:t>
      </w:r>
      <w:r w:rsidRPr="00E73F2E">
        <w:rPr>
          <w:rFonts w:ascii="Arial" w:eastAsia="Times New Roman" w:hAnsi="Arial" w:cs="Arial"/>
          <w:lang w:eastAsia="ar-SA"/>
        </w:rPr>
        <w:t xml:space="preserve">).  </w:t>
      </w:r>
    </w:p>
    <w:p w14:paraId="361A0874" w14:textId="77777777" w:rsidR="00907761" w:rsidRDefault="00907761" w:rsidP="00030BEB">
      <w:pPr>
        <w:tabs>
          <w:tab w:val="left" w:pos="851"/>
        </w:tabs>
        <w:spacing w:before="60" w:after="60" w:line="240" w:lineRule="auto"/>
        <w:rPr>
          <w:rFonts w:ascii="Arial" w:eastAsia="Times New Roman" w:hAnsi="Arial" w:cs="Arial"/>
          <w:lang w:eastAsia="ar-SA"/>
        </w:rPr>
      </w:pPr>
      <w:bookmarkStart w:id="2" w:name="_Ref404264162"/>
    </w:p>
    <w:p w14:paraId="12D4A27C" w14:textId="77777777" w:rsidR="00030BEB" w:rsidRPr="00C34E8C" w:rsidRDefault="00030BEB" w:rsidP="00030BEB">
      <w:pPr>
        <w:tabs>
          <w:tab w:val="left" w:pos="851"/>
        </w:tabs>
        <w:spacing w:before="60" w:after="60" w:line="240" w:lineRule="auto"/>
        <w:rPr>
          <w:rFonts w:ascii="Arial" w:eastAsia="Times New Roman" w:hAnsi="Arial" w:cs="Arial"/>
          <w:b/>
          <w:sz w:val="12"/>
          <w:szCs w:val="12"/>
          <w:lang w:eastAsia="ar-SA"/>
        </w:rPr>
      </w:pPr>
    </w:p>
    <w:p w14:paraId="1FC32B53" w14:textId="237430B7" w:rsidR="00907761" w:rsidRPr="00E73F2E" w:rsidRDefault="00907761" w:rsidP="00907761">
      <w:pPr>
        <w:tabs>
          <w:tab w:val="left" w:pos="851"/>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VI. </w:t>
      </w:r>
      <w:bookmarkEnd w:id="2"/>
      <w:r w:rsidRPr="00E73F2E">
        <w:rPr>
          <w:rFonts w:ascii="Arial" w:eastAsia="Times New Roman" w:hAnsi="Arial" w:cs="Arial"/>
          <w:b/>
          <w:lang w:eastAsia="ar-SA"/>
        </w:rPr>
        <w:t xml:space="preserve">Práva a povinnosti </w:t>
      </w:r>
      <w:r>
        <w:rPr>
          <w:rFonts w:ascii="Arial" w:eastAsia="Times New Roman" w:hAnsi="Arial" w:cs="Arial"/>
          <w:b/>
          <w:lang w:eastAsia="ar-SA"/>
        </w:rPr>
        <w:t>S</w:t>
      </w:r>
      <w:r w:rsidRPr="00E73F2E">
        <w:rPr>
          <w:rFonts w:ascii="Arial" w:eastAsia="Times New Roman" w:hAnsi="Arial" w:cs="Arial"/>
          <w:b/>
          <w:lang w:eastAsia="ar-SA"/>
        </w:rPr>
        <w:t xml:space="preserve">mluvních stran při provádění </w:t>
      </w:r>
      <w:r>
        <w:rPr>
          <w:rFonts w:ascii="Arial" w:eastAsia="Times New Roman" w:hAnsi="Arial" w:cs="Arial"/>
          <w:b/>
          <w:lang w:eastAsia="ar-SA"/>
        </w:rPr>
        <w:t>Díla</w:t>
      </w:r>
      <w:r w:rsidR="00EF4596">
        <w:rPr>
          <w:rFonts w:ascii="Arial" w:eastAsia="Times New Roman" w:hAnsi="Arial" w:cs="Arial"/>
          <w:b/>
          <w:lang w:eastAsia="ar-SA"/>
        </w:rPr>
        <w:br/>
      </w:r>
    </w:p>
    <w:p w14:paraId="1D61D92F" w14:textId="77777777"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bookmarkStart w:id="3" w:name="_Ref371958959"/>
      <w:r>
        <w:rPr>
          <w:rFonts w:ascii="Arial" w:eastAsia="Times New Roman" w:hAnsi="Arial" w:cs="Arial"/>
          <w:lang w:eastAsia="ar-SA"/>
        </w:rPr>
        <w:t>Zhotovitel</w:t>
      </w:r>
      <w:r w:rsidRPr="00E73F2E">
        <w:rPr>
          <w:rFonts w:ascii="Arial" w:eastAsia="Times New Roman" w:hAnsi="Arial" w:cs="Arial"/>
          <w:lang w:eastAsia="ar-SA"/>
        </w:rPr>
        <w:t xml:space="preserve"> je povinen provést </w:t>
      </w:r>
      <w:r>
        <w:rPr>
          <w:rFonts w:ascii="Arial" w:eastAsia="Times New Roman" w:hAnsi="Arial" w:cs="Arial"/>
          <w:lang w:eastAsia="ar-SA"/>
        </w:rPr>
        <w:t>Dílo</w:t>
      </w:r>
      <w:r w:rsidRPr="00E73F2E">
        <w:rPr>
          <w:rFonts w:ascii="Arial" w:eastAsia="Times New Roman" w:hAnsi="Arial" w:cs="Arial"/>
          <w:lang w:eastAsia="ar-SA"/>
        </w:rPr>
        <w:t xml:space="preserve"> v rozsahu vyplývajícím z této </w:t>
      </w:r>
      <w:r>
        <w:rPr>
          <w:rFonts w:ascii="Arial" w:eastAsia="Times New Roman" w:hAnsi="Arial" w:cs="Arial"/>
          <w:lang w:eastAsia="ar-SA"/>
        </w:rPr>
        <w:t>Smlouv</w:t>
      </w:r>
      <w:r w:rsidRPr="00E73F2E">
        <w:rPr>
          <w:rFonts w:ascii="Arial" w:eastAsia="Times New Roman" w:hAnsi="Arial" w:cs="Arial"/>
          <w:lang w:eastAsia="ar-SA"/>
        </w:rPr>
        <w:t>y.</w:t>
      </w:r>
    </w:p>
    <w:p w14:paraId="4DD5A53C" w14:textId="77777777"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se zavazuje provést </w:t>
      </w:r>
      <w:r>
        <w:rPr>
          <w:rFonts w:ascii="Arial" w:eastAsia="Times New Roman" w:hAnsi="Arial" w:cs="Arial"/>
          <w:lang w:eastAsia="ar-SA"/>
        </w:rPr>
        <w:t>Dílo</w:t>
      </w:r>
      <w:r w:rsidRPr="00E73F2E">
        <w:rPr>
          <w:rFonts w:ascii="Arial" w:eastAsia="Times New Roman" w:hAnsi="Arial" w:cs="Arial"/>
          <w:lang w:eastAsia="ar-SA"/>
        </w:rPr>
        <w:t xml:space="preserve"> v souladu s obecně závaznými právními předpisy, normami a technickými podmínkami, platnými pro prováděné </w:t>
      </w:r>
      <w:r>
        <w:rPr>
          <w:rFonts w:ascii="Arial" w:eastAsia="Times New Roman" w:hAnsi="Arial" w:cs="Arial"/>
          <w:lang w:eastAsia="ar-SA"/>
        </w:rPr>
        <w:t>Dílo</w:t>
      </w:r>
      <w:r w:rsidRPr="00E73F2E">
        <w:rPr>
          <w:rFonts w:ascii="Arial" w:eastAsia="Times New Roman" w:hAnsi="Arial" w:cs="Arial"/>
          <w:lang w:eastAsia="ar-SA"/>
        </w:rPr>
        <w:t xml:space="preserve"> v době uzavření </w:t>
      </w:r>
      <w:r>
        <w:rPr>
          <w:rFonts w:ascii="Arial" w:eastAsia="Times New Roman" w:hAnsi="Arial" w:cs="Arial"/>
          <w:lang w:eastAsia="ar-SA"/>
        </w:rPr>
        <w:t>Smlouv</w:t>
      </w:r>
      <w:r w:rsidRPr="00E73F2E">
        <w:rPr>
          <w:rFonts w:ascii="Arial" w:eastAsia="Times New Roman" w:hAnsi="Arial" w:cs="Arial"/>
          <w:lang w:eastAsia="ar-SA"/>
        </w:rPr>
        <w:t xml:space="preserve">y i v době provádění </w:t>
      </w:r>
      <w:r>
        <w:rPr>
          <w:rFonts w:ascii="Arial" w:eastAsia="Times New Roman" w:hAnsi="Arial" w:cs="Arial"/>
          <w:lang w:eastAsia="ar-SA"/>
        </w:rPr>
        <w:t>Díla</w:t>
      </w:r>
      <w:r w:rsidRPr="00E73F2E">
        <w:rPr>
          <w:rFonts w:ascii="Arial" w:eastAsia="Times New Roman" w:hAnsi="Arial" w:cs="Arial"/>
          <w:lang w:eastAsia="ar-SA"/>
        </w:rPr>
        <w:t xml:space="preserve">. </w:t>
      </w:r>
      <w:r>
        <w:rPr>
          <w:rFonts w:ascii="Arial" w:eastAsia="Times New Roman" w:hAnsi="Arial" w:cs="Arial"/>
          <w:lang w:eastAsia="ar-SA"/>
        </w:rPr>
        <w:t>Zhotovitel</w:t>
      </w:r>
      <w:r w:rsidRPr="00E73F2E">
        <w:rPr>
          <w:rFonts w:ascii="Arial" w:eastAsia="Times New Roman" w:hAnsi="Arial" w:cs="Arial"/>
          <w:lang w:eastAsia="ar-SA"/>
        </w:rPr>
        <w:t xml:space="preserve"> odpovídá za dodržení veškerých obecně závazných právních předpisů rovněž ze strany všech osob, které se budou fyzicky po</w:t>
      </w:r>
      <w:r>
        <w:rPr>
          <w:rFonts w:ascii="Arial" w:eastAsia="Times New Roman" w:hAnsi="Arial" w:cs="Arial"/>
          <w:lang w:eastAsia="ar-SA"/>
        </w:rPr>
        <w:t>díle</w:t>
      </w:r>
      <w:r w:rsidRPr="00E73F2E">
        <w:rPr>
          <w:rFonts w:ascii="Arial" w:eastAsia="Times New Roman" w:hAnsi="Arial" w:cs="Arial"/>
          <w:lang w:eastAsia="ar-SA"/>
        </w:rPr>
        <w:t xml:space="preserve">t na provedení </w:t>
      </w:r>
      <w:r>
        <w:rPr>
          <w:rFonts w:ascii="Arial" w:eastAsia="Times New Roman" w:hAnsi="Arial" w:cs="Arial"/>
          <w:lang w:eastAsia="ar-SA"/>
        </w:rPr>
        <w:t>Díla</w:t>
      </w:r>
      <w:r w:rsidRPr="00E73F2E">
        <w:rPr>
          <w:rFonts w:ascii="Arial" w:eastAsia="Times New Roman" w:hAnsi="Arial" w:cs="Arial"/>
          <w:lang w:eastAsia="ar-SA"/>
        </w:rPr>
        <w:t xml:space="preserve">, zejména pak za dodržení obecně závazných právních předpisů v oblasti bezpečnosti a ochrany zdraví při práci a požární ochrany. O těchto předpisech v rozsahu relevantním pro provedené </w:t>
      </w:r>
      <w:r>
        <w:rPr>
          <w:rFonts w:ascii="Arial" w:eastAsia="Times New Roman" w:hAnsi="Arial" w:cs="Arial"/>
          <w:lang w:eastAsia="ar-SA"/>
        </w:rPr>
        <w:t>Dílo</w:t>
      </w:r>
      <w:r w:rsidRPr="00E73F2E">
        <w:rPr>
          <w:rFonts w:ascii="Arial" w:eastAsia="Times New Roman" w:hAnsi="Arial" w:cs="Arial"/>
          <w:lang w:eastAsia="ar-SA"/>
        </w:rPr>
        <w:t xml:space="preserve"> je </w:t>
      </w:r>
      <w:r>
        <w:rPr>
          <w:rFonts w:ascii="Arial" w:eastAsia="Times New Roman" w:hAnsi="Arial" w:cs="Arial"/>
          <w:lang w:eastAsia="ar-SA"/>
        </w:rPr>
        <w:t>Zhotovitel</w:t>
      </w:r>
      <w:r w:rsidRPr="00E73F2E">
        <w:rPr>
          <w:rFonts w:ascii="Arial" w:eastAsia="Times New Roman" w:hAnsi="Arial" w:cs="Arial"/>
          <w:lang w:eastAsia="ar-SA"/>
        </w:rPr>
        <w:t xml:space="preserve"> povinen výše uvedené osoby proškolit.</w:t>
      </w:r>
    </w:p>
    <w:p w14:paraId="1830BB60" w14:textId="77777777"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bude při plnění předmětu této </w:t>
      </w:r>
      <w:r>
        <w:rPr>
          <w:rFonts w:ascii="Arial" w:eastAsia="Times New Roman" w:hAnsi="Arial" w:cs="Arial"/>
          <w:lang w:eastAsia="ar-SA"/>
        </w:rPr>
        <w:t>Smlouv</w:t>
      </w:r>
      <w:r w:rsidRPr="00E73F2E">
        <w:rPr>
          <w:rFonts w:ascii="Arial" w:eastAsia="Times New Roman" w:hAnsi="Arial" w:cs="Arial"/>
          <w:lang w:eastAsia="ar-SA"/>
        </w:rPr>
        <w:t xml:space="preserve">y postupovat s odbornou péčí. Zavazuje se dodržovat obecně závazné předpisy, technické normy a podmínky této </w:t>
      </w:r>
      <w:r>
        <w:rPr>
          <w:rFonts w:ascii="Arial" w:eastAsia="Times New Roman" w:hAnsi="Arial" w:cs="Arial"/>
          <w:lang w:eastAsia="ar-SA"/>
        </w:rPr>
        <w:t>Smlouv</w:t>
      </w:r>
      <w:r w:rsidRPr="00E73F2E">
        <w:rPr>
          <w:rFonts w:ascii="Arial" w:eastAsia="Times New Roman" w:hAnsi="Arial" w:cs="Arial"/>
          <w:lang w:eastAsia="ar-SA"/>
        </w:rPr>
        <w:t xml:space="preserve">y. </w:t>
      </w:r>
      <w:r>
        <w:rPr>
          <w:rFonts w:ascii="Arial" w:eastAsia="Times New Roman" w:hAnsi="Arial" w:cs="Arial"/>
          <w:lang w:eastAsia="ar-SA"/>
        </w:rPr>
        <w:t>Zhotovitel</w:t>
      </w:r>
      <w:r w:rsidRPr="00E73F2E">
        <w:rPr>
          <w:rFonts w:ascii="Arial" w:eastAsia="Times New Roman" w:hAnsi="Arial" w:cs="Arial"/>
          <w:lang w:eastAsia="ar-SA"/>
        </w:rPr>
        <w:t xml:space="preserve"> se bude řídit výchozími podklady </w:t>
      </w:r>
      <w:r>
        <w:rPr>
          <w:rFonts w:ascii="Arial" w:eastAsia="Times New Roman" w:hAnsi="Arial" w:cs="Arial"/>
          <w:lang w:eastAsia="ar-SA"/>
        </w:rPr>
        <w:t>Objednatel</w:t>
      </w:r>
      <w:r w:rsidRPr="00E73F2E">
        <w:rPr>
          <w:rFonts w:ascii="Arial" w:eastAsia="Times New Roman" w:hAnsi="Arial" w:cs="Arial"/>
          <w:lang w:eastAsia="ar-SA"/>
        </w:rPr>
        <w:t xml:space="preserve">e, pokyny </w:t>
      </w:r>
      <w:r>
        <w:rPr>
          <w:rFonts w:ascii="Arial" w:eastAsia="Times New Roman" w:hAnsi="Arial" w:cs="Arial"/>
          <w:lang w:eastAsia="ar-SA"/>
        </w:rPr>
        <w:t>Objednatel</w:t>
      </w:r>
      <w:r w:rsidRPr="00E73F2E">
        <w:rPr>
          <w:rFonts w:ascii="Arial" w:eastAsia="Times New Roman" w:hAnsi="Arial" w:cs="Arial"/>
          <w:lang w:eastAsia="ar-SA"/>
        </w:rPr>
        <w:t xml:space="preserve">e, zápisy a dohodami oprávněných pracovníků </w:t>
      </w:r>
      <w:r>
        <w:rPr>
          <w:rFonts w:ascii="Arial" w:eastAsia="Times New Roman" w:hAnsi="Arial" w:cs="Arial"/>
          <w:lang w:eastAsia="ar-SA"/>
        </w:rPr>
        <w:t>S</w:t>
      </w:r>
      <w:r w:rsidRPr="00E73F2E">
        <w:rPr>
          <w:rFonts w:ascii="Arial" w:eastAsia="Times New Roman" w:hAnsi="Arial" w:cs="Arial"/>
          <w:lang w:eastAsia="ar-SA"/>
        </w:rPr>
        <w:t>mluvních stran a rozhodnutími a vyjádřeními kompetentních orgánů státní správy.</w:t>
      </w:r>
    </w:p>
    <w:p w14:paraId="20911DC8" w14:textId="77777777"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se zavazuje při plnění </w:t>
      </w:r>
      <w:r>
        <w:rPr>
          <w:rFonts w:ascii="Arial" w:eastAsia="Times New Roman" w:hAnsi="Arial" w:cs="Arial"/>
          <w:lang w:eastAsia="ar-SA"/>
        </w:rPr>
        <w:t>Díla</w:t>
      </w:r>
      <w:r w:rsidRPr="00E73F2E">
        <w:rPr>
          <w:rFonts w:ascii="Arial" w:eastAsia="Times New Roman" w:hAnsi="Arial" w:cs="Arial"/>
          <w:lang w:eastAsia="ar-SA"/>
        </w:rPr>
        <w:t xml:space="preserve"> plnit veškeré povinnosti, které mu ukládá zákon č. 309/2006 Sb., o zajištění dalších podmínek bezpečnosti a ochrany zdraví při práci, ve znění pozdějších předpisů.</w:t>
      </w:r>
    </w:p>
    <w:p w14:paraId="7A303534" w14:textId="77777777"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je oprávněn kontrolovat provádění </w:t>
      </w:r>
      <w:r>
        <w:rPr>
          <w:rFonts w:ascii="Arial" w:eastAsia="Times New Roman" w:hAnsi="Arial" w:cs="Arial"/>
          <w:lang w:eastAsia="ar-SA"/>
        </w:rPr>
        <w:t>Díla</w:t>
      </w:r>
      <w:r w:rsidRPr="00E73F2E">
        <w:rPr>
          <w:rFonts w:ascii="Arial" w:eastAsia="Times New Roman" w:hAnsi="Arial" w:cs="Arial"/>
          <w:lang w:eastAsia="ar-SA"/>
        </w:rPr>
        <w:t xml:space="preserve">. Zjistí-li </w:t>
      </w:r>
      <w:r>
        <w:rPr>
          <w:rFonts w:ascii="Arial" w:eastAsia="Times New Roman" w:hAnsi="Arial" w:cs="Arial"/>
          <w:lang w:eastAsia="ar-SA"/>
        </w:rPr>
        <w:t>Objednatel</w:t>
      </w:r>
      <w:r w:rsidRPr="00E73F2E">
        <w:rPr>
          <w:rFonts w:ascii="Arial" w:eastAsia="Times New Roman" w:hAnsi="Arial" w:cs="Arial"/>
          <w:lang w:eastAsia="ar-SA"/>
        </w:rPr>
        <w:t xml:space="preserve">, že </w:t>
      </w:r>
      <w:r>
        <w:rPr>
          <w:rFonts w:ascii="Arial" w:eastAsia="Times New Roman" w:hAnsi="Arial" w:cs="Arial"/>
          <w:lang w:eastAsia="ar-SA"/>
        </w:rPr>
        <w:t>Zhotovitel</w:t>
      </w:r>
      <w:r w:rsidRPr="00E73F2E">
        <w:rPr>
          <w:rFonts w:ascii="Arial" w:eastAsia="Times New Roman" w:hAnsi="Arial" w:cs="Arial"/>
          <w:lang w:eastAsia="ar-SA"/>
        </w:rPr>
        <w:t xml:space="preserve"> provádí </w:t>
      </w:r>
      <w:r>
        <w:rPr>
          <w:rFonts w:ascii="Arial" w:eastAsia="Times New Roman" w:hAnsi="Arial" w:cs="Arial"/>
          <w:lang w:eastAsia="ar-SA"/>
        </w:rPr>
        <w:t>Dílo</w:t>
      </w:r>
      <w:r w:rsidRPr="00E73F2E">
        <w:rPr>
          <w:rFonts w:ascii="Arial" w:eastAsia="Times New Roman" w:hAnsi="Arial" w:cs="Arial"/>
          <w:lang w:eastAsia="ar-SA"/>
        </w:rPr>
        <w:t xml:space="preserve"> v rozporu s povinnostmi vyplývajícími ze </w:t>
      </w:r>
      <w:r>
        <w:rPr>
          <w:rFonts w:ascii="Arial" w:eastAsia="Times New Roman" w:hAnsi="Arial" w:cs="Arial"/>
          <w:lang w:eastAsia="ar-SA"/>
        </w:rPr>
        <w:t>Smlouv</w:t>
      </w:r>
      <w:r w:rsidRPr="00E73F2E">
        <w:rPr>
          <w:rFonts w:ascii="Arial" w:eastAsia="Times New Roman" w:hAnsi="Arial" w:cs="Arial"/>
          <w:lang w:eastAsia="ar-SA"/>
        </w:rPr>
        <w:t xml:space="preserve">y nebo obecně závazných právních předpisů, je </w:t>
      </w:r>
      <w:r>
        <w:rPr>
          <w:rFonts w:ascii="Arial" w:eastAsia="Times New Roman" w:hAnsi="Arial" w:cs="Arial"/>
          <w:lang w:eastAsia="ar-SA"/>
        </w:rPr>
        <w:t>Objednatel</w:t>
      </w:r>
      <w:r w:rsidRPr="00E73F2E">
        <w:rPr>
          <w:rFonts w:ascii="Arial" w:eastAsia="Times New Roman" w:hAnsi="Arial" w:cs="Arial"/>
          <w:lang w:eastAsia="ar-SA"/>
        </w:rPr>
        <w:t xml:space="preserve"> oprávněn dožadovat se toho, aby </w:t>
      </w:r>
      <w:r>
        <w:rPr>
          <w:rFonts w:ascii="Arial" w:eastAsia="Times New Roman" w:hAnsi="Arial" w:cs="Arial"/>
          <w:lang w:eastAsia="ar-SA"/>
        </w:rPr>
        <w:t>Zhotovitel</w:t>
      </w:r>
      <w:r w:rsidRPr="00E73F2E">
        <w:rPr>
          <w:rFonts w:ascii="Arial" w:eastAsia="Times New Roman" w:hAnsi="Arial" w:cs="Arial"/>
          <w:lang w:eastAsia="ar-SA"/>
        </w:rPr>
        <w:t xml:space="preserve"> odstranil vady vzniklé vadným prováděním a </w:t>
      </w:r>
      <w:r>
        <w:rPr>
          <w:rFonts w:ascii="Arial" w:eastAsia="Times New Roman" w:hAnsi="Arial" w:cs="Arial"/>
          <w:lang w:eastAsia="ar-SA"/>
        </w:rPr>
        <w:t>Dílo</w:t>
      </w:r>
      <w:r w:rsidRPr="00E73F2E">
        <w:rPr>
          <w:rFonts w:ascii="Arial" w:eastAsia="Times New Roman" w:hAnsi="Arial" w:cs="Arial"/>
          <w:lang w:eastAsia="ar-SA"/>
        </w:rPr>
        <w:t xml:space="preserve"> prováděl řádným způsobem. Jestliže </w:t>
      </w:r>
      <w:r>
        <w:rPr>
          <w:rFonts w:ascii="Arial" w:eastAsia="Times New Roman" w:hAnsi="Arial" w:cs="Arial"/>
          <w:lang w:eastAsia="ar-SA"/>
        </w:rPr>
        <w:t>Zhotovitel</w:t>
      </w:r>
      <w:r w:rsidRPr="00E73F2E">
        <w:rPr>
          <w:rFonts w:ascii="Arial" w:eastAsia="Times New Roman" w:hAnsi="Arial" w:cs="Arial"/>
          <w:lang w:eastAsia="ar-SA"/>
        </w:rPr>
        <w:t xml:space="preserve"> </w:t>
      </w:r>
      <w:r w:rsidRPr="00E73F2E">
        <w:rPr>
          <w:rFonts w:ascii="Arial" w:eastAsia="Times New Roman" w:hAnsi="Arial" w:cs="Arial"/>
          <w:lang w:eastAsia="ar-SA"/>
        </w:rPr>
        <w:lastRenderedPageBreak/>
        <w:t xml:space="preserve">tak neučiní ani v dostatečné přiměřené lhůtě, jedná se o porušení </w:t>
      </w:r>
      <w:r>
        <w:rPr>
          <w:rFonts w:ascii="Arial" w:eastAsia="Times New Roman" w:hAnsi="Arial" w:cs="Arial"/>
          <w:lang w:eastAsia="ar-SA"/>
        </w:rPr>
        <w:t>Smlouv</w:t>
      </w:r>
      <w:r w:rsidRPr="00E73F2E">
        <w:rPr>
          <w:rFonts w:ascii="Arial" w:eastAsia="Times New Roman" w:hAnsi="Arial" w:cs="Arial"/>
          <w:lang w:eastAsia="ar-SA"/>
        </w:rPr>
        <w:t xml:space="preserve">y, která opravňuje </w:t>
      </w:r>
      <w:r>
        <w:rPr>
          <w:rFonts w:ascii="Arial" w:eastAsia="Times New Roman" w:hAnsi="Arial" w:cs="Arial"/>
          <w:lang w:eastAsia="ar-SA"/>
        </w:rPr>
        <w:t>Objednatel</w:t>
      </w:r>
      <w:r w:rsidRPr="00E73F2E">
        <w:rPr>
          <w:rFonts w:ascii="Arial" w:eastAsia="Times New Roman" w:hAnsi="Arial" w:cs="Arial"/>
          <w:lang w:eastAsia="ar-SA"/>
        </w:rPr>
        <w:t xml:space="preserve">e k odstoupení od </w:t>
      </w:r>
      <w:r>
        <w:rPr>
          <w:rFonts w:ascii="Arial" w:eastAsia="Times New Roman" w:hAnsi="Arial" w:cs="Arial"/>
          <w:lang w:eastAsia="ar-SA"/>
        </w:rPr>
        <w:t>Smlouv</w:t>
      </w:r>
      <w:r w:rsidRPr="00E73F2E">
        <w:rPr>
          <w:rFonts w:ascii="Arial" w:eastAsia="Times New Roman" w:hAnsi="Arial" w:cs="Arial"/>
          <w:lang w:eastAsia="ar-SA"/>
        </w:rPr>
        <w:t xml:space="preserve">y. </w:t>
      </w:r>
    </w:p>
    <w:p w14:paraId="26760AE5" w14:textId="77777777"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Pro účely kontroly průběhu provádění </w:t>
      </w:r>
      <w:r>
        <w:rPr>
          <w:rFonts w:ascii="Arial" w:eastAsia="Times New Roman" w:hAnsi="Arial" w:cs="Arial"/>
          <w:lang w:eastAsia="ar-SA"/>
        </w:rPr>
        <w:t>Díla</w:t>
      </w:r>
      <w:r w:rsidRPr="00E73F2E">
        <w:rPr>
          <w:rFonts w:ascii="Arial" w:eastAsia="Times New Roman" w:hAnsi="Arial" w:cs="Arial"/>
          <w:lang w:eastAsia="ar-SA"/>
        </w:rPr>
        <w:t xml:space="preserve"> organizuje </w:t>
      </w:r>
      <w:r>
        <w:rPr>
          <w:rFonts w:ascii="Arial" w:eastAsia="Times New Roman" w:hAnsi="Arial" w:cs="Arial"/>
          <w:lang w:eastAsia="ar-SA"/>
        </w:rPr>
        <w:t>Objednatel</w:t>
      </w:r>
      <w:r w:rsidRPr="00E73F2E">
        <w:rPr>
          <w:rFonts w:ascii="Arial" w:eastAsia="Times New Roman" w:hAnsi="Arial" w:cs="Arial"/>
          <w:lang w:eastAsia="ar-SA"/>
        </w:rPr>
        <w:t xml:space="preserve"> kontrolní dny. Kontrolní dny se budou konat za účasti zástupců obou </w:t>
      </w:r>
      <w:r>
        <w:rPr>
          <w:rFonts w:ascii="Arial" w:eastAsia="Times New Roman" w:hAnsi="Arial" w:cs="Arial"/>
          <w:lang w:eastAsia="ar-SA"/>
        </w:rPr>
        <w:t>S</w:t>
      </w:r>
      <w:r w:rsidRPr="00E73F2E">
        <w:rPr>
          <w:rFonts w:ascii="Arial" w:eastAsia="Times New Roman" w:hAnsi="Arial" w:cs="Arial"/>
          <w:lang w:eastAsia="ar-SA"/>
        </w:rPr>
        <w:t xml:space="preserve">mluvních stran. Kontrolní dny svolává </w:t>
      </w:r>
      <w:r>
        <w:rPr>
          <w:rFonts w:ascii="Arial" w:eastAsia="Times New Roman" w:hAnsi="Arial" w:cs="Arial"/>
          <w:lang w:eastAsia="ar-SA"/>
        </w:rPr>
        <w:t>Objednatel</w:t>
      </w:r>
      <w:r w:rsidRPr="00E73F2E">
        <w:rPr>
          <w:rFonts w:ascii="Arial" w:eastAsia="Times New Roman" w:hAnsi="Arial" w:cs="Arial"/>
          <w:lang w:eastAsia="ar-SA"/>
        </w:rPr>
        <w:t xml:space="preserve"> </w:t>
      </w:r>
      <w:r w:rsidRPr="00E73F2E">
        <w:rPr>
          <w:rFonts w:ascii="Arial" w:eastAsia="Times New Roman" w:hAnsi="Arial" w:cs="Arial"/>
          <w:bCs/>
          <w:lang w:eastAsia="ar-SA"/>
        </w:rPr>
        <w:t>min. jednou za 14 dní. Z kontrolního dne bude proveden zápis do stavebního deníku.</w:t>
      </w:r>
      <w:r w:rsidRPr="00E73F2E">
        <w:rPr>
          <w:rFonts w:ascii="Arial" w:eastAsia="Times New Roman" w:hAnsi="Arial" w:cs="Arial"/>
          <w:lang w:eastAsia="ar-SA"/>
        </w:rPr>
        <w:t xml:space="preserve"> </w:t>
      </w:r>
      <w:r>
        <w:rPr>
          <w:rFonts w:ascii="Arial" w:eastAsia="Times New Roman" w:hAnsi="Arial" w:cs="Arial"/>
          <w:lang w:eastAsia="ar-SA"/>
        </w:rPr>
        <w:t>Zhotovitel</w:t>
      </w:r>
      <w:r w:rsidRPr="00E73F2E">
        <w:rPr>
          <w:rFonts w:ascii="Arial" w:eastAsia="Times New Roman" w:hAnsi="Arial" w:cs="Arial"/>
          <w:lang w:eastAsia="ar-SA"/>
        </w:rPr>
        <w:t xml:space="preserve"> je povinen se řádně svolaného kontrolního dnu zúčastnit. </w:t>
      </w:r>
    </w:p>
    <w:p w14:paraId="198CC88A" w14:textId="74ED3D2B"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Osobou oprávněnou </w:t>
      </w:r>
      <w:r>
        <w:rPr>
          <w:rFonts w:ascii="Arial" w:eastAsia="Times New Roman" w:hAnsi="Arial" w:cs="Arial"/>
          <w:lang w:eastAsia="ar-SA"/>
        </w:rPr>
        <w:t>Objednatel</w:t>
      </w:r>
      <w:r w:rsidRPr="00E73F2E">
        <w:rPr>
          <w:rFonts w:ascii="Arial" w:eastAsia="Times New Roman" w:hAnsi="Arial" w:cs="Arial"/>
          <w:lang w:eastAsia="ar-SA"/>
        </w:rPr>
        <w:t xml:space="preserve">em k provádění kontrol je zástupce </w:t>
      </w:r>
      <w:r>
        <w:rPr>
          <w:rFonts w:ascii="Arial" w:eastAsia="Times New Roman" w:hAnsi="Arial" w:cs="Arial"/>
          <w:lang w:eastAsia="ar-SA"/>
        </w:rPr>
        <w:t>Objednatel</w:t>
      </w:r>
      <w:r w:rsidRPr="00E73F2E">
        <w:rPr>
          <w:rFonts w:ascii="Arial" w:eastAsia="Times New Roman" w:hAnsi="Arial" w:cs="Arial"/>
          <w:lang w:eastAsia="ar-SA"/>
        </w:rPr>
        <w:t xml:space="preserve">e ve věcech technických: </w:t>
      </w:r>
      <w:r w:rsidR="006D2717" w:rsidRPr="006D2717">
        <w:rPr>
          <w:rFonts w:ascii="Arial" w:eastAsia="Times New Roman" w:hAnsi="Arial" w:cs="Arial"/>
          <w:lang w:eastAsia="ar-SA"/>
        </w:rPr>
        <w:t>Bc. Denisa Ziedlerová</w:t>
      </w:r>
      <w:r w:rsidR="003565ED" w:rsidRPr="003565ED">
        <w:rPr>
          <w:rFonts w:ascii="Arial" w:eastAsia="Times New Roman" w:hAnsi="Arial" w:cs="Arial"/>
          <w:lang w:eastAsia="ar-SA"/>
        </w:rPr>
        <w:t>, provozní technik oddělení údržby majetku odboru dopravy a majetku Magistrátu města Ústí nad Labem</w:t>
      </w:r>
      <w:r>
        <w:rPr>
          <w:rFonts w:ascii="Arial" w:eastAsia="Times New Roman" w:hAnsi="Arial" w:cs="Arial"/>
          <w:lang w:eastAsia="cs-CZ"/>
        </w:rPr>
        <w:t>,</w:t>
      </w:r>
      <w:r w:rsidR="003E4551">
        <w:rPr>
          <w:rFonts w:ascii="Arial" w:eastAsia="Times New Roman" w:hAnsi="Arial" w:cs="Arial"/>
          <w:lang w:eastAsia="cs-CZ"/>
        </w:rPr>
        <w:t xml:space="preserve"> </w:t>
      </w:r>
      <w:r w:rsidR="003E4551">
        <w:rPr>
          <w:rFonts w:ascii="Arial" w:eastAsia="Times New Roman" w:hAnsi="Arial" w:cs="Arial"/>
          <w:lang w:eastAsia="cs-CZ"/>
        </w:rPr>
        <w:tab/>
      </w:r>
      <w:r w:rsidR="003E4551">
        <w:rPr>
          <w:rFonts w:ascii="Arial" w:eastAsia="Times New Roman" w:hAnsi="Arial" w:cs="Arial"/>
          <w:lang w:eastAsia="cs-CZ"/>
        </w:rPr>
        <w:br/>
      </w:r>
      <w:r>
        <w:rPr>
          <w:rFonts w:ascii="Arial" w:eastAsia="Times New Roman" w:hAnsi="Arial" w:cs="Arial"/>
          <w:lang w:eastAsia="cs-CZ"/>
        </w:rPr>
        <w:t xml:space="preserve">za Zhotovitele pak: </w:t>
      </w:r>
      <w:permStart w:id="1847540815" w:edGrp="everyone"/>
      <w:r>
        <w:rPr>
          <w:rFonts w:ascii="Arial" w:eastAsia="Times New Roman" w:hAnsi="Arial" w:cs="Arial"/>
          <w:i/>
          <w:iCs/>
          <w:lang w:eastAsia="cs-CZ"/>
        </w:rPr>
        <w:t>(doplní Zhotovitel).</w:t>
      </w:r>
      <w:permEnd w:id="1847540815"/>
    </w:p>
    <w:p w14:paraId="48F60556" w14:textId="77777777"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povinen vést a uchovávat o pracích provedených na </w:t>
      </w:r>
      <w:r>
        <w:rPr>
          <w:rFonts w:ascii="Arial" w:eastAsia="Times New Roman" w:hAnsi="Arial" w:cs="Arial"/>
          <w:lang w:eastAsia="ar-SA"/>
        </w:rPr>
        <w:t>Díle</w:t>
      </w:r>
      <w:r w:rsidRPr="00E73F2E">
        <w:rPr>
          <w:rFonts w:ascii="Arial" w:eastAsia="Times New Roman" w:hAnsi="Arial" w:cs="Arial"/>
          <w:lang w:eastAsia="ar-SA"/>
        </w:rPr>
        <w:t xml:space="preserve"> dle této </w:t>
      </w:r>
      <w:r>
        <w:rPr>
          <w:rFonts w:ascii="Arial" w:eastAsia="Times New Roman" w:hAnsi="Arial" w:cs="Arial"/>
          <w:lang w:eastAsia="ar-SA"/>
        </w:rPr>
        <w:t>Smlouv</w:t>
      </w:r>
      <w:r w:rsidRPr="00E73F2E">
        <w:rPr>
          <w:rFonts w:ascii="Arial" w:eastAsia="Times New Roman" w:hAnsi="Arial" w:cs="Arial"/>
          <w:lang w:eastAsia="ar-SA"/>
        </w:rPr>
        <w:t xml:space="preserve">y dokumentaci v rozsahu vyplývajícím z obecně závazných právních předpisů a z této </w:t>
      </w:r>
      <w:r>
        <w:rPr>
          <w:rFonts w:ascii="Arial" w:eastAsia="Times New Roman" w:hAnsi="Arial" w:cs="Arial"/>
          <w:lang w:eastAsia="ar-SA"/>
        </w:rPr>
        <w:t>Smlouv</w:t>
      </w:r>
      <w:r w:rsidRPr="00E73F2E">
        <w:rPr>
          <w:rFonts w:ascii="Arial" w:eastAsia="Times New Roman" w:hAnsi="Arial" w:cs="Arial"/>
          <w:lang w:eastAsia="ar-SA"/>
        </w:rPr>
        <w:t>y.</w:t>
      </w:r>
    </w:p>
    <w:p w14:paraId="21379EB8" w14:textId="77777777"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Nedostatky či vady oznámené dle odst. 5 tohoto článku budou zaznamenány do stavebního deníku s uvedením termínu jejich bezplatného odstranění.</w:t>
      </w:r>
    </w:p>
    <w:p w14:paraId="6DD0B097" w14:textId="77777777"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se zavazuje používat stroje, mechanismy a jiné prostředky vhodné pro provedení </w:t>
      </w:r>
      <w:r>
        <w:rPr>
          <w:rFonts w:ascii="Arial" w:eastAsia="Times New Roman" w:hAnsi="Arial" w:cs="Arial"/>
          <w:lang w:eastAsia="ar-SA"/>
        </w:rPr>
        <w:t>Díla</w:t>
      </w:r>
      <w:r w:rsidRPr="00E73F2E">
        <w:rPr>
          <w:rFonts w:ascii="Arial" w:eastAsia="Times New Roman" w:hAnsi="Arial" w:cs="Arial"/>
          <w:lang w:eastAsia="ar-SA"/>
        </w:rPr>
        <w:t xml:space="preserve">, tak aby </w:t>
      </w:r>
      <w:r>
        <w:rPr>
          <w:rFonts w:ascii="Arial" w:eastAsia="Times New Roman" w:hAnsi="Arial" w:cs="Arial"/>
          <w:lang w:eastAsia="ar-SA"/>
        </w:rPr>
        <w:t>Dílo</w:t>
      </w:r>
      <w:r w:rsidRPr="00E73F2E">
        <w:rPr>
          <w:rFonts w:ascii="Arial" w:eastAsia="Times New Roman" w:hAnsi="Arial" w:cs="Arial"/>
          <w:lang w:eastAsia="ar-SA"/>
        </w:rPr>
        <w:t xml:space="preserve"> bylo provedeno v požadované kvalitě a nedocházelo k poškozování zařízení a příslušenství ani jiného majetku.</w:t>
      </w:r>
    </w:p>
    <w:bookmarkEnd w:id="3"/>
    <w:p w14:paraId="7A137016" w14:textId="24613362"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povinen po dobu plnění této </w:t>
      </w:r>
      <w:r>
        <w:rPr>
          <w:rFonts w:ascii="Arial" w:eastAsia="Times New Roman" w:hAnsi="Arial" w:cs="Arial"/>
          <w:lang w:eastAsia="ar-SA"/>
        </w:rPr>
        <w:t>Smlouv</w:t>
      </w:r>
      <w:r w:rsidRPr="00E73F2E">
        <w:rPr>
          <w:rFonts w:ascii="Arial" w:eastAsia="Times New Roman" w:hAnsi="Arial" w:cs="Arial"/>
          <w:lang w:eastAsia="ar-SA"/>
        </w:rPr>
        <w:t>y splňovat veškeré základní kvalifikační předpoklady či obdobné předpoklady nebo podmínky stanovené v </w:t>
      </w:r>
      <w:r w:rsidR="00943814">
        <w:rPr>
          <w:rFonts w:ascii="Arial" w:eastAsia="Times New Roman" w:hAnsi="Arial" w:cs="Arial"/>
          <w:lang w:eastAsia="ar-SA"/>
        </w:rPr>
        <w:t>Z</w:t>
      </w:r>
      <w:r w:rsidRPr="00E73F2E">
        <w:rPr>
          <w:rFonts w:ascii="Arial" w:eastAsia="Times New Roman" w:hAnsi="Arial" w:cs="Arial"/>
          <w:lang w:eastAsia="ar-SA"/>
        </w:rPr>
        <w:t xml:space="preserve">adávací dokumentaci. V případě, že </w:t>
      </w:r>
      <w:r>
        <w:rPr>
          <w:rFonts w:ascii="Arial" w:eastAsia="Times New Roman" w:hAnsi="Arial" w:cs="Arial"/>
          <w:lang w:eastAsia="ar-SA"/>
        </w:rPr>
        <w:t>Zhotovitel</w:t>
      </w:r>
      <w:r w:rsidRPr="00E73F2E">
        <w:rPr>
          <w:rFonts w:ascii="Arial" w:eastAsia="Times New Roman" w:hAnsi="Arial" w:cs="Arial"/>
          <w:lang w:eastAsia="ar-SA"/>
        </w:rPr>
        <w:t xml:space="preserve"> přestane splňovat jakýkoliv z těchto předpokladů, je povinen nejpozději do 5 pracovních dnů tuto skutečnost </w:t>
      </w:r>
      <w:r>
        <w:rPr>
          <w:rFonts w:ascii="Arial" w:eastAsia="Times New Roman" w:hAnsi="Arial" w:cs="Arial"/>
          <w:lang w:eastAsia="ar-SA"/>
        </w:rPr>
        <w:t>Objednatel</w:t>
      </w:r>
      <w:r w:rsidRPr="00E73F2E">
        <w:rPr>
          <w:rFonts w:ascii="Arial" w:eastAsia="Times New Roman" w:hAnsi="Arial" w:cs="Arial"/>
          <w:lang w:eastAsia="ar-SA"/>
        </w:rPr>
        <w:t>i ohlásit s tím, že do 1</w:t>
      </w:r>
      <w:r>
        <w:rPr>
          <w:rFonts w:ascii="Arial" w:eastAsia="Times New Roman" w:hAnsi="Arial" w:cs="Arial"/>
          <w:lang w:eastAsia="ar-SA"/>
        </w:rPr>
        <w:t xml:space="preserve">0 </w:t>
      </w:r>
      <w:r w:rsidRPr="00E73F2E">
        <w:rPr>
          <w:rFonts w:ascii="Arial" w:eastAsia="Times New Roman" w:hAnsi="Arial" w:cs="Arial"/>
          <w:lang w:eastAsia="ar-SA"/>
        </w:rPr>
        <w:t xml:space="preserve">pracovních dnů od oznámení této skutečnosti doloží veškeré potřebné doklady k opětovnému prokázání splnění těchto předpokladů. </w:t>
      </w:r>
    </w:p>
    <w:p w14:paraId="1D7764B5" w14:textId="792D65C0" w:rsidR="00907761" w:rsidRPr="003565ED" w:rsidRDefault="00907761" w:rsidP="003565ED">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bookmarkStart w:id="4" w:name="_Ref357067939"/>
      <w:r>
        <w:rPr>
          <w:rFonts w:ascii="Arial" w:eastAsia="Times New Roman" w:hAnsi="Arial" w:cs="Arial"/>
          <w:lang w:eastAsia="ar-SA"/>
        </w:rPr>
        <w:t>Zhotovitel</w:t>
      </w:r>
      <w:r w:rsidRPr="00E73F2E">
        <w:rPr>
          <w:rFonts w:ascii="Arial" w:eastAsia="Times New Roman" w:hAnsi="Arial" w:cs="Arial"/>
          <w:lang w:eastAsia="ar-SA"/>
        </w:rPr>
        <w:t xml:space="preserve"> se zavazuje při provádění </w:t>
      </w:r>
      <w:r>
        <w:rPr>
          <w:rFonts w:ascii="Arial" w:eastAsia="Times New Roman" w:hAnsi="Arial" w:cs="Arial"/>
          <w:lang w:eastAsia="ar-SA"/>
        </w:rPr>
        <w:t>Díla</w:t>
      </w:r>
      <w:r w:rsidRPr="00E73F2E">
        <w:rPr>
          <w:rFonts w:ascii="Arial" w:eastAsia="Times New Roman" w:hAnsi="Arial" w:cs="Arial"/>
          <w:lang w:eastAsia="ar-SA"/>
        </w:rPr>
        <w:t xml:space="preserve"> řídit pokyny </w:t>
      </w:r>
      <w:r>
        <w:rPr>
          <w:rFonts w:ascii="Arial" w:eastAsia="Times New Roman" w:hAnsi="Arial" w:cs="Arial"/>
          <w:lang w:eastAsia="ar-SA"/>
        </w:rPr>
        <w:t>Objednatel</w:t>
      </w:r>
      <w:r w:rsidRPr="00E73F2E">
        <w:rPr>
          <w:rFonts w:ascii="Arial" w:eastAsia="Times New Roman" w:hAnsi="Arial" w:cs="Arial"/>
          <w:lang w:eastAsia="ar-SA"/>
        </w:rPr>
        <w:t xml:space="preserve">e. </w:t>
      </w:r>
      <w:r>
        <w:rPr>
          <w:rFonts w:ascii="Arial" w:eastAsia="Times New Roman" w:hAnsi="Arial" w:cs="Arial"/>
          <w:lang w:eastAsia="ar-SA"/>
        </w:rPr>
        <w:t>Zhotovitel</w:t>
      </w:r>
      <w:r w:rsidRPr="00E73F2E">
        <w:rPr>
          <w:rFonts w:ascii="Arial" w:eastAsia="Times New Roman" w:hAnsi="Arial" w:cs="Arial"/>
          <w:lang w:eastAsia="ar-SA"/>
        </w:rPr>
        <w:t xml:space="preserve"> je povinen upozornit </w:t>
      </w:r>
      <w:r>
        <w:rPr>
          <w:rFonts w:ascii="Arial" w:eastAsia="Times New Roman" w:hAnsi="Arial" w:cs="Arial"/>
          <w:lang w:eastAsia="ar-SA"/>
        </w:rPr>
        <w:t>Objednatel</w:t>
      </w:r>
      <w:r w:rsidRPr="00E73F2E">
        <w:rPr>
          <w:rFonts w:ascii="Arial" w:eastAsia="Times New Roman" w:hAnsi="Arial" w:cs="Arial"/>
          <w:lang w:eastAsia="ar-SA"/>
        </w:rPr>
        <w:t xml:space="preserve">e na nevhodnost pokynů či návrhů daných mu </w:t>
      </w:r>
      <w:r>
        <w:rPr>
          <w:rFonts w:ascii="Arial" w:eastAsia="Times New Roman" w:hAnsi="Arial" w:cs="Arial"/>
          <w:lang w:eastAsia="ar-SA"/>
        </w:rPr>
        <w:t>Objednatel</w:t>
      </w:r>
      <w:r w:rsidRPr="00E73F2E">
        <w:rPr>
          <w:rFonts w:ascii="Arial" w:eastAsia="Times New Roman" w:hAnsi="Arial" w:cs="Arial"/>
          <w:lang w:eastAsia="ar-SA"/>
        </w:rPr>
        <w:t>em, na rizika vyplývající z </w:t>
      </w:r>
      <w:r>
        <w:rPr>
          <w:rFonts w:ascii="Arial" w:eastAsia="Times New Roman" w:hAnsi="Arial" w:cs="Arial"/>
          <w:lang w:eastAsia="ar-SA"/>
        </w:rPr>
        <w:t>Objednatel</w:t>
      </w:r>
      <w:r w:rsidRPr="00E73F2E">
        <w:rPr>
          <w:rFonts w:ascii="Arial" w:eastAsia="Times New Roman" w:hAnsi="Arial" w:cs="Arial"/>
          <w:lang w:eastAsia="ar-SA"/>
        </w:rPr>
        <w:t xml:space="preserve">em požadovaných prací na </w:t>
      </w:r>
      <w:r>
        <w:rPr>
          <w:rFonts w:ascii="Arial" w:eastAsia="Times New Roman" w:hAnsi="Arial" w:cs="Arial"/>
          <w:lang w:eastAsia="ar-SA"/>
        </w:rPr>
        <w:t>Díle</w:t>
      </w:r>
      <w:r w:rsidRPr="00E73F2E">
        <w:rPr>
          <w:rFonts w:ascii="Arial" w:eastAsia="Times New Roman" w:hAnsi="Arial" w:cs="Arial"/>
          <w:lang w:eastAsia="ar-SA"/>
        </w:rPr>
        <w:t xml:space="preserve">, pokud neodpovídají obvyklým postupům předmětného plnění či podmínkám bezpečnosti práce, včetně důsledků pro kvalitu a termín poskytnutí příslušných prací na </w:t>
      </w:r>
      <w:r>
        <w:rPr>
          <w:rFonts w:ascii="Arial" w:eastAsia="Times New Roman" w:hAnsi="Arial" w:cs="Arial"/>
          <w:lang w:eastAsia="ar-SA"/>
        </w:rPr>
        <w:t>Díle</w:t>
      </w:r>
      <w:r w:rsidRPr="00E73F2E">
        <w:rPr>
          <w:rFonts w:ascii="Arial" w:eastAsia="Times New Roman" w:hAnsi="Arial" w:cs="Arial"/>
          <w:lang w:eastAsia="ar-SA"/>
        </w:rPr>
        <w:t xml:space="preserve">, jestliže </w:t>
      </w:r>
      <w:r>
        <w:rPr>
          <w:rFonts w:ascii="Arial" w:eastAsia="Times New Roman" w:hAnsi="Arial" w:cs="Arial"/>
          <w:lang w:eastAsia="ar-SA"/>
        </w:rPr>
        <w:t>Zhotovitel</w:t>
      </w:r>
      <w:r w:rsidRPr="00E73F2E">
        <w:rPr>
          <w:rFonts w:ascii="Arial" w:eastAsia="Times New Roman" w:hAnsi="Arial" w:cs="Arial"/>
          <w:lang w:eastAsia="ar-SA"/>
        </w:rPr>
        <w:t xml:space="preserve"> mohl tuto nevhodnost zjistit při vynaložení své odborné péče.</w:t>
      </w:r>
      <w:bookmarkEnd w:id="4"/>
    </w:p>
    <w:p w14:paraId="085F3971" w14:textId="77777777" w:rsidR="00907761" w:rsidRPr="00E73F2E" w:rsidRDefault="00907761" w:rsidP="00907761">
      <w:pPr>
        <w:tabs>
          <w:tab w:val="left" w:pos="426"/>
        </w:tabs>
        <w:suppressAutoHyphens/>
        <w:spacing w:before="60" w:after="60" w:line="240" w:lineRule="auto"/>
        <w:ind w:left="426"/>
        <w:jc w:val="both"/>
        <w:rPr>
          <w:rFonts w:ascii="Arial" w:eastAsia="Times New Roman" w:hAnsi="Arial" w:cs="Arial"/>
          <w:lang w:eastAsia="ar-SA"/>
        </w:rPr>
      </w:pPr>
    </w:p>
    <w:p w14:paraId="482B54AE" w14:textId="77777777" w:rsidR="00907761" w:rsidRPr="00AA547F" w:rsidRDefault="00907761" w:rsidP="00907761">
      <w:pPr>
        <w:tabs>
          <w:tab w:val="left" w:pos="426"/>
        </w:tabs>
        <w:spacing w:before="60" w:after="60" w:line="240" w:lineRule="auto"/>
        <w:jc w:val="both"/>
        <w:rPr>
          <w:rFonts w:ascii="Arial" w:eastAsia="Times New Roman" w:hAnsi="Arial" w:cs="Arial"/>
          <w:sz w:val="8"/>
          <w:szCs w:val="8"/>
          <w:lang w:eastAsia="ar-SA"/>
        </w:rPr>
      </w:pPr>
    </w:p>
    <w:p w14:paraId="01C64356" w14:textId="77777777" w:rsidR="00806EA6" w:rsidRDefault="00806EA6" w:rsidP="00907761">
      <w:pPr>
        <w:tabs>
          <w:tab w:val="left" w:pos="426"/>
        </w:tabs>
        <w:spacing w:before="60" w:after="60" w:line="240" w:lineRule="auto"/>
        <w:jc w:val="center"/>
        <w:rPr>
          <w:rFonts w:ascii="Arial" w:eastAsia="Times New Roman" w:hAnsi="Arial" w:cs="Arial"/>
          <w:b/>
          <w:lang w:eastAsia="ar-SA"/>
        </w:rPr>
      </w:pPr>
      <w:bookmarkStart w:id="5" w:name="_Toc357079845"/>
    </w:p>
    <w:p w14:paraId="415C6CA1" w14:textId="6D1961B5" w:rsidR="00907761" w:rsidRPr="00E73F2E" w:rsidRDefault="00907761" w:rsidP="00907761">
      <w:pPr>
        <w:tabs>
          <w:tab w:val="left" w:pos="426"/>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VII. Součinnost a komunikace </w:t>
      </w:r>
      <w:r>
        <w:rPr>
          <w:rFonts w:ascii="Arial" w:eastAsia="Times New Roman" w:hAnsi="Arial" w:cs="Arial"/>
          <w:b/>
          <w:lang w:eastAsia="ar-SA"/>
        </w:rPr>
        <w:t>S</w:t>
      </w:r>
      <w:r w:rsidRPr="00E73F2E">
        <w:rPr>
          <w:rFonts w:ascii="Arial" w:eastAsia="Times New Roman" w:hAnsi="Arial" w:cs="Arial"/>
          <w:b/>
          <w:lang w:eastAsia="ar-SA"/>
        </w:rPr>
        <w:t>mluvních stran</w:t>
      </w:r>
      <w:bookmarkEnd w:id="5"/>
      <w:r w:rsidR="00EF4596">
        <w:rPr>
          <w:rFonts w:ascii="Arial" w:eastAsia="Times New Roman" w:hAnsi="Arial" w:cs="Arial"/>
          <w:b/>
          <w:lang w:eastAsia="ar-SA"/>
        </w:rPr>
        <w:br/>
      </w:r>
    </w:p>
    <w:p w14:paraId="11C03907" w14:textId="77777777" w:rsidR="00907761" w:rsidRPr="00E73F2E" w:rsidRDefault="00907761" w:rsidP="00907761">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r w:rsidRPr="00E73F2E">
        <w:rPr>
          <w:rFonts w:ascii="Arial" w:eastAsia="Times New Roman" w:hAnsi="Arial" w:cs="Arial"/>
          <w:lang w:eastAsia="ar-SA"/>
        </w:rPr>
        <w:t>Smluvní strany se zavazují vzájemně spolupracovat a poskytovat si veškeré informace nezbytné pro řádné a včasné plnění svých závazků.</w:t>
      </w:r>
    </w:p>
    <w:p w14:paraId="16588189" w14:textId="77777777" w:rsidR="00907761" w:rsidRPr="00E73F2E" w:rsidRDefault="00907761" w:rsidP="00907761">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r w:rsidRPr="00E73F2E">
        <w:rPr>
          <w:rFonts w:ascii="Arial" w:eastAsia="Times New Roman" w:hAnsi="Arial" w:cs="Arial"/>
          <w:lang w:eastAsia="ar-SA"/>
        </w:rPr>
        <w:t xml:space="preserve">Smluvní strany jsou povinny informovat druhou </w:t>
      </w:r>
      <w:r>
        <w:rPr>
          <w:rFonts w:ascii="Arial" w:eastAsia="Times New Roman" w:hAnsi="Arial" w:cs="Arial"/>
          <w:lang w:eastAsia="ar-SA"/>
        </w:rPr>
        <w:t>S</w:t>
      </w:r>
      <w:r w:rsidRPr="00E73F2E">
        <w:rPr>
          <w:rFonts w:ascii="Arial" w:eastAsia="Times New Roman" w:hAnsi="Arial" w:cs="Arial"/>
          <w:lang w:eastAsia="ar-SA"/>
        </w:rPr>
        <w:t xml:space="preserve">mluvní stranu o veškerých skutečnostech, které jsou nebo mohou být důležité pro řádné a včasné plnění jejich závazků, pokud takové skutečnosti již nebyly či neměly být známy druhé </w:t>
      </w:r>
      <w:r>
        <w:rPr>
          <w:rFonts w:ascii="Arial" w:eastAsia="Times New Roman" w:hAnsi="Arial" w:cs="Arial"/>
          <w:lang w:eastAsia="ar-SA"/>
        </w:rPr>
        <w:t>S</w:t>
      </w:r>
      <w:r w:rsidRPr="00E73F2E">
        <w:rPr>
          <w:rFonts w:ascii="Arial" w:eastAsia="Times New Roman" w:hAnsi="Arial" w:cs="Arial"/>
          <w:lang w:eastAsia="ar-SA"/>
        </w:rPr>
        <w:t>mluvní straně.</w:t>
      </w:r>
    </w:p>
    <w:p w14:paraId="5C6E1CE4" w14:textId="77777777" w:rsidR="00907761" w:rsidRPr="00E73F2E" w:rsidRDefault="00907761" w:rsidP="00907761">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bookmarkStart w:id="6" w:name="_Ref372050290"/>
      <w:r>
        <w:rPr>
          <w:rFonts w:ascii="Arial" w:eastAsia="Times New Roman" w:hAnsi="Arial" w:cs="Arial"/>
          <w:lang w:eastAsia="ar-SA"/>
        </w:rPr>
        <w:t>Zhotovitel</w:t>
      </w:r>
      <w:r w:rsidRPr="00E73F2E">
        <w:rPr>
          <w:rFonts w:ascii="Arial" w:eastAsia="Times New Roman" w:hAnsi="Arial" w:cs="Arial"/>
          <w:lang w:eastAsia="ar-SA"/>
        </w:rPr>
        <w:t xml:space="preserve"> je oprávněn požadovat součinnost </w:t>
      </w:r>
      <w:r>
        <w:rPr>
          <w:rFonts w:ascii="Arial" w:eastAsia="Times New Roman" w:hAnsi="Arial" w:cs="Arial"/>
          <w:lang w:eastAsia="ar-SA"/>
        </w:rPr>
        <w:t>Objednatel</w:t>
      </w:r>
      <w:r w:rsidRPr="00E73F2E">
        <w:rPr>
          <w:rFonts w:ascii="Arial" w:eastAsia="Times New Roman" w:hAnsi="Arial" w:cs="Arial"/>
          <w:lang w:eastAsia="ar-SA"/>
        </w:rPr>
        <w:t xml:space="preserve">e, pokud je tato součinnost nezbytná k odstranění překážek na straně </w:t>
      </w:r>
      <w:r>
        <w:rPr>
          <w:rFonts w:ascii="Arial" w:eastAsia="Times New Roman" w:hAnsi="Arial" w:cs="Arial"/>
          <w:lang w:eastAsia="ar-SA"/>
        </w:rPr>
        <w:t>Objednatel</w:t>
      </w:r>
      <w:r w:rsidRPr="00E73F2E">
        <w:rPr>
          <w:rFonts w:ascii="Arial" w:eastAsia="Times New Roman" w:hAnsi="Arial" w:cs="Arial"/>
          <w:lang w:eastAsia="ar-SA"/>
        </w:rPr>
        <w:t xml:space="preserve">e, které objektivně brání řádnému provedení </w:t>
      </w:r>
      <w:r>
        <w:rPr>
          <w:rFonts w:ascii="Arial" w:eastAsia="Times New Roman" w:hAnsi="Arial" w:cs="Arial"/>
          <w:lang w:eastAsia="ar-SA"/>
        </w:rPr>
        <w:t>Díla</w:t>
      </w:r>
      <w:r w:rsidRPr="00E73F2E">
        <w:rPr>
          <w:rFonts w:ascii="Arial" w:eastAsia="Times New Roman" w:hAnsi="Arial" w:cs="Arial"/>
          <w:lang w:eastAsia="ar-SA"/>
        </w:rPr>
        <w:t xml:space="preserve">. V takovém případě lze tuto součinnost požadovat kdykoliv v průběhu plnění této </w:t>
      </w:r>
      <w:r>
        <w:rPr>
          <w:rFonts w:ascii="Arial" w:eastAsia="Times New Roman" w:hAnsi="Arial" w:cs="Arial"/>
          <w:lang w:eastAsia="ar-SA"/>
        </w:rPr>
        <w:t>Smlouv</w:t>
      </w:r>
      <w:r w:rsidRPr="00E73F2E">
        <w:rPr>
          <w:rFonts w:ascii="Arial" w:eastAsia="Times New Roman" w:hAnsi="Arial" w:cs="Arial"/>
          <w:lang w:eastAsia="ar-SA"/>
        </w:rPr>
        <w:t>y, přičemž však taková součinnost musí být specifikována dostatečně předem.</w:t>
      </w:r>
      <w:bookmarkEnd w:id="6"/>
    </w:p>
    <w:p w14:paraId="0757328B" w14:textId="77777777" w:rsidR="00907761" w:rsidRPr="00E73F2E" w:rsidRDefault="00907761" w:rsidP="00907761">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bookmarkStart w:id="7" w:name="_Ref371943977"/>
      <w:r>
        <w:rPr>
          <w:rFonts w:ascii="Arial" w:eastAsia="Times New Roman" w:hAnsi="Arial" w:cs="Arial"/>
          <w:lang w:eastAsia="ar-SA"/>
        </w:rPr>
        <w:t>Objednatel</w:t>
      </w:r>
      <w:r w:rsidRPr="00E73F2E">
        <w:rPr>
          <w:rFonts w:ascii="Arial" w:eastAsia="Times New Roman" w:hAnsi="Arial" w:cs="Arial"/>
          <w:lang w:eastAsia="ar-SA"/>
        </w:rPr>
        <w:t xml:space="preserve"> bude </w:t>
      </w:r>
      <w:r>
        <w:rPr>
          <w:rFonts w:ascii="Arial" w:eastAsia="Times New Roman" w:hAnsi="Arial" w:cs="Arial"/>
          <w:lang w:eastAsia="ar-SA"/>
        </w:rPr>
        <w:t>Zhotovitel</w:t>
      </w:r>
      <w:r w:rsidRPr="00E73F2E">
        <w:rPr>
          <w:rFonts w:ascii="Arial" w:eastAsia="Times New Roman" w:hAnsi="Arial" w:cs="Arial"/>
          <w:lang w:eastAsia="ar-SA"/>
        </w:rPr>
        <w:t xml:space="preserve">i zejména poskytovat potřebnou součinnost při plnění povinností dle čl. VI. této </w:t>
      </w:r>
      <w:r>
        <w:rPr>
          <w:rFonts w:ascii="Arial" w:eastAsia="Times New Roman" w:hAnsi="Arial" w:cs="Arial"/>
          <w:lang w:eastAsia="ar-SA"/>
        </w:rPr>
        <w:t>Smlouv</w:t>
      </w:r>
      <w:r w:rsidRPr="00E73F2E">
        <w:rPr>
          <w:rFonts w:ascii="Arial" w:eastAsia="Times New Roman" w:hAnsi="Arial" w:cs="Arial"/>
          <w:lang w:eastAsia="ar-SA"/>
        </w:rPr>
        <w:t xml:space="preserve">y. </w:t>
      </w:r>
      <w:r>
        <w:rPr>
          <w:rFonts w:ascii="Arial" w:eastAsia="Times New Roman" w:hAnsi="Arial" w:cs="Arial"/>
          <w:lang w:eastAsia="ar-SA"/>
        </w:rPr>
        <w:t>Objednatel</w:t>
      </w:r>
      <w:r w:rsidRPr="00E73F2E">
        <w:rPr>
          <w:rFonts w:ascii="Arial" w:eastAsia="Times New Roman" w:hAnsi="Arial" w:cs="Arial"/>
          <w:lang w:eastAsia="ar-SA"/>
        </w:rPr>
        <w:t xml:space="preserve"> se zavazuje bezdůvodně neodmítnout poskytnutí součinnosti </w:t>
      </w:r>
      <w:r>
        <w:rPr>
          <w:rFonts w:ascii="Arial" w:eastAsia="Times New Roman" w:hAnsi="Arial" w:cs="Arial"/>
          <w:lang w:eastAsia="ar-SA"/>
        </w:rPr>
        <w:t>Zhotovitel</w:t>
      </w:r>
      <w:r w:rsidRPr="00E73F2E">
        <w:rPr>
          <w:rFonts w:ascii="Arial" w:eastAsia="Times New Roman" w:hAnsi="Arial" w:cs="Arial"/>
          <w:lang w:eastAsia="ar-SA"/>
        </w:rPr>
        <w:t xml:space="preserve">i dle </w:t>
      </w:r>
      <w:bookmarkEnd w:id="7"/>
      <w:r w:rsidRPr="00E73F2E">
        <w:rPr>
          <w:rFonts w:ascii="Arial" w:eastAsia="Times New Roman" w:hAnsi="Arial" w:cs="Arial"/>
          <w:lang w:eastAsia="ar-SA"/>
        </w:rPr>
        <w:t xml:space="preserve">této </w:t>
      </w:r>
      <w:r>
        <w:rPr>
          <w:rFonts w:ascii="Arial" w:eastAsia="Times New Roman" w:hAnsi="Arial" w:cs="Arial"/>
          <w:lang w:eastAsia="ar-SA"/>
        </w:rPr>
        <w:t>Smlouv</w:t>
      </w:r>
      <w:r w:rsidRPr="00E73F2E">
        <w:rPr>
          <w:rFonts w:ascii="Arial" w:eastAsia="Times New Roman" w:hAnsi="Arial" w:cs="Arial"/>
          <w:lang w:eastAsia="ar-SA"/>
        </w:rPr>
        <w:t>y.</w:t>
      </w:r>
    </w:p>
    <w:p w14:paraId="373ABE90" w14:textId="77777777" w:rsidR="00907761" w:rsidRPr="00E73F2E" w:rsidRDefault="00907761" w:rsidP="00907761">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povinen spolupracovat s oprávněnou osobou dle čl. VI. odst. 7 této </w:t>
      </w:r>
      <w:r>
        <w:rPr>
          <w:rFonts w:ascii="Arial" w:eastAsia="Times New Roman" w:hAnsi="Arial" w:cs="Arial"/>
          <w:lang w:eastAsia="ar-SA"/>
        </w:rPr>
        <w:t>Smlouv</w:t>
      </w:r>
      <w:r w:rsidRPr="00E73F2E">
        <w:rPr>
          <w:rFonts w:ascii="Arial" w:eastAsia="Times New Roman" w:hAnsi="Arial" w:cs="Arial"/>
          <w:lang w:eastAsia="ar-SA"/>
        </w:rPr>
        <w:t>y, s oprávněnou osobou, která zajišťuje autorský dozor na stavbě, a s oprávněnou osobou, která zajišťuje na stavbě BOZP</w:t>
      </w:r>
      <w:r>
        <w:rPr>
          <w:rFonts w:ascii="Arial" w:eastAsia="Times New Roman" w:hAnsi="Arial" w:cs="Arial"/>
          <w:lang w:eastAsia="ar-SA"/>
        </w:rPr>
        <w:t>, a s osobou, která zajišťuje TDS</w:t>
      </w:r>
      <w:r w:rsidRPr="00E73F2E">
        <w:rPr>
          <w:rFonts w:ascii="Arial" w:eastAsia="Times New Roman" w:hAnsi="Arial" w:cs="Arial"/>
          <w:lang w:eastAsia="ar-SA"/>
        </w:rPr>
        <w:t xml:space="preserve">. </w:t>
      </w:r>
      <w:r>
        <w:rPr>
          <w:rFonts w:ascii="Arial" w:eastAsia="Times New Roman" w:hAnsi="Arial" w:cs="Arial"/>
          <w:lang w:eastAsia="ar-SA"/>
        </w:rPr>
        <w:t>Zhotovitel</w:t>
      </w:r>
      <w:r w:rsidRPr="00E73F2E">
        <w:rPr>
          <w:rFonts w:ascii="Arial" w:eastAsia="Times New Roman" w:hAnsi="Arial" w:cs="Arial"/>
          <w:lang w:eastAsia="ar-SA"/>
        </w:rPr>
        <w:t xml:space="preserve"> je povinen </w:t>
      </w:r>
      <w:r w:rsidRPr="00E73F2E">
        <w:rPr>
          <w:rFonts w:ascii="Arial" w:eastAsia="Times New Roman" w:hAnsi="Arial" w:cs="Arial"/>
          <w:lang w:eastAsia="ar-SA"/>
        </w:rPr>
        <w:lastRenderedPageBreak/>
        <w:t>zajistit k součinnosti s autorským doz</w:t>
      </w:r>
      <w:r>
        <w:rPr>
          <w:rFonts w:ascii="Arial" w:eastAsia="Times New Roman" w:hAnsi="Arial" w:cs="Arial"/>
          <w:lang w:eastAsia="ar-SA"/>
        </w:rPr>
        <w:t xml:space="preserve">orem, </w:t>
      </w:r>
      <w:r w:rsidRPr="00E73F2E">
        <w:rPr>
          <w:rFonts w:ascii="Arial" w:eastAsia="Times New Roman" w:hAnsi="Arial" w:cs="Arial"/>
          <w:lang w:eastAsia="ar-SA"/>
        </w:rPr>
        <w:t>koordinátorem BOZP</w:t>
      </w:r>
      <w:r>
        <w:rPr>
          <w:rFonts w:ascii="Arial" w:eastAsia="Times New Roman" w:hAnsi="Arial" w:cs="Arial"/>
          <w:lang w:eastAsia="ar-SA"/>
        </w:rPr>
        <w:t xml:space="preserve"> i TDS</w:t>
      </w:r>
      <w:r w:rsidRPr="00E73F2E">
        <w:rPr>
          <w:rFonts w:ascii="Arial" w:eastAsia="Times New Roman" w:hAnsi="Arial" w:cs="Arial"/>
          <w:lang w:eastAsia="ar-SA"/>
        </w:rPr>
        <w:t xml:space="preserve"> všechny své poddodavatele, dodavatele či další osoby, které budou provádět činnosti na staveništi.</w:t>
      </w:r>
    </w:p>
    <w:p w14:paraId="63AD5966" w14:textId="1B90C704" w:rsidR="00907761" w:rsidRPr="00E73F2E" w:rsidRDefault="00907761" w:rsidP="00907761">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bookmarkStart w:id="8" w:name="_Ref372050297"/>
      <w:r w:rsidRPr="00E73F2E">
        <w:rPr>
          <w:rFonts w:ascii="Arial" w:eastAsia="Times New Roman" w:hAnsi="Arial" w:cs="Arial"/>
          <w:lang w:eastAsia="ar-SA"/>
        </w:rPr>
        <w:t xml:space="preserve">Veškerá komunikace mezi </w:t>
      </w:r>
      <w:r>
        <w:rPr>
          <w:rFonts w:ascii="Arial" w:eastAsia="Times New Roman" w:hAnsi="Arial" w:cs="Arial"/>
          <w:lang w:eastAsia="ar-SA"/>
        </w:rPr>
        <w:t>S</w:t>
      </w:r>
      <w:r w:rsidRPr="00E73F2E">
        <w:rPr>
          <w:rFonts w:ascii="Arial" w:eastAsia="Times New Roman" w:hAnsi="Arial" w:cs="Arial"/>
          <w:lang w:eastAsia="ar-SA"/>
        </w:rPr>
        <w:t>mluvními stranami bude probíhat prostřednictvím oprávněných osob dle čl. XI</w:t>
      </w:r>
      <w:r w:rsidR="00821719">
        <w:rPr>
          <w:rFonts w:ascii="Arial" w:eastAsia="Times New Roman" w:hAnsi="Arial" w:cs="Arial"/>
          <w:lang w:eastAsia="ar-SA"/>
        </w:rPr>
        <w:t>.</w:t>
      </w:r>
      <w:r w:rsidRPr="00E73F2E">
        <w:rPr>
          <w:rFonts w:ascii="Arial" w:eastAsia="Times New Roman" w:hAnsi="Arial" w:cs="Arial"/>
          <w:lang w:eastAsia="ar-SA"/>
        </w:rPr>
        <w:t xml:space="preserve"> této </w:t>
      </w:r>
      <w:r>
        <w:rPr>
          <w:rFonts w:ascii="Arial" w:eastAsia="Times New Roman" w:hAnsi="Arial" w:cs="Arial"/>
          <w:lang w:eastAsia="ar-SA"/>
        </w:rPr>
        <w:t>Smlouv</w:t>
      </w:r>
      <w:r w:rsidRPr="00E73F2E">
        <w:rPr>
          <w:rFonts w:ascii="Arial" w:eastAsia="Times New Roman" w:hAnsi="Arial" w:cs="Arial"/>
          <w:lang w:eastAsia="ar-SA"/>
        </w:rPr>
        <w:t>y.</w:t>
      </w:r>
      <w:bookmarkEnd w:id="8"/>
    </w:p>
    <w:p w14:paraId="0C4B9C03" w14:textId="3FFCF35E" w:rsidR="00907761" w:rsidRPr="00FD3D47" w:rsidRDefault="00907761" w:rsidP="00907761">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r w:rsidRPr="00E73F2E">
        <w:rPr>
          <w:rFonts w:ascii="Arial" w:eastAsia="Times New Roman" w:hAnsi="Arial" w:cs="Arial"/>
          <w:lang w:eastAsia="ar-SA"/>
        </w:rPr>
        <w:t xml:space="preserve">Písemnost, která má být dle této </w:t>
      </w:r>
      <w:r>
        <w:rPr>
          <w:rFonts w:ascii="Arial" w:eastAsia="Times New Roman" w:hAnsi="Arial" w:cs="Arial"/>
          <w:lang w:eastAsia="ar-SA"/>
        </w:rPr>
        <w:t>Smlouv</w:t>
      </w:r>
      <w:r w:rsidRPr="00E73F2E">
        <w:rPr>
          <w:rFonts w:ascii="Arial" w:eastAsia="Times New Roman" w:hAnsi="Arial" w:cs="Arial"/>
          <w:lang w:eastAsia="ar-SA"/>
        </w:rPr>
        <w:t xml:space="preserve">y doručena druhé </w:t>
      </w:r>
      <w:r w:rsidR="00943814">
        <w:rPr>
          <w:rFonts w:ascii="Arial" w:eastAsia="Times New Roman" w:hAnsi="Arial" w:cs="Arial"/>
          <w:lang w:eastAsia="ar-SA"/>
        </w:rPr>
        <w:t>S</w:t>
      </w:r>
      <w:r w:rsidRPr="00E73F2E">
        <w:rPr>
          <w:rFonts w:ascii="Arial" w:eastAsia="Times New Roman" w:hAnsi="Arial" w:cs="Arial"/>
          <w:lang w:eastAsia="ar-SA"/>
        </w:rPr>
        <w:t>mluvní straně, musí být doručena buď osobně, prostřednictvím držitele poštovní licence nebo elektronicky, a to vždy alespoň oprávněné osobě dle čl. XI</w:t>
      </w:r>
      <w:r w:rsidR="00821719">
        <w:rPr>
          <w:rFonts w:ascii="Arial" w:eastAsia="Times New Roman" w:hAnsi="Arial" w:cs="Arial"/>
          <w:lang w:eastAsia="ar-SA"/>
        </w:rPr>
        <w:t>.</w:t>
      </w:r>
      <w:r w:rsidRPr="00E73F2E">
        <w:rPr>
          <w:rFonts w:ascii="Arial" w:eastAsia="Times New Roman" w:hAnsi="Arial" w:cs="Arial"/>
          <w:lang w:eastAsia="ar-SA"/>
        </w:rPr>
        <w:t xml:space="preserve"> této </w:t>
      </w:r>
      <w:r>
        <w:rPr>
          <w:rFonts w:ascii="Arial" w:eastAsia="Times New Roman" w:hAnsi="Arial" w:cs="Arial"/>
          <w:lang w:eastAsia="ar-SA"/>
        </w:rPr>
        <w:t>Smlouv</w:t>
      </w:r>
      <w:r w:rsidRPr="00E73F2E">
        <w:rPr>
          <w:rFonts w:ascii="Arial" w:eastAsia="Times New Roman" w:hAnsi="Arial" w:cs="Arial"/>
          <w:lang w:eastAsia="ar-SA"/>
        </w:rPr>
        <w:t xml:space="preserve">y. V případě, že taková písemnost může mít přímý vliv na účinnost této </w:t>
      </w:r>
      <w:r>
        <w:rPr>
          <w:rFonts w:ascii="Arial" w:eastAsia="Times New Roman" w:hAnsi="Arial" w:cs="Arial"/>
          <w:lang w:eastAsia="ar-SA"/>
        </w:rPr>
        <w:t>Smlouv</w:t>
      </w:r>
      <w:r w:rsidRPr="00E73F2E">
        <w:rPr>
          <w:rFonts w:ascii="Arial" w:eastAsia="Times New Roman" w:hAnsi="Arial" w:cs="Arial"/>
          <w:lang w:eastAsia="ar-SA"/>
        </w:rPr>
        <w:t xml:space="preserve">y, musí být doručena buď osobně, nebo prostřednictvím držitele poštovní licence či datovou schránkou do sídla této </w:t>
      </w:r>
      <w:r>
        <w:rPr>
          <w:rFonts w:ascii="Arial" w:eastAsia="Times New Roman" w:hAnsi="Arial" w:cs="Arial"/>
          <w:lang w:eastAsia="ar-SA"/>
        </w:rPr>
        <w:t>S</w:t>
      </w:r>
      <w:r w:rsidRPr="00E73F2E">
        <w:rPr>
          <w:rFonts w:ascii="Arial" w:eastAsia="Times New Roman" w:hAnsi="Arial" w:cs="Arial"/>
          <w:lang w:eastAsia="ar-SA"/>
        </w:rPr>
        <w:t xml:space="preserve">mluvní strany zásilkou doručovanou do vlastních rukou, a to vždy osobě oprávněné k zastupování druhé </w:t>
      </w:r>
      <w:r>
        <w:rPr>
          <w:rFonts w:ascii="Arial" w:eastAsia="Times New Roman" w:hAnsi="Arial" w:cs="Arial"/>
          <w:lang w:eastAsia="ar-SA"/>
        </w:rPr>
        <w:t>S</w:t>
      </w:r>
      <w:r w:rsidRPr="00E73F2E">
        <w:rPr>
          <w:rFonts w:ascii="Arial" w:eastAsia="Times New Roman" w:hAnsi="Arial" w:cs="Arial"/>
          <w:lang w:eastAsia="ar-SA"/>
        </w:rPr>
        <w:t>mluvní strany dle zápisu v obchodním rejstříku, resp. na základě obecně závazných právních předpisů.</w:t>
      </w:r>
    </w:p>
    <w:p w14:paraId="4BACDF87" w14:textId="77777777" w:rsidR="00907761" w:rsidRPr="00E73F2E" w:rsidRDefault="00907761" w:rsidP="00907761">
      <w:pPr>
        <w:tabs>
          <w:tab w:val="left" w:pos="426"/>
        </w:tabs>
        <w:suppressAutoHyphens/>
        <w:spacing w:before="60" w:after="60" w:line="240" w:lineRule="auto"/>
        <w:ind w:left="426"/>
        <w:jc w:val="both"/>
        <w:rPr>
          <w:rFonts w:ascii="Arial" w:eastAsia="Times New Roman" w:hAnsi="Arial" w:cs="Arial"/>
          <w:b/>
          <w:lang w:eastAsia="ar-SA"/>
        </w:rPr>
      </w:pPr>
    </w:p>
    <w:p w14:paraId="42081FF9" w14:textId="77777777" w:rsidR="00907761" w:rsidRPr="00AA547F" w:rsidRDefault="00907761" w:rsidP="00907761">
      <w:pPr>
        <w:tabs>
          <w:tab w:val="left" w:pos="426"/>
        </w:tabs>
        <w:spacing w:before="60" w:after="60" w:line="240" w:lineRule="auto"/>
        <w:ind w:left="426"/>
        <w:jc w:val="both"/>
        <w:rPr>
          <w:rFonts w:ascii="Arial" w:eastAsia="Times New Roman" w:hAnsi="Arial" w:cs="Arial"/>
          <w:b/>
          <w:sz w:val="8"/>
          <w:szCs w:val="8"/>
          <w:lang w:eastAsia="ar-SA"/>
        </w:rPr>
      </w:pPr>
    </w:p>
    <w:p w14:paraId="4CBF7CCE" w14:textId="2E11E0FB" w:rsidR="00907761" w:rsidRPr="00E73F2E" w:rsidRDefault="009D1020" w:rsidP="00907761">
      <w:pPr>
        <w:tabs>
          <w:tab w:val="left" w:pos="426"/>
        </w:tabs>
        <w:spacing w:before="60" w:after="60" w:line="240" w:lineRule="auto"/>
        <w:jc w:val="center"/>
        <w:rPr>
          <w:rFonts w:ascii="Arial" w:eastAsia="Times New Roman" w:hAnsi="Arial" w:cs="Arial"/>
          <w:b/>
          <w:lang w:eastAsia="ar-SA"/>
        </w:rPr>
      </w:pPr>
      <w:r>
        <w:rPr>
          <w:rFonts w:ascii="Arial" w:eastAsia="Times New Roman" w:hAnsi="Arial" w:cs="Arial"/>
          <w:b/>
          <w:lang w:eastAsia="ar-SA"/>
        </w:rPr>
        <w:br/>
      </w:r>
      <w:r>
        <w:rPr>
          <w:rFonts w:ascii="Arial" w:eastAsia="Times New Roman" w:hAnsi="Arial" w:cs="Arial"/>
          <w:b/>
          <w:lang w:eastAsia="ar-SA"/>
        </w:rPr>
        <w:br/>
      </w:r>
      <w:r w:rsidR="00907761" w:rsidRPr="00E73F2E">
        <w:rPr>
          <w:rFonts w:ascii="Arial" w:eastAsia="Times New Roman" w:hAnsi="Arial" w:cs="Arial"/>
          <w:b/>
          <w:lang w:eastAsia="ar-SA"/>
        </w:rPr>
        <w:t>VIII. Náhrada škody a prodlení</w:t>
      </w:r>
      <w:r w:rsidR="00EF4596">
        <w:rPr>
          <w:rFonts w:ascii="Arial" w:eastAsia="Times New Roman" w:hAnsi="Arial" w:cs="Arial"/>
          <w:b/>
          <w:lang w:eastAsia="ar-SA"/>
        </w:rPr>
        <w:br/>
      </w:r>
    </w:p>
    <w:p w14:paraId="6923D382" w14:textId="77777777" w:rsidR="00907761" w:rsidRPr="00E73F2E" w:rsidRDefault="00907761" w:rsidP="00907761">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Každá ze </w:t>
      </w:r>
      <w:r>
        <w:rPr>
          <w:rFonts w:ascii="Arial" w:eastAsia="Times New Roman" w:hAnsi="Arial" w:cs="Arial"/>
          <w:lang w:eastAsia="ar-SA"/>
        </w:rPr>
        <w:t>S</w:t>
      </w:r>
      <w:r w:rsidRPr="00E73F2E">
        <w:rPr>
          <w:rFonts w:ascii="Arial" w:eastAsia="Times New Roman" w:hAnsi="Arial" w:cs="Arial"/>
          <w:lang w:eastAsia="ar-SA"/>
        </w:rPr>
        <w:t xml:space="preserve">mluvních stran nese odpovědnost za způsobenou škodu v rámci platných právních předpisů a této </w:t>
      </w:r>
      <w:r>
        <w:rPr>
          <w:rFonts w:ascii="Arial" w:eastAsia="Times New Roman" w:hAnsi="Arial" w:cs="Arial"/>
          <w:lang w:eastAsia="ar-SA"/>
        </w:rPr>
        <w:t>Smlouv</w:t>
      </w:r>
      <w:r w:rsidRPr="00E73F2E">
        <w:rPr>
          <w:rFonts w:ascii="Arial" w:eastAsia="Times New Roman" w:hAnsi="Arial" w:cs="Arial"/>
          <w:lang w:eastAsia="ar-SA"/>
        </w:rPr>
        <w:t xml:space="preserve">y. Za škodu se v tomto smyslu považuje i pokuta či jiná sankce uložená za správní delikt </w:t>
      </w:r>
      <w:r>
        <w:rPr>
          <w:rFonts w:ascii="Arial" w:eastAsia="Times New Roman" w:hAnsi="Arial" w:cs="Arial"/>
          <w:lang w:eastAsia="ar-SA"/>
        </w:rPr>
        <w:t>Objednatel</w:t>
      </w:r>
      <w:r w:rsidRPr="00E73F2E">
        <w:rPr>
          <w:rFonts w:ascii="Arial" w:eastAsia="Times New Roman" w:hAnsi="Arial" w:cs="Arial"/>
          <w:lang w:eastAsia="ar-SA"/>
        </w:rPr>
        <w:t>i</w:t>
      </w:r>
      <w:r>
        <w:rPr>
          <w:rFonts w:ascii="Arial" w:eastAsia="Times New Roman" w:hAnsi="Arial" w:cs="Arial"/>
          <w:lang w:eastAsia="ar-SA"/>
        </w:rPr>
        <w:t xml:space="preserve"> nebo</w:t>
      </w:r>
      <w:r w:rsidRPr="00551C17">
        <w:rPr>
          <w:rFonts w:ascii="Arial" w:hAnsi="Arial" w:cs="Arial"/>
        </w:rPr>
        <w:t xml:space="preserve"> </w:t>
      </w:r>
      <w:r>
        <w:rPr>
          <w:rFonts w:ascii="Arial" w:hAnsi="Arial" w:cs="Arial"/>
        </w:rPr>
        <w:t>za porušení rozpočtové kázně</w:t>
      </w:r>
      <w:r w:rsidRPr="00E73F2E">
        <w:rPr>
          <w:rFonts w:ascii="Arial" w:eastAsia="Times New Roman" w:hAnsi="Arial" w:cs="Arial"/>
          <w:lang w:eastAsia="ar-SA"/>
        </w:rPr>
        <w:t xml:space="preserve"> v případě, že příčinou uložení takové sankce bylo porušení povinností </w:t>
      </w:r>
      <w:r>
        <w:rPr>
          <w:rFonts w:ascii="Arial" w:eastAsia="Times New Roman" w:hAnsi="Arial" w:cs="Arial"/>
          <w:lang w:eastAsia="ar-SA"/>
        </w:rPr>
        <w:t>Zhotovitel</w:t>
      </w:r>
      <w:r w:rsidRPr="00E73F2E">
        <w:rPr>
          <w:rFonts w:ascii="Arial" w:eastAsia="Times New Roman" w:hAnsi="Arial" w:cs="Arial"/>
          <w:lang w:eastAsia="ar-SA"/>
        </w:rPr>
        <w:t xml:space="preserve">e dle této </w:t>
      </w:r>
      <w:r>
        <w:rPr>
          <w:rFonts w:ascii="Arial" w:eastAsia="Times New Roman" w:hAnsi="Arial" w:cs="Arial"/>
          <w:lang w:eastAsia="ar-SA"/>
        </w:rPr>
        <w:t>Smlouv</w:t>
      </w:r>
      <w:r w:rsidRPr="00E73F2E">
        <w:rPr>
          <w:rFonts w:ascii="Arial" w:eastAsia="Times New Roman" w:hAnsi="Arial" w:cs="Arial"/>
          <w:lang w:eastAsia="ar-SA"/>
        </w:rPr>
        <w:t xml:space="preserve">y. Obě </w:t>
      </w:r>
      <w:r>
        <w:rPr>
          <w:rFonts w:ascii="Arial" w:eastAsia="Times New Roman" w:hAnsi="Arial" w:cs="Arial"/>
          <w:lang w:eastAsia="ar-SA"/>
        </w:rPr>
        <w:t>S</w:t>
      </w:r>
      <w:r w:rsidRPr="00E73F2E">
        <w:rPr>
          <w:rFonts w:ascii="Arial" w:eastAsia="Times New Roman" w:hAnsi="Arial" w:cs="Arial"/>
          <w:lang w:eastAsia="ar-SA"/>
        </w:rPr>
        <w:t xml:space="preserve">mluvní strany se zavazují k vyvinutí maximálního úsilí k předcházení škodám a k minimalizaci vzniklých škod. Smluvní strany jsou povinny nahradit způsobenou škodu za porušení povinností stanovených platnými právními předpisy, a dále stanovených v této </w:t>
      </w:r>
      <w:r>
        <w:rPr>
          <w:rFonts w:ascii="Arial" w:eastAsia="Times New Roman" w:hAnsi="Arial" w:cs="Arial"/>
          <w:lang w:eastAsia="ar-SA"/>
        </w:rPr>
        <w:t>Smlouv</w:t>
      </w:r>
      <w:r w:rsidRPr="00E73F2E">
        <w:rPr>
          <w:rFonts w:ascii="Arial" w:eastAsia="Times New Roman" w:hAnsi="Arial" w:cs="Arial"/>
          <w:lang w:eastAsia="ar-SA"/>
        </w:rPr>
        <w:t>ě.</w:t>
      </w:r>
    </w:p>
    <w:p w14:paraId="1E7618EA" w14:textId="77777777" w:rsidR="00907761" w:rsidRPr="00E73F2E" w:rsidRDefault="00907761" w:rsidP="00907761">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Žádná ze </w:t>
      </w:r>
      <w:r>
        <w:rPr>
          <w:rFonts w:ascii="Arial" w:eastAsia="Times New Roman" w:hAnsi="Arial" w:cs="Arial"/>
          <w:lang w:eastAsia="ar-SA"/>
        </w:rPr>
        <w:t>S</w:t>
      </w:r>
      <w:r w:rsidRPr="00E73F2E">
        <w:rPr>
          <w:rFonts w:ascii="Arial" w:eastAsia="Times New Roman" w:hAnsi="Arial" w:cs="Arial"/>
          <w:lang w:eastAsia="ar-SA"/>
        </w:rPr>
        <w:t xml:space="preserve">mluvních stran nemá povinnost nahradit škodu způsobenou porušením svých povinností vyplývajících z této </w:t>
      </w:r>
      <w:r>
        <w:rPr>
          <w:rFonts w:ascii="Arial" w:eastAsia="Times New Roman" w:hAnsi="Arial" w:cs="Arial"/>
          <w:lang w:eastAsia="ar-SA"/>
        </w:rPr>
        <w:t>Smlouv</w:t>
      </w:r>
      <w:r w:rsidRPr="00E73F2E">
        <w:rPr>
          <w:rFonts w:ascii="Arial" w:eastAsia="Times New Roman" w:hAnsi="Arial" w:cs="Arial"/>
          <w:lang w:eastAsia="ar-SA"/>
        </w:rPr>
        <w:t xml:space="preserve">y a není v prodlení, bránila-li jí v jejich splnění některá z překážek vylučujících povinnost k náhradě škody ve smyslu ustanovení § 2913 odst. 2 </w:t>
      </w:r>
      <w:r>
        <w:rPr>
          <w:rFonts w:ascii="Arial" w:eastAsia="Times New Roman" w:hAnsi="Arial" w:cs="Arial"/>
          <w:lang w:eastAsia="ar-SA"/>
        </w:rPr>
        <w:t>Občans</w:t>
      </w:r>
      <w:r w:rsidRPr="00E73F2E">
        <w:rPr>
          <w:rFonts w:ascii="Arial" w:eastAsia="Times New Roman" w:hAnsi="Arial" w:cs="Arial"/>
          <w:lang w:eastAsia="ar-SA"/>
        </w:rPr>
        <w:t>kého zákoníku.</w:t>
      </w:r>
    </w:p>
    <w:p w14:paraId="33A6980F" w14:textId="77777777" w:rsidR="00907761" w:rsidRPr="00E73F2E" w:rsidRDefault="00907761" w:rsidP="00907761">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Každá ze </w:t>
      </w:r>
      <w:r>
        <w:rPr>
          <w:rFonts w:ascii="Arial" w:eastAsia="Times New Roman" w:hAnsi="Arial" w:cs="Arial"/>
          <w:lang w:eastAsia="ar-SA"/>
        </w:rPr>
        <w:t>S</w:t>
      </w:r>
      <w:r w:rsidRPr="00E73F2E">
        <w:rPr>
          <w:rFonts w:ascii="Arial" w:eastAsia="Times New Roman" w:hAnsi="Arial" w:cs="Arial"/>
          <w:lang w:eastAsia="ar-SA"/>
        </w:rPr>
        <w:t xml:space="preserve">mluvních stran se zavazuje upozornit druhou </w:t>
      </w:r>
      <w:r>
        <w:rPr>
          <w:rFonts w:ascii="Arial" w:eastAsia="Times New Roman" w:hAnsi="Arial" w:cs="Arial"/>
          <w:lang w:eastAsia="ar-SA"/>
        </w:rPr>
        <w:t>S</w:t>
      </w:r>
      <w:r w:rsidRPr="00E73F2E">
        <w:rPr>
          <w:rFonts w:ascii="Arial" w:eastAsia="Times New Roman" w:hAnsi="Arial" w:cs="Arial"/>
          <w:lang w:eastAsia="ar-SA"/>
        </w:rPr>
        <w:t xml:space="preserve">mluvní stranu bez zbytečného odkladu na vzniklé okolnosti vylučující povinnost k náhradě škody bránící řádnému plnění této </w:t>
      </w:r>
      <w:r>
        <w:rPr>
          <w:rFonts w:ascii="Arial" w:eastAsia="Times New Roman" w:hAnsi="Arial" w:cs="Arial"/>
          <w:lang w:eastAsia="ar-SA"/>
        </w:rPr>
        <w:t>Smlouv</w:t>
      </w:r>
      <w:r w:rsidRPr="00E73F2E">
        <w:rPr>
          <w:rFonts w:ascii="Arial" w:eastAsia="Times New Roman" w:hAnsi="Arial" w:cs="Arial"/>
          <w:lang w:eastAsia="ar-SA"/>
        </w:rPr>
        <w:t>y. Smluvní strany se zavazují k vyvinutí maximálního úsilí k odvrácení a překonání okolností vylučujících povinnost k náhradě škody.</w:t>
      </w:r>
    </w:p>
    <w:p w14:paraId="19244321" w14:textId="77777777" w:rsidR="00907761" w:rsidRDefault="00907761" w:rsidP="00907761">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Žádná ze </w:t>
      </w:r>
      <w:r>
        <w:rPr>
          <w:rFonts w:ascii="Arial" w:eastAsia="Times New Roman" w:hAnsi="Arial" w:cs="Arial"/>
          <w:lang w:eastAsia="ar-SA"/>
        </w:rPr>
        <w:t>S</w:t>
      </w:r>
      <w:r w:rsidRPr="00E73F2E">
        <w:rPr>
          <w:rFonts w:ascii="Arial" w:eastAsia="Times New Roman" w:hAnsi="Arial" w:cs="Arial"/>
          <w:lang w:eastAsia="ar-SA"/>
        </w:rPr>
        <w:t xml:space="preserve">mluvních stran není v prodlení, pokud toto prodlení mělo jednoznačnou a bezprostřední příčinu v prodlení druhé </w:t>
      </w:r>
      <w:r>
        <w:rPr>
          <w:rFonts w:ascii="Arial" w:eastAsia="Times New Roman" w:hAnsi="Arial" w:cs="Arial"/>
          <w:lang w:eastAsia="ar-SA"/>
        </w:rPr>
        <w:t>S</w:t>
      </w:r>
      <w:r w:rsidRPr="00E73F2E">
        <w:rPr>
          <w:rFonts w:ascii="Arial" w:eastAsia="Times New Roman" w:hAnsi="Arial" w:cs="Arial"/>
          <w:lang w:eastAsia="ar-SA"/>
        </w:rPr>
        <w:t>mluvní strany.</w:t>
      </w:r>
    </w:p>
    <w:p w14:paraId="1F300E00" w14:textId="5DA568CA" w:rsidR="00907761" w:rsidRDefault="00907761" w:rsidP="00907761">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A94055">
        <w:rPr>
          <w:rFonts w:ascii="Arial" w:eastAsia="Times New Roman" w:hAnsi="Arial" w:cs="Arial"/>
          <w:lang w:eastAsia="ar-SA"/>
        </w:rPr>
        <w:t xml:space="preserve"> není povinen nahradit škodu, která vznikla v důsledku věcně nesprávného nebo jinak chybného pokynu </w:t>
      </w:r>
      <w:r>
        <w:rPr>
          <w:rFonts w:ascii="Arial" w:eastAsia="Times New Roman" w:hAnsi="Arial" w:cs="Arial"/>
          <w:lang w:eastAsia="ar-SA"/>
        </w:rPr>
        <w:t>Objednatel</w:t>
      </w:r>
      <w:r w:rsidRPr="00A94055">
        <w:rPr>
          <w:rFonts w:ascii="Arial" w:eastAsia="Times New Roman" w:hAnsi="Arial" w:cs="Arial"/>
          <w:lang w:eastAsia="ar-SA"/>
        </w:rPr>
        <w:t xml:space="preserve">e v případě, že na nesprávnost takového pokynu </w:t>
      </w:r>
      <w:r>
        <w:rPr>
          <w:rFonts w:ascii="Arial" w:eastAsia="Times New Roman" w:hAnsi="Arial" w:cs="Arial"/>
          <w:lang w:eastAsia="ar-SA"/>
        </w:rPr>
        <w:t>Objednatel</w:t>
      </w:r>
      <w:r w:rsidRPr="00A94055">
        <w:rPr>
          <w:rFonts w:ascii="Arial" w:eastAsia="Times New Roman" w:hAnsi="Arial" w:cs="Arial"/>
          <w:lang w:eastAsia="ar-SA"/>
        </w:rPr>
        <w:t>e upozornil v souladu s čl. VI</w:t>
      </w:r>
      <w:r w:rsidR="003565ED">
        <w:rPr>
          <w:rFonts w:ascii="Arial" w:eastAsia="Times New Roman" w:hAnsi="Arial" w:cs="Arial"/>
          <w:lang w:eastAsia="ar-SA"/>
        </w:rPr>
        <w:t>.</w:t>
      </w:r>
      <w:r w:rsidRPr="00A94055">
        <w:rPr>
          <w:rFonts w:ascii="Arial" w:eastAsia="Times New Roman" w:hAnsi="Arial" w:cs="Arial"/>
          <w:lang w:eastAsia="ar-SA"/>
        </w:rPr>
        <w:t xml:space="preserve"> odst. 12 této </w:t>
      </w:r>
      <w:r>
        <w:rPr>
          <w:rFonts w:ascii="Arial" w:eastAsia="Times New Roman" w:hAnsi="Arial" w:cs="Arial"/>
          <w:lang w:eastAsia="ar-SA"/>
        </w:rPr>
        <w:t>Smlouv</w:t>
      </w:r>
      <w:r w:rsidRPr="00A94055">
        <w:rPr>
          <w:rFonts w:ascii="Arial" w:eastAsia="Times New Roman" w:hAnsi="Arial" w:cs="Arial"/>
          <w:lang w:eastAsia="ar-SA"/>
        </w:rPr>
        <w:t>y.</w:t>
      </w:r>
    </w:p>
    <w:p w14:paraId="1195D4A5" w14:textId="77777777" w:rsidR="00907761" w:rsidRDefault="00907761" w:rsidP="00907761">
      <w:pPr>
        <w:tabs>
          <w:tab w:val="left" w:pos="426"/>
        </w:tabs>
        <w:suppressAutoHyphens/>
        <w:spacing w:before="60" w:after="60" w:line="240" w:lineRule="auto"/>
        <w:ind w:left="426"/>
        <w:jc w:val="both"/>
        <w:rPr>
          <w:rFonts w:ascii="Arial" w:eastAsia="Times New Roman" w:hAnsi="Arial" w:cs="Arial"/>
          <w:lang w:eastAsia="ar-SA"/>
        </w:rPr>
      </w:pPr>
    </w:p>
    <w:p w14:paraId="77EECFEE" w14:textId="77777777" w:rsidR="00806EA6" w:rsidRPr="00A94055" w:rsidRDefault="00806EA6" w:rsidP="00907761">
      <w:pPr>
        <w:tabs>
          <w:tab w:val="left" w:pos="426"/>
        </w:tabs>
        <w:suppressAutoHyphens/>
        <w:spacing w:before="60" w:after="60" w:line="240" w:lineRule="auto"/>
        <w:ind w:left="426"/>
        <w:jc w:val="both"/>
        <w:rPr>
          <w:rFonts w:ascii="Arial" w:eastAsia="Times New Roman" w:hAnsi="Arial" w:cs="Arial"/>
          <w:lang w:eastAsia="ar-SA"/>
        </w:rPr>
      </w:pPr>
    </w:p>
    <w:p w14:paraId="3C0B6BB9" w14:textId="77777777" w:rsidR="00907761" w:rsidRPr="00AA547F" w:rsidRDefault="00907761" w:rsidP="00907761">
      <w:pPr>
        <w:tabs>
          <w:tab w:val="left" w:pos="426"/>
        </w:tabs>
        <w:spacing w:before="60" w:after="60" w:line="240" w:lineRule="auto"/>
        <w:jc w:val="both"/>
        <w:rPr>
          <w:rFonts w:ascii="Arial" w:eastAsia="Times New Roman" w:hAnsi="Arial" w:cs="Arial"/>
          <w:sz w:val="8"/>
          <w:szCs w:val="8"/>
          <w:lang w:eastAsia="ar-SA"/>
        </w:rPr>
      </w:pPr>
    </w:p>
    <w:p w14:paraId="1D307160" w14:textId="6F7EA25A" w:rsidR="00907761" w:rsidRPr="00E73F2E" w:rsidRDefault="00907761" w:rsidP="00907761">
      <w:pPr>
        <w:tabs>
          <w:tab w:val="left" w:pos="426"/>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IX. Jakost </w:t>
      </w:r>
      <w:r>
        <w:rPr>
          <w:rFonts w:ascii="Arial" w:eastAsia="Times New Roman" w:hAnsi="Arial" w:cs="Arial"/>
          <w:b/>
          <w:lang w:eastAsia="ar-SA"/>
        </w:rPr>
        <w:t>Díla</w:t>
      </w:r>
      <w:r w:rsidRPr="00E73F2E">
        <w:rPr>
          <w:rFonts w:ascii="Arial" w:eastAsia="Times New Roman" w:hAnsi="Arial" w:cs="Arial"/>
          <w:b/>
          <w:lang w:eastAsia="ar-SA"/>
        </w:rPr>
        <w:t>, záruka, odpovědnost za vady a za škodu, vlastnické právo</w:t>
      </w:r>
      <w:r w:rsidR="00EF4596">
        <w:rPr>
          <w:rFonts w:ascii="Arial" w:eastAsia="Times New Roman" w:hAnsi="Arial" w:cs="Arial"/>
          <w:b/>
          <w:lang w:eastAsia="ar-SA"/>
        </w:rPr>
        <w:br/>
      </w:r>
    </w:p>
    <w:p w14:paraId="667A2931" w14:textId="7777777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bookmarkStart w:id="9" w:name="_Ref417495639"/>
      <w:r>
        <w:rPr>
          <w:rFonts w:ascii="Arial" w:eastAsia="Times New Roman" w:hAnsi="Arial" w:cs="Arial"/>
          <w:lang w:eastAsia="ar-SA"/>
        </w:rPr>
        <w:t>Zhotovitel</w:t>
      </w:r>
      <w:r w:rsidRPr="00E73F2E">
        <w:rPr>
          <w:rFonts w:ascii="Arial" w:eastAsia="Times New Roman" w:hAnsi="Arial" w:cs="Arial"/>
          <w:lang w:eastAsia="ar-SA"/>
        </w:rPr>
        <w:t xml:space="preserve"> především odpovídá za správnost a úplnost provedení předmětu </w:t>
      </w:r>
      <w:r>
        <w:rPr>
          <w:rFonts w:ascii="Arial" w:eastAsia="Times New Roman" w:hAnsi="Arial" w:cs="Arial"/>
          <w:lang w:eastAsia="ar-SA"/>
        </w:rPr>
        <w:t>Díla</w:t>
      </w:r>
      <w:r w:rsidRPr="00E73F2E">
        <w:rPr>
          <w:rFonts w:ascii="Arial" w:eastAsia="Times New Roman" w:hAnsi="Arial" w:cs="Arial"/>
          <w:lang w:eastAsia="ar-SA"/>
        </w:rPr>
        <w:t xml:space="preserve">, za správnost a úplnost provedení všech prací na </w:t>
      </w:r>
      <w:r>
        <w:rPr>
          <w:rFonts w:ascii="Arial" w:eastAsia="Times New Roman" w:hAnsi="Arial" w:cs="Arial"/>
          <w:lang w:eastAsia="ar-SA"/>
        </w:rPr>
        <w:t>Díle</w:t>
      </w:r>
      <w:r w:rsidRPr="00E73F2E">
        <w:rPr>
          <w:rFonts w:ascii="Arial" w:eastAsia="Times New Roman" w:hAnsi="Arial" w:cs="Arial"/>
          <w:lang w:eastAsia="ar-SA"/>
        </w:rPr>
        <w:t xml:space="preserve"> uvedených ve </w:t>
      </w:r>
      <w:r>
        <w:rPr>
          <w:rFonts w:ascii="Arial" w:eastAsia="Times New Roman" w:hAnsi="Arial" w:cs="Arial"/>
          <w:lang w:eastAsia="ar-SA"/>
        </w:rPr>
        <w:t>Smlouv</w:t>
      </w:r>
      <w:r w:rsidRPr="00E73F2E">
        <w:rPr>
          <w:rFonts w:ascii="Arial" w:eastAsia="Times New Roman" w:hAnsi="Arial" w:cs="Arial"/>
          <w:lang w:eastAsia="ar-SA"/>
        </w:rPr>
        <w:t>ě včetně veškerých příloh, technologických předpisů a postupů, veškerých platných norem a souvisejících platných předpisů.</w:t>
      </w:r>
    </w:p>
    <w:bookmarkEnd w:id="9"/>
    <w:p w14:paraId="778B3B47" w14:textId="7777777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dále odpovídá za to, že celé </w:t>
      </w:r>
      <w:r>
        <w:rPr>
          <w:rFonts w:ascii="Arial" w:eastAsia="Times New Roman" w:hAnsi="Arial" w:cs="Arial"/>
          <w:lang w:eastAsia="ar-SA"/>
        </w:rPr>
        <w:t>Dílo</w:t>
      </w:r>
      <w:r w:rsidRPr="00E73F2E">
        <w:rPr>
          <w:rFonts w:ascii="Arial" w:eastAsia="Times New Roman" w:hAnsi="Arial" w:cs="Arial"/>
          <w:lang w:eastAsia="ar-SA"/>
        </w:rPr>
        <w:t xml:space="preserve">, i každá jeho jednotlivá část, bude bez jakýchkoliv vad, ať už věcných, právních nebo ostatních. </w:t>
      </w:r>
      <w:r>
        <w:rPr>
          <w:rFonts w:ascii="Arial" w:eastAsia="Times New Roman" w:hAnsi="Arial" w:cs="Arial"/>
          <w:lang w:eastAsia="ar-SA"/>
        </w:rPr>
        <w:t>Dílo</w:t>
      </w:r>
      <w:r w:rsidRPr="00E73F2E">
        <w:rPr>
          <w:rFonts w:ascii="Arial" w:eastAsia="Times New Roman" w:hAnsi="Arial" w:cs="Arial"/>
          <w:lang w:eastAsia="ar-SA"/>
        </w:rPr>
        <w:t xml:space="preserve"> nebo jeho část má vady, jestliže zejména neodpovídá výsledku určenému ve </w:t>
      </w:r>
      <w:r>
        <w:rPr>
          <w:rFonts w:ascii="Arial" w:eastAsia="Times New Roman" w:hAnsi="Arial" w:cs="Arial"/>
          <w:lang w:eastAsia="ar-SA"/>
        </w:rPr>
        <w:t>Smlouv</w:t>
      </w:r>
      <w:r w:rsidRPr="00E73F2E">
        <w:rPr>
          <w:rFonts w:ascii="Arial" w:eastAsia="Times New Roman" w:hAnsi="Arial" w:cs="Arial"/>
          <w:lang w:eastAsia="ar-SA"/>
        </w:rPr>
        <w:t xml:space="preserve">ě, neodpovídá účelu jeho </w:t>
      </w:r>
      <w:r w:rsidRPr="00E73F2E">
        <w:rPr>
          <w:rFonts w:ascii="Arial" w:eastAsia="Times New Roman" w:hAnsi="Arial" w:cs="Arial"/>
          <w:lang w:eastAsia="ar-SA"/>
        </w:rPr>
        <w:lastRenderedPageBreak/>
        <w:t xml:space="preserve">využití, případně nemá vlastnosti výslovně stanovené </w:t>
      </w:r>
      <w:r>
        <w:rPr>
          <w:rFonts w:ascii="Arial" w:eastAsia="Times New Roman" w:hAnsi="Arial" w:cs="Arial"/>
          <w:lang w:eastAsia="ar-SA"/>
        </w:rPr>
        <w:t>Smlouv</w:t>
      </w:r>
      <w:r w:rsidRPr="00E73F2E">
        <w:rPr>
          <w:rFonts w:ascii="Arial" w:eastAsia="Times New Roman" w:hAnsi="Arial" w:cs="Arial"/>
          <w:lang w:eastAsia="ar-SA"/>
        </w:rPr>
        <w:t xml:space="preserve">ou, dokumentací, </w:t>
      </w:r>
      <w:r>
        <w:rPr>
          <w:rFonts w:ascii="Arial" w:eastAsia="Times New Roman" w:hAnsi="Arial" w:cs="Arial"/>
          <w:lang w:eastAsia="ar-SA"/>
        </w:rPr>
        <w:t>Objednatel</w:t>
      </w:r>
      <w:r w:rsidRPr="00E73F2E">
        <w:rPr>
          <w:rFonts w:ascii="Arial" w:eastAsia="Times New Roman" w:hAnsi="Arial" w:cs="Arial"/>
          <w:lang w:eastAsia="ar-SA"/>
        </w:rPr>
        <w:t>em, platnými předpisy nebo nemá vlastnosti obvyklé.</w:t>
      </w:r>
    </w:p>
    <w:p w14:paraId="336E0403" w14:textId="196B011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b/>
          <w:lang w:eastAsia="ar-SA"/>
        </w:rPr>
        <w:t xml:space="preserve">Záruční </w:t>
      </w:r>
      <w:r w:rsidR="00041281">
        <w:rPr>
          <w:rFonts w:ascii="Arial" w:eastAsia="Times New Roman" w:hAnsi="Arial" w:cs="Arial"/>
          <w:b/>
          <w:lang w:eastAsia="ar-SA"/>
        </w:rPr>
        <w:t>doba</w:t>
      </w:r>
      <w:r w:rsidRPr="00E73F2E">
        <w:rPr>
          <w:rFonts w:ascii="Arial" w:eastAsia="Times New Roman" w:hAnsi="Arial" w:cs="Arial"/>
          <w:lang w:eastAsia="ar-SA"/>
        </w:rPr>
        <w:t xml:space="preserve"> na provedené </w:t>
      </w:r>
      <w:r>
        <w:rPr>
          <w:rFonts w:ascii="Arial" w:eastAsia="Times New Roman" w:hAnsi="Arial" w:cs="Arial"/>
          <w:lang w:eastAsia="ar-SA"/>
        </w:rPr>
        <w:t>Dílo</w:t>
      </w:r>
      <w:r w:rsidRPr="00E73F2E">
        <w:rPr>
          <w:rFonts w:ascii="Arial" w:eastAsia="Times New Roman" w:hAnsi="Arial" w:cs="Arial"/>
          <w:lang w:eastAsia="ar-SA"/>
        </w:rPr>
        <w:t xml:space="preserve"> </w:t>
      </w:r>
      <w:r w:rsidRPr="00E73F2E">
        <w:rPr>
          <w:rFonts w:ascii="Arial" w:eastAsia="Times New Roman" w:hAnsi="Arial" w:cs="Arial"/>
          <w:b/>
          <w:lang w:eastAsia="ar-SA"/>
        </w:rPr>
        <w:t xml:space="preserve">činí </w:t>
      </w:r>
      <w:r>
        <w:rPr>
          <w:rFonts w:ascii="Arial" w:eastAsia="Times New Roman" w:hAnsi="Arial" w:cs="Arial"/>
          <w:b/>
          <w:lang w:eastAsia="ar-SA"/>
        </w:rPr>
        <w:t>36</w:t>
      </w:r>
      <w:r w:rsidRPr="00E73F2E">
        <w:rPr>
          <w:rFonts w:ascii="Arial" w:eastAsia="Times New Roman" w:hAnsi="Arial" w:cs="Arial"/>
          <w:b/>
          <w:lang w:eastAsia="ar-SA"/>
        </w:rPr>
        <w:t xml:space="preserve"> měsíců</w:t>
      </w:r>
      <w:r w:rsidRPr="00E73F2E">
        <w:rPr>
          <w:rFonts w:ascii="Arial" w:eastAsia="Times New Roman" w:hAnsi="Arial" w:cs="Arial"/>
          <w:lang w:eastAsia="ar-SA"/>
        </w:rPr>
        <w:t xml:space="preserve"> ode dne jeho protokolárního předání a převzetí.</w:t>
      </w:r>
    </w:p>
    <w:p w14:paraId="1E9CAC40" w14:textId="7777777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po uvedenou záruční dobu také odpovídá za bezvadnost předmětu </w:t>
      </w:r>
      <w:r>
        <w:rPr>
          <w:rFonts w:ascii="Arial" w:eastAsia="Times New Roman" w:hAnsi="Arial" w:cs="Arial"/>
          <w:lang w:eastAsia="ar-SA"/>
        </w:rPr>
        <w:t>Díla</w:t>
      </w:r>
      <w:r w:rsidRPr="00E73F2E">
        <w:rPr>
          <w:rFonts w:ascii="Arial" w:eastAsia="Times New Roman" w:hAnsi="Arial" w:cs="Arial"/>
          <w:lang w:eastAsia="ar-SA"/>
        </w:rPr>
        <w:t xml:space="preserve">, tj. odpovídá za všechny vlastnosti, které má mít předmět </w:t>
      </w:r>
      <w:r>
        <w:rPr>
          <w:rFonts w:ascii="Arial" w:eastAsia="Times New Roman" w:hAnsi="Arial" w:cs="Arial"/>
          <w:lang w:eastAsia="ar-SA"/>
        </w:rPr>
        <w:t>Díla</w:t>
      </w:r>
      <w:r w:rsidRPr="00E73F2E">
        <w:rPr>
          <w:rFonts w:ascii="Arial" w:eastAsia="Times New Roman" w:hAnsi="Arial" w:cs="Arial"/>
          <w:lang w:eastAsia="ar-SA"/>
        </w:rPr>
        <w:t xml:space="preserve"> zejména dle </w:t>
      </w:r>
      <w:r>
        <w:rPr>
          <w:rFonts w:ascii="Arial" w:eastAsia="Times New Roman" w:hAnsi="Arial" w:cs="Arial"/>
          <w:lang w:eastAsia="ar-SA"/>
        </w:rPr>
        <w:t>Smlouv</w:t>
      </w:r>
      <w:r w:rsidRPr="00E73F2E">
        <w:rPr>
          <w:rFonts w:ascii="Arial" w:eastAsia="Times New Roman" w:hAnsi="Arial" w:cs="Arial"/>
          <w:lang w:eastAsia="ar-SA"/>
        </w:rPr>
        <w:t xml:space="preserve">y, dle jednotlivých požadavků a pokynů </w:t>
      </w:r>
      <w:r>
        <w:rPr>
          <w:rFonts w:ascii="Arial" w:eastAsia="Times New Roman" w:hAnsi="Arial" w:cs="Arial"/>
          <w:lang w:eastAsia="ar-SA"/>
        </w:rPr>
        <w:t>Objednatel</w:t>
      </w:r>
      <w:r w:rsidRPr="00E73F2E">
        <w:rPr>
          <w:rFonts w:ascii="Arial" w:eastAsia="Times New Roman" w:hAnsi="Arial" w:cs="Arial"/>
          <w:lang w:eastAsia="ar-SA"/>
        </w:rPr>
        <w:t xml:space="preserve">e, případně ostatních pověřených osob, dle dokumentace, norem a ostatních předpisů, pokud se na prováděný předmět </w:t>
      </w:r>
      <w:r>
        <w:rPr>
          <w:rFonts w:ascii="Arial" w:eastAsia="Times New Roman" w:hAnsi="Arial" w:cs="Arial"/>
          <w:lang w:eastAsia="ar-SA"/>
        </w:rPr>
        <w:t>Díla</w:t>
      </w:r>
      <w:r w:rsidRPr="00E73F2E">
        <w:rPr>
          <w:rFonts w:ascii="Arial" w:eastAsia="Times New Roman" w:hAnsi="Arial" w:cs="Arial"/>
          <w:lang w:eastAsia="ar-SA"/>
        </w:rPr>
        <w:t>, jeho části a příslušenství vztahují.</w:t>
      </w:r>
    </w:p>
    <w:p w14:paraId="7B88DFD3" w14:textId="7777777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Jakákoliv vada na </w:t>
      </w:r>
      <w:r>
        <w:rPr>
          <w:rFonts w:ascii="Arial" w:eastAsia="Times New Roman" w:hAnsi="Arial" w:cs="Arial"/>
          <w:lang w:eastAsia="ar-SA"/>
        </w:rPr>
        <w:t>Díle</w:t>
      </w:r>
      <w:r w:rsidRPr="00E73F2E">
        <w:rPr>
          <w:rFonts w:ascii="Arial" w:eastAsia="Times New Roman" w:hAnsi="Arial" w:cs="Arial"/>
          <w:lang w:eastAsia="ar-SA"/>
        </w:rPr>
        <w:t xml:space="preserve">, která se vyskytne v průběhu záruční doby, bude </w:t>
      </w:r>
      <w:r>
        <w:rPr>
          <w:rFonts w:ascii="Arial" w:eastAsia="Times New Roman" w:hAnsi="Arial" w:cs="Arial"/>
          <w:lang w:eastAsia="ar-SA"/>
        </w:rPr>
        <w:t>Objednatel</w:t>
      </w:r>
      <w:r w:rsidRPr="00E73F2E">
        <w:rPr>
          <w:rFonts w:ascii="Arial" w:eastAsia="Times New Roman" w:hAnsi="Arial" w:cs="Arial"/>
          <w:lang w:eastAsia="ar-SA"/>
        </w:rPr>
        <w:t xml:space="preserve">em oznámena bez zbytečného odkladu písemně </w:t>
      </w:r>
      <w:r>
        <w:rPr>
          <w:rFonts w:ascii="Arial" w:eastAsia="Times New Roman" w:hAnsi="Arial" w:cs="Arial"/>
          <w:lang w:eastAsia="ar-SA"/>
        </w:rPr>
        <w:t>Zhotovitel</w:t>
      </w:r>
      <w:r w:rsidRPr="00E73F2E">
        <w:rPr>
          <w:rFonts w:ascii="Arial" w:eastAsia="Times New Roman" w:hAnsi="Arial" w:cs="Arial"/>
          <w:lang w:eastAsia="ar-SA"/>
        </w:rPr>
        <w:t xml:space="preserve">i a tento odstraní závadu na své vlastní náklady, neprodleně, nejpozději však ve lhůtě 10 pracovních dnů, pokud se </w:t>
      </w:r>
      <w:r>
        <w:rPr>
          <w:rFonts w:ascii="Arial" w:eastAsia="Times New Roman" w:hAnsi="Arial" w:cs="Arial"/>
          <w:lang w:eastAsia="ar-SA"/>
        </w:rPr>
        <w:t>Objednatel</w:t>
      </w:r>
      <w:r w:rsidRPr="00E73F2E">
        <w:rPr>
          <w:rFonts w:ascii="Arial" w:eastAsia="Times New Roman" w:hAnsi="Arial" w:cs="Arial"/>
          <w:lang w:eastAsia="ar-SA"/>
        </w:rPr>
        <w:t xml:space="preserve"> se </w:t>
      </w:r>
      <w:r>
        <w:rPr>
          <w:rFonts w:ascii="Arial" w:eastAsia="Times New Roman" w:hAnsi="Arial" w:cs="Arial"/>
          <w:lang w:eastAsia="ar-SA"/>
        </w:rPr>
        <w:t>Zhotovitel</w:t>
      </w:r>
      <w:r w:rsidRPr="00E73F2E">
        <w:rPr>
          <w:rFonts w:ascii="Arial" w:eastAsia="Times New Roman" w:hAnsi="Arial" w:cs="Arial"/>
          <w:lang w:eastAsia="ar-SA"/>
        </w:rPr>
        <w:t xml:space="preserve">em nedohodnou písemně jinak. Neodstraní-li </w:t>
      </w:r>
      <w:r>
        <w:rPr>
          <w:rFonts w:ascii="Arial" w:eastAsia="Times New Roman" w:hAnsi="Arial" w:cs="Arial"/>
          <w:lang w:eastAsia="ar-SA"/>
        </w:rPr>
        <w:t>Zhotovitel</w:t>
      </w:r>
      <w:r w:rsidRPr="00E73F2E">
        <w:rPr>
          <w:rFonts w:ascii="Arial" w:eastAsia="Times New Roman" w:hAnsi="Arial" w:cs="Arial"/>
          <w:lang w:eastAsia="ar-SA"/>
        </w:rPr>
        <w:t xml:space="preserve"> vady </w:t>
      </w:r>
      <w:r>
        <w:rPr>
          <w:rFonts w:ascii="Arial" w:eastAsia="Times New Roman" w:hAnsi="Arial" w:cs="Arial"/>
          <w:lang w:eastAsia="ar-SA"/>
        </w:rPr>
        <w:t>Díla</w:t>
      </w:r>
      <w:r w:rsidRPr="00E73F2E">
        <w:rPr>
          <w:rFonts w:ascii="Arial" w:eastAsia="Times New Roman" w:hAnsi="Arial" w:cs="Arial"/>
          <w:lang w:eastAsia="ar-SA"/>
        </w:rPr>
        <w:t xml:space="preserve"> ve lhůtě nebo oznámí-li před jejím uplynutím, že vady neodstraní, může </w:t>
      </w:r>
      <w:r>
        <w:rPr>
          <w:rFonts w:ascii="Arial" w:eastAsia="Times New Roman" w:hAnsi="Arial" w:cs="Arial"/>
          <w:lang w:eastAsia="ar-SA"/>
        </w:rPr>
        <w:t>Objednatel</w:t>
      </w:r>
      <w:r w:rsidRPr="00E73F2E">
        <w:rPr>
          <w:rFonts w:ascii="Arial" w:eastAsia="Times New Roman" w:hAnsi="Arial" w:cs="Arial"/>
          <w:lang w:eastAsia="ar-SA"/>
        </w:rPr>
        <w:t xml:space="preserve"> požadovat přiměřenou slevu z ceny </w:t>
      </w:r>
      <w:r>
        <w:rPr>
          <w:rFonts w:ascii="Arial" w:eastAsia="Times New Roman" w:hAnsi="Arial" w:cs="Arial"/>
          <w:lang w:eastAsia="ar-SA"/>
        </w:rPr>
        <w:t>Díla</w:t>
      </w:r>
      <w:r w:rsidRPr="00E73F2E">
        <w:rPr>
          <w:rFonts w:ascii="Arial" w:eastAsia="Times New Roman" w:hAnsi="Arial" w:cs="Arial"/>
          <w:lang w:eastAsia="ar-SA"/>
        </w:rPr>
        <w:t xml:space="preserve"> nebo po předchozím vyrozumění </w:t>
      </w:r>
      <w:r>
        <w:rPr>
          <w:rFonts w:ascii="Arial" w:eastAsia="Times New Roman" w:hAnsi="Arial" w:cs="Arial"/>
          <w:lang w:eastAsia="ar-SA"/>
        </w:rPr>
        <w:t>Zhotovitel</w:t>
      </w:r>
      <w:r w:rsidRPr="00E73F2E">
        <w:rPr>
          <w:rFonts w:ascii="Arial" w:eastAsia="Times New Roman" w:hAnsi="Arial" w:cs="Arial"/>
          <w:lang w:eastAsia="ar-SA"/>
        </w:rPr>
        <w:t xml:space="preserve">e vadu odstranit sám nebo ji nechat odstranit, a to na náklady </w:t>
      </w:r>
      <w:r>
        <w:rPr>
          <w:rFonts w:ascii="Arial" w:eastAsia="Times New Roman" w:hAnsi="Arial" w:cs="Arial"/>
          <w:lang w:eastAsia="ar-SA"/>
        </w:rPr>
        <w:t>Zhotovitel</w:t>
      </w:r>
      <w:r w:rsidRPr="00E73F2E">
        <w:rPr>
          <w:rFonts w:ascii="Arial" w:eastAsia="Times New Roman" w:hAnsi="Arial" w:cs="Arial"/>
          <w:lang w:eastAsia="ar-SA"/>
        </w:rPr>
        <w:t xml:space="preserve">e. </w:t>
      </w:r>
      <w:r>
        <w:rPr>
          <w:rFonts w:ascii="Arial" w:eastAsia="Times New Roman" w:hAnsi="Arial" w:cs="Arial"/>
          <w:lang w:eastAsia="ar-SA"/>
        </w:rPr>
        <w:t>Zhotovitel</w:t>
      </w:r>
      <w:r w:rsidRPr="00E73F2E">
        <w:rPr>
          <w:rFonts w:ascii="Arial" w:eastAsia="Times New Roman" w:hAnsi="Arial" w:cs="Arial"/>
          <w:lang w:eastAsia="ar-SA"/>
        </w:rPr>
        <w:t xml:space="preserve"> je povinen nahradit </w:t>
      </w:r>
      <w:r>
        <w:rPr>
          <w:rFonts w:ascii="Arial" w:eastAsia="Times New Roman" w:hAnsi="Arial" w:cs="Arial"/>
          <w:lang w:eastAsia="ar-SA"/>
        </w:rPr>
        <w:t>Objednatel</w:t>
      </w:r>
      <w:r w:rsidRPr="00E73F2E">
        <w:rPr>
          <w:rFonts w:ascii="Arial" w:eastAsia="Times New Roman" w:hAnsi="Arial" w:cs="Arial"/>
          <w:lang w:eastAsia="ar-SA"/>
        </w:rPr>
        <w:t xml:space="preserve">i výdaje a ušlý zisk, které souvisejí s odstraněním vad zajišťovaných </w:t>
      </w:r>
      <w:r>
        <w:rPr>
          <w:rFonts w:ascii="Arial" w:eastAsia="Times New Roman" w:hAnsi="Arial" w:cs="Arial"/>
          <w:lang w:eastAsia="ar-SA"/>
        </w:rPr>
        <w:t>Objednatel</w:t>
      </w:r>
      <w:r w:rsidRPr="00E73F2E">
        <w:rPr>
          <w:rFonts w:ascii="Arial" w:eastAsia="Times New Roman" w:hAnsi="Arial" w:cs="Arial"/>
          <w:lang w:eastAsia="ar-SA"/>
        </w:rPr>
        <w:t xml:space="preserve">em. </w:t>
      </w:r>
      <w:r>
        <w:rPr>
          <w:rFonts w:ascii="Arial" w:eastAsia="Times New Roman" w:hAnsi="Arial" w:cs="Arial"/>
          <w:lang w:eastAsia="ar-SA"/>
        </w:rPr>
        <w:t>Zhotovitel</w:t>
      </w:r>
      <w:r w:rsidRPr="00E73F2E">
        <w:rPr>
          <w:rFonts w:ascii="Arial" w:eastAsia="Times New Roman" w:hAnsi="Arial" w:cs="Arial"/>
          <w:lang w:eastAsia="ar-SA"/>
        </w:rPr>
        <w:t xml:space="preserve"> je povinen nahradit tyto náklady do 30 dnů po obdržení příslušného platebního dokladu </w:t>
      </w:r>
      <w:r>
        <w:rPr>
          <w:rFonts w:ascii="Arial" w:eastAsia="Times New Roman" w:hAnsi="Arial" w:cs="Arial"/>
          <w:lang w:eastAsia="ar-SA"/>
        </w:rPr>
        <w:t>Objednatel</w:t>
      </w:r>
      <w:r w:rsidRPr="00E73F2E">
        <w:rPr>
          <w:rFonts w:ascii="Arial" w:eastAsia="Times New Roman" w:hAnsi="Arial" w:cs="Arial"/>
          <w:lang w:eastAsia="ar-SA"/>
        </w:rPr>
        <w:t>e.</w:t>
      </w:r>
    </w:p>
    <w:p w14:paraId="4CFF93EB" w14:textId="7777777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opravy nebo výměny vadných částí </w:t>
      </w:r>
      <w:r>
        <w:rPr>
          <w:rFonts w:ascii="Arial" w:eastAsia="Times New Roman" w:hAnsi="Arial" w:cs="Arial"/>
          <w:lang w:eastAsia="ar-SA"/>
        </w:rPr>
        <w:t>Díla</w:t>
      </w:r>
      <w:r w:rsidRPr="00E73F2E">
        <w:rPr>
          <w:rFonts w:ascii="Arial" w:eastAsia="Times New Roman" w:hAnsi="Arial" w:cs="Arial"/>
          <w:lang w:eastAsia="ar-SA"/>
        </w:rPr>
        <w:t xml:space="preserve"> se záruční doba </w:t>
      </w:r>
      <w:r>
        <w:rPr>
          <w:rFonts w:ascii="Arial" w:eastAsia="Times New Roman" w:hAnsi="Arial" w:cs="Arial"/>
          <w:lang w:eastAsia="ar-SA"/>
        </w:rPr>
        <w:t>Díla</w:t>
      </w:r>
      <w:r w:rsidRPr="00E73F2E">
        <w:rPr>
          <w:rFonts w:ascii="Arial" w:eastAsia="Times New Roman" w:hAnsi="Arial" w:cs="Arial"/>
          <w:lang w:eastAsia="ar-SA"/>
        </w:rPr>
        <w:t xml:space="preserve"> nebo jeho části prodlouží o dobu, po kterou nemohlo být </w:t>
      </w:r>
      <w:r>
        <w:rPr>
          <w:rFonts w:ascii="Arial" w:eastAsia="Times New Roman" w:hAnsi="Arial" w:cs="Arial"/>
          <w:lang w:eastAsia="ar-SA"/>
        </w:rPr>
        <w:t>Dílo</w:t>
      </w:r>
      <w:r w:rsidRPr="00E73F2E">
        <w:rPr>
          <w:rFonts w:ascii="Arial" w:eastAsia="Times New Roman" w:hAnsi="Arial" w:cs="Arial"/>
          <w:lang w:eastAsia="ar-SA"/>
        </w:rPr>
        <w:t xml:space="preserve"> nebo jeho část v důsledku zjištěné vady užíváno vůbec nebo mohlo být užíváno jen v omezeném rozsahu.</w:t>
      </w:r>
    </w:p>
    <w:p w14:paraId="03DA785D" w14:textId="7777777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Reklamaci lze uplatnit do posledního dne záruční doby, přičemž i reklamace odeslaná </w:t>
      </w:r>
      <w:r>
        <w:rPr>
          <w:rFonts w:ascii="Arial" w:eastAsia="Times New Roman" w:hAnsi="Arial" w:cs="Arial"/>
          <w:lang w:eastAsia="ar-SA"/>
        </w:rPr>
        <w:t>Objednatel</w:t>
      </w:r>
      <w:r w:rsidRPr="00E73F2E">
        <w:rPr>
          <w:rFonts w:ascii="Arial" w:eastAsia="Times New Roman" w:hAnsi="Arial" w:cs="Arial"/>
          <w:lang w:eastAsia="ar-SA"/>
        </w:rPr>
        <w:t>em v poslední den záruční doby se považuje za včas uplatněnou.</w:t>
      </w:r>
    </w:p>
    <w:p w14:paraId="6F484107" w14:textId="7777777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Odstranění vady nemá vliv na nárok </w:t>
      </w:r>
      <w:r>
        <w:rPr>
          <w:rFonts w:ascii="Arial" w:eastAsia="Times New Roman" w:hAnsi="Arial" w:cs="Arial"/>
          <w:lang w:eastAsia="ar-SA"/>
        </w:rPr>
        <w:t>Objednatel</w:t>
      </w:r>
      <w:r w:rsidRPr="00E73F2E">
        <w:rPr>
          <w:rFonts w:ascii="Arial" w:eastAsia="Times New Roman" w:hAnsi="Arial" w:cs="Arial"/>
          <w:lang w:eastAsia="ar-SA"/>
        </w:rPr>
        <w:t xml:space="preserve">e vůči </w:t>
      </w:r>
      <w:r>
        <w:rPr>
          <w:rFonts w:ascii="Arial" w:eastAsia="Times New Roman" w:hAnsi="Arial" w:cs="Arial"/>
          <w:lang w:eastAsia="ar-SA"/>
        </w:rPr>
        <w:t>Zhotovitel</w:t>
      </w:r>
      <w:r w:rsidRPr="00E73F2E">
        <w:rPr>
          <w:rFonts w:ascii="Arial" w:eastAsia="Times New Roman" w:hAnsi="Arial" w:cs="Arial"/>
          <w:lang w:eastAsia="ar-SA"/>
        </w:rPr>
        <w:t xml:space="preserve">i na zaplacení </w:t>
      </w:r>
      <w:r>
        <w:rPr>
          <w:rFonts w:ascii="Arial" w:eastAsia="Times New Roman" w:hAnsi="Arial" w:cs="Arial"/>
          <w:lang w:eastAsia="ar-SA"/>
        </w:rPr>
        <w:t>s</w:t>
      </w:r>
      <w:r w:rsidRPr="00E73F2E">
        <w:rPr>
          <w:rFonts w:ascii="Arial" w:eastAsia="Times New Roman" w:hAnsi="Arial" w:cs="Arial"/>
          <w:lang w:eastAsia="ar-SA"/>
        </w:rPr>
        <w:t xml:space="preserve">mluvních pokut a náhradu škod souvisejících s vadami </w:t>
      </w:r>
      <w:r>
        <w:rPr>
          <w:rFonts w:ascii="Arial" w:eastAsia="Times New Roman" w:hAnsi="Arial" w:cs="Arial"/>
          <w:lang w:eastAsia="ar-SA"/>
        </w:rPr>
        <w:t>Díla</w:t>
      </w:r>
      <w:r w:rsidRPr="00E73F2E">
        <w:rPr>
          <w:rFonts w:ascii="Arial" w:eastAsia="Times New Roman" w:hAnsi="Arial" w:cs="Arial"/>
          <w:lang w:eastAsia="ar-SA"/>
        </w:rPr>
        <w:t>.</w:t>
      </w:r>
    </w:p>
    <w:p w14:paraId="41F3A10E" w14:textId="7777777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rovněž odpovědný za jakékoliv ztráty nebo škody na </w:t>
      </w:r>
      <w:r>
        <w:rPr>
          <w:rFonts w:ascii="Arial" w:eastAsia="Times New Roman" w:hAnsi="Arial" w:cs="Arial"/>
          <w:lang w:eastAsia="ar-SA"/>
        </w:rPr>
        <w:t>Díle</w:t>
      </w:r>
      <w:r w:rsidRPr="00E73F2E">
        <w:rPr>
          <w:rFonts w:ascii="Arial" w:eastAsia="Times New Roman" w:hAnsi="Arial" w:cs="Arial"/>
          <w:lang w:eastAsia="ar-SA"/>
        </w:rPr>
        <w:t xml:space="preserve"> či majetku </w:t>
      </w:r>
      <w:r>
        <w:rPr>
          <w:rFonts w:ascii="Arial" w:eastAsia="Times New Roman" w:hAnsi="Arial" w:cs="Arial"/>
          <w:lang w:eastAsia="ar-SA"/>
        </w:rPr>
        <w:t>Objednatel</w:t>
      </w:r>
      <w:r w:rsidRPr="00E73F2E">
        <w:rPr>
          <w:rFonts w:ascii="Arial" w:eastAsia="Times New Roman" w:hAnsi="Arial" w:cs="Arial"/>
          <w:lang w:eastAsia="ar-SA"/>
        </w:rPr>
        <w:t xml:space="preserve">e jakož i třetích osob způsobené </w:t>
      </w:r>
      <w:r>
        <w:rPr>
          <w:rFonts w:ascii="Arial" w:eastAsia="Times New Roman" w:hAnsi="Arial" w:cs="Arial"/>
          <w:lang w:eastAsia="ar-SA"/>
        </w:rPr>
        <w:t>Zhotovitel</w:t>
      </w:r>
      <w:r w:rsidRPr="00E73F2E">
        <w:rPr>
          <w:rFonts w:ascii="Arial" w:eastAsia="Times New Roman" w:hAnsi="Arial" w:cs="Arial"/>
          <w:lang w:eastAsia="ar-SA"/>
        </w:rPr>
        <w:t xml:space="preserve">em nebo jeho </w:t>
      </w:r>
      <w:r>
        <w:rPr>
          <w:rFonts w:ascii="Arial" w:eastAsia="Times New Roman" w:hAnsi="Arial" w:cs="Arial"/>
          <w:lang w:eastAsia="ar-SA"/>
        </w:rPr>
        <w:t>pod</w:t>
      </w:r>
      <w:r w:rsidRPr="00E73F2E">
        <w:rPr>
          <w:rFonts w:ascii="Arial" w:eastAsia="Times New Roman" w:hAnsi="Arial" w:cs="Arial"/>
          <w:lang w:eastAsia="ar-SA"/>
        </w:rPr>
        <w:t xml:space="preserve">dodavateli v průběhu provádění jakýchkoliv prací a služeb při plnění nebo v souvislosti s plněním povinností podle této </w:t>
      </w:r>
      <w:r>
        <w:rPr>
          <w:rFonts w:ascii="Arial" w:eastAsia="Times New Roman" w:hAnsi="Arial" w:cs="Arial"/>
          <w:lang w:eastAsia="ar-SA"/>
        </w:rPr>
        <w:t>Smlouv</w:t>
      </w:r>
      <w:r w:rsidRPr="00E73F2E">
        <w:rPr>
          <w:rFonts w:ascii="Arial" w:eastAsia="Times New Roman" w:hAnsi="Arial" w:cs="Arial"/>
          <w:lang w:eastAsia="ar-SA"/>
        </w:rPr>
        <w:t>y.</w:t>
      </w:r>
    </w:p>
    <w:p w14:paraId="3A766523" w14:textId="7777777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Případné nároky z nedodržení povinností </w:t>
      </w:r>
      <w:r>
        <w:rPr>
          <w:rFonts w:ascii="Arial" w:eastAsia="Times New Roman" w:hAnsi="Arial" w:cs="Arial"/>
          <w:lang w:eastAsia="ar-SA"/>
        </w:rPr>
        <w:t>Zhotovitel</w:t>
      </w:r>
      <w:r w:rsidRPr="00E73F2E">
        <w:rPr>
          <w:rFonts w:ascii="Arial" w:eastAsia="Times New Roman" w:hAnsi="Arial" w:cs="Arial"/>
          <w:lang w:eastAsia="ar-SA"/>
        </w:rPr>
        <w:t xml:space="preserve">e dle odst. 1 tohoto článku této </w:t>
      </w:r>
      <w:r>
        <w:rPr>
          <w:rFonts w:ascii="Arial" w:eastAsia="Times New Roman" w:hAnsi="Arial" w:cs="Arial"/>
          <w:lang w:eastAsia="ar-SA"/>
        </w:rPr>
        <w:t>Smlouv</w:t>
      </w:r>
      <w:r w:rsidRPr="00E73F2E">
        <w:rPr>
          <w:rFonts w:ascii="Arial" w:eastAsia="Times New Roman" w:hAnsi="Arial" w:cs="Arial"/>
          <w:lang w:eastAsia="ar-SA"/>
        </w:rPr>
        <w:t xml:space="preserve">y </w:t>
      </w:r>
      <w:r>
        <w:rPr>
          <w:rFonts w:ascii="Arial" w:eastAsia="Times New Roman" w:hAnsi="Arial" w:cs="Arial"/>
          <w:lang w:eastAsia="ar-SA"/>
        </w:rPr>
        <w:t>Objednatel</w:t>
      </w:r>
      <w:r w:rsidRPr="00E73F2E">
        <w:rPr>
          <w:rFonts w:ascii="Arial" w:eastAsia="Times New Roman" w:hAnsi="Arial" w:cs="Arial"/>
          <w:lang w:eastAsia="ar-SA"/>
        </w:rPr>
        <w:t xml:space="preserve"> uplatní zejména při předání a převzetí </w:t>
      </w:r>
      <w:r>
        <w:rPr>
          <w:rFonts w:ascii="Arial" w:eastAsia="Times New Roman" w:hAnsi="Arial" w:cs="Arial"/>
          <w:lang w:eastAsia="ar-SA"/>
        </w:rPr>
        <w:t>Díla</w:t>
      </w:r>
      <w:r w:rsidRPr="00E73F2E">
        <w:rPr>
          <w:rFonts w:ascii="Arial" w:eastAsia="Times New Roman" w:hAnsi="Arial" w:cs="Arial"/>
          <w:lang w:eastAsia="ar-SA"/>
        </w:rPr>
        <w:t xml:space="preserve">. Tím však není dotčeno právo </w:t>
      </w:r>
      <w:r>
        <w:rPr>
          <w:rFonts w:ascii="Arial" w:eastAsia="Times New Roman" w:hAnsi="Arial" w:cs="Arial"/>
          <w:lang w:eastAsia="ar-SA"/>
        </w:rPr>
        <w:t>Objednatel</w:t>
      </w:r>
      <w:r w:rsidRPr="00E73F2E">
        <w:rPr>
          <w:rFonts w:ascii="Arial" w:eastAsia="Times New Roman" w:hAnsi="Arial" w:cs="Arial"/>
          <w:lang w:eastAsia="ar-SA"/>
        </w:rPr>
        <w:t xml:space="preserve">e uplatnit tyto své nároky později, pokud </w:t>
      </w:r>
      <w:r>
        <w:rPr>
          <w:rFonts w:ascii="Arial" w:eastAsia="Times New Roman" w:hAnsi="Arial" w:cs="Arial"/>
          <w:lang w:eastAsia="ar-SA"/>
        </w:rPr>
        <w:t>Objednatel</w:t>
      </w:r>
      <w:r w:rsidRPr="00E73F2E">
        <w:rPr>
          <w:rFonts w:ascii="Arial" w:eastAsia="Times New Roman" w:hAnsi="Arial" w:cs="Arial"/>
          <w:lang w:eastAsia="ar-SA"/>
        </w:rPr>
        <w:t xml:space="preserve"> prokáže, že je objektivně nemohl uplatnit již v rámci předání a převzetí </w:t>
      </w:r>
      <w:r>
        <w:rPr>
          <w:rFonts w:ascii="Arial" w:eastAsia="Times New Roman" w:hAnsi="Arial" w:cs="Arial"/>
          <w:lang w:eastAsia="ar-SA"/>
        </w:rPr>
        <w:t>Díla</w:t>
      </w:r>
      <w:r w:rsidRPr="00E73F2E">
        <w:rPr>
          <w:rFonts w:ascii="Arial" w:eastAsia="Times New Roman" w:hAnsi="Arial" w:cs="Arial"/>
          <w:lang w:eastAsia="ar-SA"/>
        </w:rPr>
        <w:t>.</w:t>
      </w:r>
    </w:p>
    <w:p w14:paraId="6B12BB64" w14:textId="7777777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Vlastníkem </w:t>
      </w:r>
      <w:r>
        <w:rPr>
          <w:rFonts w:ascii="Arial" w:eastAsia="Times New Roman" w:hAnsi="Arial" w:cs="Arial"/>
          <w:lang w:eastAsia="ar-SA"/>
        </w:rPr>
        <w:t>Díla</w:t>
      </w:r>
      <w:r w:rsidRPr="00E73F2E">
        <w:rPr>
          <w:rFonts w:ascii="Arial" w:eastAsia="Times New Roman" w:hAnsi="Arial" w:cs="Arial"/>
          <w:lang w:eastAsia="ar-SA"/>
        </w:rPr>
        <w:t xml:space="preserve"> po celou dobu trvání této </w:t>
      </w:r>
      <w:r>
        <w:rPr>
          <w:rFonts w:ascii="Arial" w:eastAsia="Times New Roman" w:hAnsi="Arial" w:cs="Arial"/>
          <w:lang w:eastAsia="ar-SA"/>
        </w:rPr>
        <w:t>Smlouv</w:t>
      </w:r>
      <w:r w:rsidRPr="00E73F2E">
        <w:rPr>
          <w:rFonts w:ascii="Arial" w:eastAsia="Times New Roman" w:hAnsi="Arial" w:cs="Arial"/>
          <w:lang w:eastAsia="ar-SA"/>
        </w:rPr>
        <w:t xml:space="preserve">y je </w:t>
      </w:r>
      <w:r>
        <w:rPr>
          <w:rFonts w:ascii="Arial" w:eastAsia="Times New Roman" w:hAnsi="Arial" w:cs="Arial"/>
          <w:lang w:eastAsia="ar-SA"/>
        </w:rPr>
        <w:t>Objednatel</w:t>
      </w:r>
      <w:r w:rsidRPr="00E73F2E">
        <w:rPr>
          <w:rFonts w:ascii="Arial" w:eastAsia="Times New Roman" w:hAnsi="Arial" w:cs="Arial"/>
          <w:lang w:eastAsia="ar-SA"/>
        </w:rPr>
        <w:t xml:space="preserve">. Nebezpečí škody při provádění </w:t>
      </w:r>
      <w:r>
        <w:rPr>
          <w:rFonts w:ascii="Arial" w:eastAsia="Times New Roman" w:hAnsi="Arial" w:cs="Arial"/>
          <w:lang w:eastAsia="ar-SA"/>
        </w:rPr>
        <w:t>Díla</w:t>
      </w:r>
      <w:r w:rsidRPr="00E73F2E">
        <w:rPr>
          <w:rFonts w:ascii="Arial" w:eastAsia="Times New Roman" w:hAnsi="Arial" w:cs="Arial"/>
          <w:lang w:eastAsia="ar-SA"/>
        </w:rPr>
        <w:t xml:space="preserve"> nese </w:t>
      </w:r>
      <w:r>
        <w:rPr>
          <w:rFonts w:ascii="Arial" w:eastAsia="Times New Roman" w:hAnsi="Arial" w:cs="Arial"/>
          <w:lang w:eastAsia="ar-SA"/>
        </w:rPr>
        <w:t>Zhotovitel,</w:t>
      </w:r>
      <w:r w:rsidRPr="00E73F2E">
        <w:rPr>
          <w:rFonts w:ascii="Arial" w:eastAsia="Times New Roman" w:hAnsi="Arial" w:cs="Arial"/>
          <w:lang w:eastAsia="ar-SA"/>
        </w:rPr>
        <w:t xml:space="preserve"> a to doby řádného předání </w:t>
      </w:r>
      <w:r>
        <w:rPr>
          <w:rFonts w:ascii="Arial" w:eastAsia="Times New Roman" w:hAnsi="Arial" w:cs="Arial"/>
          <w:lang w:eastAsia="ar-SA"/>
        </w:rPr>
        <w:t>Díla</w:t>
      </w:r>
      <w:r w:rsidRPr="00E73F2E">
        <w:rPr>
          <w:rFonts w:ascii="Arial" w:eastAsia="Times New Roman" w:hAnsi="Arial" w:cs="Arial"/>
          <w:lang w:eastAsia="ar-SA"/>
        </w:rPr>
        <w:t xml:space="preserve"> </w:t>
      </w:r>
      <w:r>
        <w:rPr>
          <w:rFonts w:ascii="Arial" w:eastAsia="Times New Roman" w:hAnsi="Arial" w:cs="Arial"/>
          <w:lang w:eastAsia="ar-SA"/>
        </w:rPr>
        <w:t>Objednatel</w:t>
      </w:r>
      <w:r w:rsidRPr="00E73F2E">
        <w:rPr>
          <w:rFonts w:ascii="Arial" w:eastAsia="Times New Roman" w:hAnsi="Arial" w:cs="Arial"/>
          <w:lang w:eastAsia="ar-SA"/>
        </w:rPr>
        <w:t>i.</w:t>
      </w:r>
    </w:p>
    <w:p w14:paraId="0358761C" w14:textId="56FAC9B8" w:rsidR="00907761" w:rsidRPr="003565ED" w:rsidRDefault="00907761" w:rsidP="003565ED">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vlastníkem všech věcí nezbytných k realizaci trvalých, popř. dočasných konstrukcí, které vnesl na staveniště včetně strojů a jiných mechanismů a je nositelem nebezpečí škod na nich vzniklých nebo jimi vyvolaných.</w:t>
      </w:r>
      <w:bookmarkStart w:id="10" w:name="_Ref417505607"/>
    </w:p>
    <w:p w14:paraId="73B7C4EB" w14:textId="77777777" w:rsidR="00907761" w:rsidRDefault="00907761" w:rsidP="00907761">
      <w:pPr>
        <w:tabs>
          <w:tab w:val="left" w:pos="426"/>
        </w:tabs>
        <w:spacing w:before="60" w:after="60" w:line="240" w:lineRule="auto"/>
        <w:jc w:val="center"/>
        <w:rPr>
          <w:rFonts w:ascii="Arial" w:eastAsia="Times New Roman" w:hAnsi="Arial" w:cs="Arial"/>
          <w:b/>
          <w:lang w:eastAsia="ar-SA"/>
        </w:rPr>
      </w:pPr>
    </w:p>
    <w:p w14:paraId="1E442171" w14:textId="77777777" w:rsidR="00806EA6" w:rsidRDefault="00806EA6" w:rsidP="00907761">
      <w:pPr>
        <w:tabs>
          <w:tab w:val="left" w:pos="426"/>
        </w:tabs>
        <w:spacing w:before="60" w:after="60" w:line="240" w:lineRule="auto"/>
        <w:jc w:val="center"/>
        <w:rPr>
          <w:rFonts w:ascii="Arial" w:eastAsia="Times New Roman" w:hAnsi="Arial" w:cs="Arial"/>
          <w:b/>
          <w:lang w:eastAsia="ar-SA"/>
        </w:rPr>
      </w:pPr>
    </w:p>
    <w:p w14:paraId="6C0A66C7" w14:textId="721A6066" w:rsidR="00907761" w:rsidRPr="00821719" w:rsidRDefault="00907761" w:rsidP="00907761">
      <w:pPr>
        <w:tabs>
          <w:tab w:val="left" w:pos="426"/>
        </w:tabs>
        <w:spacing w:before="60" w:after="60" w:line="240" w:lineRule="auto"/>
        <w:jc w:val="center"/>
        <w:rPr>
          <w:rFonts w:ascii="Arial" w:eastAsia="Times New Roman" w:hAnsi="Arial" w:cs="Arial"/>
          <w:b/>
          <w:color w:val="000000" w:themeColor="text1"/>
          <w:lang w:eastAsia="ar-SA"/>
        </w:rPr>
      </w:pPr>
      <w:r w:rsidRPr="00821719">
        <w:rPr>
          <w:rFonts w:ascii="Arial" w:eastAsia="Times New Roman" w:hAnsi="Arial" w:cs="Arial"/>
          <w:b/>
          <w:color w:val="000000" w:themeColor="text1"/>
          <w:lang w:eastAsia="ar-SA"/>
        </w:rPr>
        <w:t xml:space="preserve">X. </w:t>
      </w:r>
      <w:bookmarkEnd w:id="10"/>
      <w:r w:rsidRPr="00821719">
        <w:rPr>
          <w:rFonts w:ascii="Arial" w:eastAsia="Times New Roman" w:hAnsi="Arial" w:cs="Arial"/>
          <w:b/>
          <w:color w:val="000000" w:themeColor="text1"/>
          <w:lang w:eastAsia="ar-SA"/>
        </w:rPr>
        <w:t>Sankce</w:t>
      </w:r>
      <w:r w:rsidR="00EF4596">
        <w:rPr>
          <w:rFonts w:ascii="Arial" w:eastAsia="Times New Roman" w:hAnsi="Arial" w:cs="Arial"/>
          <w:b/>
          <w:color w:val="000000" w:themeColor="text1"/>
          <w:lang w:eastAsia="ar-SA"/>
        </w:rPr>
        <w:br/>
      </w:r>
    </w:p>
    <w:p w14:paraId="35B4519D" w14:textId="77777777" w:rsidR="00041281" w:rsidRDefault="00041281" w:rsidP="00041281">
      <w:pPr>
        <w:numPr>
          <w:ilvl w:val="0"/>
          <w:numId w:val="41"/>
        </w:numPr>
        <w:spacing w:after="0" w:line="240" w:lineRule="auto"/>
        <w:ind w:left="426"/>
        <w:jc w:val="both"/>
        <w:rPr>
          <w:rFonts w:ascii="Arial" w:hAnsi="Arial" w:cs="Arial"/>
          <w:lang w:eastAsia="cs-CZ"/>
        </w:rPr>
      </w:pPr>
      <w:bookmarkStart w:id="11" w:name="_Ref417505740"/>
      <w:r w:rsidRPr="00A72959">
        <w:rPr>
          <w:rFonts w:ascii="Arial" w:hAnsi="Arial" w:cs="Arial"/>
          <w:b/>
          <w:bCs/>
          <w:lang w:eastAsia="cs-CZ"/>
        </w:rPr>
        <w:t>Prodlení se zhotovením Díla nebo odstraněním vad Díla</w:t>
      </w:r>
    </w:p>
    <w:p w14:paraId="08D87E7F" w14:textId="0D05C343" w:rsidR="00654997" w:rsidRPr="00A72959" w:rsidRDefault="00041281" w:rsidP="00441244">
      <w:pPr>
        <w:spacing w:after="0"/>
        <w:ind w:left="426"/>
        <w:jc w:val="both"/>
        <w:rPr>
          <w:rFonts w:ascii="Arial" w:hAnsi="Arial" w:cs="Arial"/>
          <w:lang w:eastAsia="cs-CZ"/>
        </w:rPr>
      </w:pPr>
      <w:r w:rsidRPr="00A72959">
        <w:rPr>
          <w:rFonts w:ascii="Arial" w:hAnsi="Arial" w:cs="Arial"/>
          <w:lang w:eastAsia="cs-CZ"/>
        </w:rPr>
        <w:t xml:space="preserve">V případě nedodržení termínu zhotovení a předání řádně dokončeného Díla podle čl. IV. odst. 2 této Smlouvy, nebo v případě prodlení Zhotovitele s odstraněním vad Díla podle čl. </w:t>
      </w:r>
      <w:r>
        <w:rPr>
          <w:rFonts w:ascii="Arial" w:hAnsi="Arial" w:cs="Arial"/>
          <w:lang w:eastAsia="cs-CZ"/>
        </w:rPr>
        <w:t xml:space="preserve">IX. </w:t>
      </w:r>
      <w:r w:rsidRPr="00A72959">
        <w:rPr>
          <w:rFonts w:ascii="Arial" w:hAnsi="Arial" w:cs="Arial"/>
          <w:lang w:eastAsia="cs-CZ"/>
        </w:rPr>
        <w:t xml:space="preserve">této Smlouvy, je Zhotovitel povinen uhradit Objednateli smluvní pokutu ve výši </w:t>
      </w:r>
      <w:r w:rsidRPr="00A72959">
        <w:rPr>
          <w:rFonts w:ascii="Arial" w:hAnsi="Arial" w:cs="Arial"/>
          <w:b/>
          <w:bCs/>
          <w:lang w:eastAsia="cs-CZ"/>
        </w:rPr>
        <w:t>0,05 % z celkové ceny Díla včetně DPH</w:t>
      </w:r>
      <w:r w:rsidRPr="00A72959">
        <w:rPr>
          <w:rFonts w:ascii="Arial" w:hAnsi="Arial" w:cs="Arial"/>
          <w:lang w:eastAsia="cs-CZ"/>
        </w:rPr>
        <w:t xml:space="preserve"> za každý, i započatý, kalendářní den prodlení.</w:t>
      </w:r>
    </w:p>
    <w:p w14:paraId="1844EDB2"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Porušení povinností dle čl. VI. a VII. Smlouvy</w:t>
      </w:r>
    </w:p>
    <w:p w14:paraId="3B960D8B" w14:textId="66E764D4" w:rsidR="00030BEB" w:rsidRPr="00A72959" w:rsidRDefault="00041281" w:rsidP="00041281">
      <w:pPr>
        <w:spacing w:after="0"/>
        <w:ind w:left="426"/>
        <w:jc w:val="both"/>
        <w:rPr>
          <w:rFonts w:ascii="Arial" w:hAnsi="Arial" w:cs="Arial"/>
          <w:lang w:eastAsia="cs-CZ"/>
        </w:rPr>
      </w:pPr>
      <w:r w:rsidRPr="00A72959">
        <w:rPr>
          <w:rFonts w:ascii="Arial" w:hAnsi="Arial" w:cs="Arial"/>
          <w:lang w:eastAsia="cs-CZ"/>
        </w:rPr>
        <w:lastRenderedPageBreak/>
        <w:t xml:space="preserve">Pokud Zhotovitel nesplní povinnosti vymezené v článcích VI. a VII. této Smlouvy, je povinen zaplatit Objednateli smluvní pokutu ve výši </w:t>
      </w:r>
      <w:r w:rsidRPr="00A72959">
        <w:rPr>
          <w:rFonts w:ascii="Arial" w:hAnsi="Arial" w:cs="Arial"/>
          <w:b/>
          <w:bCs/>
          <w:lang w:eastAsia="cs-CZ"/>
        </w:rPr>
        <w:t xml:space="preserve">1 000 Kč (slovy: </w:t>
      </w:r>
      <w:r w:rsidR="003E4551">
        <w:rPr>
          <w:rFonts w:ascii="Arial" w:hAnsi="Arial" w:cs="Arial"/>
          <w:b/>
          <w:bCs/>
          <w:lang w:eastAsia="cs-CZ"/>
        </w:rPr>
        <w:t xml:space="preserve">jeden </w:t>
      </w:r>
      <w:r w:rsidRPr="00A72959">
        <w:rPr>
          <w:rFonts w:ascii="Arial" w:hAnsi="Arial" w:cs="Arial"/>
          <w:b/>
          <w:bCs/>
          <w:lang w:eastAsia="cs-CZ"/>
        </w:rPr>
        <w:t>tisíc korun českých)</w:t>
      </w:r>
      <w:r w:rsidRPr="00A72959">
        <w:rPr>
          <w:rFonts w:ascii="Arial" w:hAnsi="Arial" w:cs="Arial"/>
          <w:lang w:eastAsia="cs-CZ"/>
        </w:rPr>
        <w:t xml:space="preserve"> za každé jednotlivé porušení povinnosti. Pokutu lze ukládat opakovaně.</w:t>
      </w:r>
    </w:p>
    <w:p w14:paraId="1516077C"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Neuzavření nebo neudržování pojištění v</w:t>
      </w:r>
      <w:r>
        <w:rPr>
          <w:rFonts w:ascii="Arial" w:hAnsi="Arial" w:cs="Arial"/>
          <w:b/>
          <w:bCs/>
          <w:lang w:eastAsia="cs-CZ"/>
        </w:rPr>
        <w:t> </w:t>
      </w:r>
      <w:r w:rsidRPr="00A72959">
        <w:rPr>
          <w:rFonts w:ascii="Arial" w:hAnsi="Arial" w:cs="Arial"/>
          <w:b/>
          <w:bCs/>
          <w:lang w:eastAsia="cs-CZ"/>
        </w:rPr>
        <w:t>platnosti</w:t>
      </w:r>
    </w:p>
    <w:p w14:paraId="0929E489" w14:textId="70CB3FB3" w:rsidR="00041281" w:rsidRPr="00A72959" w:rsidRDefault="00041281" w:rsidP="00041281">
      <w:pPr>
        <w:spacing w:after="0"/>
        <w:ind w:left="426"/>
        <w:jc w:val="both"/>
        <w:rPr>
          <w:rFonts w:ascii="Arial" w:hAnsi="Arial" w:cs="Arial"/>
          <w:lang w:eastAsia="cs-CZ"/>
        </w:rPr>
      </w:pPr>
      <w:r w:rsidRPr="00A72959">
        <w:rPr>
          <w:rFonts w:ascii="Arial" w:hAnsi="Arial" w:cs="Arial"/>
          <w:lang w:eastAsia="cs-CZ"/>
        </w:rPr>
        <w:t>Pokud Zhotovitel neuzavře, nebo nebude udržovat v platnosti pojištění odpovědnosti dle čl. X</w:t>
      </w:r>
      <w:r w:rsidR="00821719">
        <w:rPr>
          <w:rFonts w:ascii="Arial" w:hAnsi="Arial" w:cs="Arial"/>
          <w:lang w:eastAsia="cs-CZ"/>
        </w:rPr>
        <w:t>II</w:t>
      </w:r>
      <w:r w:rsidRPr="00A72959">
        <w:rPr>
          <w:rFonts w:ascii="Arial" w:hAnsi="Arial" w:cs="Arial"/>
          <w:lang w:eastAsia="cs-CZ"/>
        </w:rPr>
        <w:t xml:space="preserve">I. této Smlouvy, je povinen zaplatit Objednateli smluvní pokutu ve výši </w:t>
      </w:r>
      <w:r w:rsidRPr="00A72959">
        <w:rPr>
          <w:rFonts w:ascii="Arial" w:hAnsi="Arial" w:cs="Arial"/>
          <w:lang w:eastAsia="cs-CZ"/>
        </w:rPr>
        <w:br/>
      </w:r>
      <w:r w:rsidRPr="00A72959">
        <w:rPr>
          <w:rFonts w:ascii="Arial" w:hAnsi="Arial" w:cs="Arial"/>
          <w:b/>
          <w:bCs/>
          <w:lang w:eastAsia="cs-CZ"/>
        </w:rPr>
        <w:t>2 000 Kč (slovy: dva tisíc</w:t>
      </w:r>
      <w:r w:rsidR="00441244">
        <w:rPr>
          <w:rFonts w:ascii="Arial" w:hAnsi="Arial" w:cs="Arial"/>
          <w:b/>
          <w:bCs/>
          <w:lang w:eastAsia="cs-CZ"/>
        </w:rPr>
        <w:t>e</w:t>
      </w:r>
      <w:r w:rsidRPr="00A72959">
        <w:rPr>
          <w:rFonts w:ascii="Arial" w:hAnsi="Arial" w:cs="Arial"/>
          <w:b/>
          <w:bCs/>
          <w:lang w:eastAsia="cs-CZ"/>
        </w:rPr>
        <w:t xml:space="preserve"> korun českých)</w:t>
      </w:r>
      <w:r w:rsidRPr="00A72959">
        <w:rPr>
          <w:rFonts w:ascii="Arial" w:hAnsi="Arial" w:cs="Arial"/>
          <w:lang w:eastAsia="cs-CZ"/>
        </w:rPr>
        <w:t xml:space="preserve"> za každý, i započatý kalendářní den prodlení.</w:t>
      </w:r>
    </w:p>
    <w:p w14:paraId="27310FFF"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Neúčast na kontrolním dni</w:t>
      </w:r>
    </w:p>
    <w:p w14:paraId="203F7444" w14:textId="52AAB463" w:rsidR="00041281" w:rsidRPr="00A72959" w:rsidRDefault="00041281" w:rsidP="00041281">
      <w:pPr>
        <w:spacing w:after="0"/>
        <w:ind w:left="426"/>
        <w:jc w:val="both"/>
        <w:rPr>
          <w:rFonts w:ascii="Arial" w:hAnsi="Arial" w:cs="Arial"/>
          <w:lang w:eastAsia="cs-CZ"/>
        </w:rPr>
      </w:pPr>
      <w:r w:rsidRPr="00A72959">
        <w:rPr>
          <w:rFonts w:ascii="Arial" w:hAnsi="Arial" w:cs="Arial"/>
          <w:lang w:eastAsia="cs-CZ"/>
        </w:rPr>
        <w:t xml:space="preserve">V případě neúčasti zástupce Zhotovitele na kontrolním dni, či na mimořádném jednání svolaném mimo pravidelné kontrolní dny, je Zhotovitel povinen uhradit Objednateli smluvní pokutu ve výši </w:t>
      </w:r>
      <w:r w:rsidR="00441244">
        <w:rPr>
          <w:rFonts w:ascii="Arial" w:hAnsi="Arial" w:cs="Arial"/>
          <w:b/>
          <w:bCs/>
          <w:lang w:eastAsia="cs-CZ"/>
        </w:rPr>
        <w:t>1 0</w:t>
      </w:r>
      <w:r w:rsidRPr="00A72959">
        <w:rPr>
          <w:rFonts w:ascii="Arial" w:hAnsi="Arial" w:cs="Arial"/>
          <w:b/>
          <w:bCs/>
          <w:lang w:eastAsia="cs-CZ"/>
        </w:rPr>
        <w:t xml:space="preserve">00 Kč (slovy: </w:t>
      </w:r>
      <w:r w:rsidR="009D1020">
        <w:rPr>
          <w:rFonts w:ascii="Arial" w:hAnsi="Arial" w:cs="Arial"/>
          <w:b/>
          <w:bCs/>
          <w:lang w:eastAsia="cs-CZ"/>
        </w:rPr>
        <w:t xml:space="preserve">jeden </w:t>
      </w:r>
      <w:r w:rsidRPr="00A72959">
        <w:rPr>
          <w:rFonts w:ascii="Arial" w:hAnsi="Arial" w:cs="Arial"/>
          <w:b/>
          <w:bCs/>
          <w:lang w:eastAsia="cs-CZ"/>
        </w:rPr>
        <w:t>tisíc korun českých)</w:t>
      </w:r>
      <w:r w:rsidRPr="00A72959">
        <w:rPr>
          <w:rFonts w:ascii="Arial" w:hAnsi="Arial" w:cs="Arial"/>
          <w:lang w:eastAsia="cs-CZ"/>
        </w:rPr>
        <w:t xml:space="preserve"> za každý jednotlivý případ porušení povinnosti. Pokutu lze uložit opakovaně</w:t>
      </w:r>
      <w:r>
        <w:rPr>
          <w:rFonts w:ascii="Arial" w:hAnsi="Arial" w:cs="Arial"/>
          <w:lang w:eastAsia="cs-CZ"/>
        </w:rPr>
        <w:t>.</w:t>
      </w:r>
    </w:p>
    <w:p w14:paraId="3D5C2B3F"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Porušení ostatních povinností</w:t>
      </w:r>
    </w:p>
    <w:p w14:paraId="13F3E1DC" w14:textId="77777777" w:rsidR="00041281" w:rsidRPr="00A72959" w:rsidRDefault="00041281" w:rsidP="00041281">
      <w:pPr>
        <w:spacing w:after="0"/>
        <w:ind w:left="426"/>
        <w:jc w:val="both"/>
        <w:rPr>
          <w:rFonts w:ascii="Arial" w:hAnsi="Arial" w:cs="Arial"/>
          <w:lang w:eastAsia="cs-CZ"/>
        </w:rPr>
      </w:pPr>
      <w:r w:rsidRPr="00A72959">
        <w:rPr>
          <w:rFonts w:ascii="Arial" w:hAnsi="Arial" w:cs="Arial"/>
          <w:lang w:eastAsia="cs-CZ"/>
        </w:rPr>
        <w:t>V případě porušení jiných povinností Zhotovitele vyplývajících z této Smlouvy vzniká dnem porušení Objednateli právo na zaplacení smluvní pokuty ve výši stanovené v odstavci 2 tohoto článku Smlouvy. Pokutu lze uložit opakovaně.</w:t>
      </w:r>
    </w:p>
    <w:p w14:paraId="0E2C83D3"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Prodlení Objednatele s</w:t>
      </w:r>
      <w:r>
        <w:rPr>
          <w:rFonts w:ascii="Arial" w:hAnsi="Arial" w:cs="Arial"/>
          <w:b/>
          <w:bCs/>
          <w:lang w:eastAsia="cs-CZ"/>
        </w:rPr>
        <w:t> </w:t>
      </w:r>
      <w:r w:rsidRPr="00A72959">
        <w:rPr>
          <w:rFonts w:ascii="Arial" w:hAnsi="Arial" w:cs="Arial"/>
          <w:b/>
          <w:bCs/>
          <w:lang w:eastAsia="cs-CZ"/>
        </w:rPr>
        <w:t>platbou</w:t>
      </w:r>
    </w:p>
    <w:p w14:paraId="5CC9F364" w14:textId="77777777" w:rsidR="00041281" w:rsidRPr="00A72959" w:rsidRDefault="00041281" w:rsidP="00041281">
      <w:pPr>
        <w:spacing w:after="0"/>
        <w:ind w:left="426"/>
        <w:jc w:val="both"/>
        <w:rPr>
          <w:rFonts w:ascii="Arial" w:hAnsi="Arial" w:cs="Arial"/>
          <w:lang w:eastAsia="cs-CZ"/>
        </w:rPr>
      </w:pPr>
      <w:r w:rsidRPr="00A72959">
        <w:rPr>
          <w:rFonts w:ascii="Arial" w:hAnsi="Arial" w:cs="Arial"/>
          <w:lang w:eastAsia="cs-CZ"/>
        </w:rPr>
        <w:t xml:space="preserve">Pokud Objednatel neuhradí ve lhůtě splatnosti předloženou fakturu, je povinen zaplatit Zhotoviteli smluvní pokutu ve výši </w:t>
      </w:r>
      <w:r w:rsidRPr="00A72959">
        <w:rPr>
          <w:rFonts w:ascii="Arial" w:hAnsi="Arial" w:cs="Arial"/>
          <w:b/>
          <w:bCs/>
          <w:lang w:eastAsia="cs-CZ"/>
        </w:rPr>
        <w:t>0,05 % z fakturované částky včetně DPH</w:t>
      </w:r>
      <w:r w:rsidRPr="00A72959">
        <w:rPr>
          <w:rFonts w:ascii="Arial" w:hAnsi="Arial" w:cs="Arial"/>
          <w:lang w:eastAsia="cs-CZ"/>
        </w:rPr>
        <w:t xml:space="preserve"> za každý, i započatý kalendářní den prodlení.</w:t>
      </w:r>
    </w:p>
    <w:p w14:paraId="4A8B36F1"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Uplatnění smluvní pokuty</w:t>
      </w:r>
    </w:p>
    <w:p w14:paraId="59C79FCE" w14:textId="77777777" w:rsidR="00041281" w:rsidRPr="00A72959" w:rsidRDefault="00041281" w:rsidP="00041281">
      <w:pPr>
        <w:spacing w:after="0"/>
        <w:ind w:left="426"/>
        <w:jc w:val="both"/>
        <w:rPr>
          <w:rFonts w:ascii="Arial" w:hAnsi="Arial" w:cs="Arial"/>
          <w:lang w:eastAsia="cs-CZ"/>
        </w:rPr>
      </w:pPr>
      <w:r w:rsidRPr="00A72959">
        <w:rPr>
          <w:rFonts w:ascii="Arial" w:hAnsi="Arial" w:cs="Arial"/>
          <w:lang w:eastAsia="cs-CZ"/>
        </w:rPr>
        <w:t xml:space="preserve">Výzva k úhradě smluvní pokuty musí obsahovat určení skutečnosti zakládající právo na její uplatnění a informaci o způsobu její úhrady. Smluvní pokuta je splatná do </w:t>
      </w:r>
      <w:r w:rsidRPr="00A72959">
        <w:rPr>
          <w:rFonts w:ascii="Arial" w:hAnsi="Arial" w:cs="Arial"/>
          <w:b/>
          <w:bCs/>
          <w:lang w:eastAsia="cs-CZ"/>
        </w:rPr>
        <w:t xml:space="preserve">14 </w:t>
      </w:r>
      <w:r w:rsidRPr="00A72959">
        <w:rPr>
          <w:rFonts w:ascii="Arial" w:hAnsi="Arial" w:cs="Arial"/>
          <w:bCs/>
          <w:lang w:eastAsia="cs-CZ"/>
        </w:rPr>
        <w:t>kalendářních dnů</w:t>
      </w:r>
      <w:r w:rsidRPr="00A72959">
        <w:rPr>
          <w:rFonts w:ascii="Arial" w:hAnsi="Arial" w:cs="Arial"/>
          <w:lang w:eastAsia="cs-CZ"/>
        </w:rPr>
        <w:t xml:space="preserve"> ode dne doručení výzvy k úhradě.</w:t>
      </w:r>
    </w:p>
    <w:p w14:paraId="5A4A7D06"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Nárok na náhradu škody</w:t>
      </w:r>
    </w:p>
    <w:p w14:paraId="76AB2B30" w14:textId="77777777" w:rsidR="00041281" w:rsidRPr="00A72959" w:rsidRDefault="00041281" w:rsidP="00041281">
      <w:pPr>
        <w:spacing w:after="0"/>
        <w:ind w:left="360"/>
        <w:jc w:val="both"/>
        <w:rPr>
          <w:rFonts w:ascii="Arial" w:hAnsi="Arial" w:cs="Arial"/>
          <w:lang w:eastAsia="cs-CZ"/>
        </w:rPr>
      </w:pPr>
      <w:r w:rsidRPr="00A72959">
        <w:rPr>
          <w:rFonts w:ascii="Arial" w:hAnsi="Arial" w:cs="Arial"/>
          <w:lang w:eastAsia="cs-CZ"/>
        </w:rPr>
        <w:t>Zaplacením smluvní pokuty není dotčen nárok Smluvních stran na náhradu škody v plném rozsahu, ani povinnost Zhotovitele řádně dokončit Dílo. Objednatel je oprávněn uplatnit náhradu škody v plné výši, i v případech, na které se smluvní pokuta nevztahuje.</w:t>
      </w:r>
    </w:p>
    <w:p w14:paraId="1FA4D2BD"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Kombinace smluvních pokut</w:t>
      </w:r>
    </w:p>
    <w:p w14:paraId="113571B5" w14:textId="77777777" w:rsidR="00041281" w:rsidRPr="00A72959" w:rsidRDefault="00041281" w:rsidP="00041281">
      <w:pPr>
        <w:spacing w:after="0"/>
        <w:ind w:left="426"/>
        <w:jc w:val="both"/>
        <w:rPr>
          <w:rFonts w:ascii="Arial" w:hAnsi="Arial" w:cs="Arial"/>
          <w:lang w:eastAsia="cs-CZ"/>
        </w:rPr>
      </w:pPr>
      <w:r w:rsidRPr="00A72959">
        <w:rPr>
          <w:rFonts w:ascii="Arial" w:hAnsi="Arial" w:cs="Arial"/>
          <w:lang w:eastAsia="cs-CZ"/>
        </w:rPr>
        <w:t>Uplatnění jedné smluvní pokuty nevylučuje souběžné uplatnění jiné smluvní pokuty dle této Smlouvy.</w:t>
      </w:r>
    </w:p>
    <w:p w14:paraId="4A57E673"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Započtení pohledávek</w:t>
      </w:r>
    </w:p>
    <w:p w14:paraId="29309E60" w14:textId="77777777" w:rsidR="00041281" w:rsidRPr="00A72959" w:rsidRDefault="00041281" w:rsidP="00041281">
      <w:pPr>
        <w:spacing w:after="0"/>
        <w:ind w:left="426"/>
        <w:jc w:val="both"/>
        <w:rPr>
          <w:rFonts w:ascii="Arial" w:hAnsi="Arial" w:cs="Arial"/>
          <w:lang w:eastAsia="cs-CZ"/>
        </w:rPr>
      </w:pPr>
      <w:r w:rsidRPr="00A72959">
        <w:rPr>
          <w:rFonts w:ascii="Arial" w:hAnsi="Arial" w:cs="Arial"/>
        </w:rPr>
        <w:t>Smluvní strany se dohodly, že Objednatel je oprávněn jednostranně započíst jakoukoliv svou pohledávku proti splatné či nesplatné pohledávce Zhotovitele, a to i částečně, bez ohledu na to, zda pohledávky vznikly na základě této Smlouvy.</w:t>
      </w:r>
    </w:p>
    <w:p w14:paraId="49387F1F"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Odpovědnost za poddodavatele</w:t>
      </w:r>
    </w:p>
    <w:p w14:paraId="1771B596" w14:textId="77777777" w:rsidR="00041281" w:rsidRPr="00A72959" w:rsidRDefault="00041281" w:rsidP="00041281">
      <w:pPr>
        <w:ind w:left="426"/>
        <w:jc w:val="both"/>
        <w:rPr>
          <w:rFonts w:ascii="Arial" w:hAnsi="Arial" w:cs="Arial"/>
          <w:lang w:eastAsia="cs-CZ"/>
        </w:rPr>
      </w:pPr>
      <w:r w:rsidRPr="00A72959">
        <w:rPr>
          <w:rFonts w:ascii="Arial" w:hAnsi="Arial" w:cs="Arial"/>
          <w:lang w:eastAsia="cs-CZ"/>
        </w:rPr>
        <w:t>Veškerá výše uvedená ustanovení se vztahují na Zhotovitele i v případě, že k porušení smluvních povinností došlo jednáním či činností jeho poddodavatele.</w:t>
      </w:r>
    </w:p>
    <w:p w14:paraId="1AA6FC80" w14:textId="77777777" w:rsidR="00907761" w:rsidRDefault="00907761" w:rsidP="00907761">
      <w:pPr>
        <w:tabs>
          <w:tab w:val="left" w:pos="426"/>
        </w:tabs>
        <w:spacing w:before="60" w:after="60" w:line="240" w:lineRule="auto"/>
        <w:ind w:left="426"/>
        <w:jc w:val="both"/>
        <w:rPr>
          <w:rFonts w:ascii="Arial" w:eastAsia="Times New Roman" w:hAnsi="Arial" w:cs="Arial"/>
          <w:sz w:val="12"/>
          <w:szCs w:val="12"/>
          <w:lang w:eastAsia="ar-SA"/>
        </w:rPr>
      </w:pPr>
    </w:p>
    <w:p w14:paraId="094A758A" w14:textId="77777777" w:rsidR="00806EA6" w:rsidRDefault="00806EA6" w:rsidP="00907761">
      <w:pPr>
        <w:tabs>
          <w:tab w:val="left" w:pos="426"/>
        </w:tabs>
        <w:spacing w:before="60" w:after="60" w:line="240" w:lineRule="auto"/>
        <w:ind w:left="426"/>
        <w:jc w:val="both"/>
        <w:rPr>
          <w:rFonts w:ascii="Arial" w:eastAsia="Times New Roman" w:hAnsi="Arial" w:cs="Arial"/>
          <w:sz w:val="12"/>
          <w:szCs w:val="12"/>
          <w:lang w:eastAsia="ar-SA"/>
        </w:rPr>
      </w:pPr>
    </w:p>
    <w:p w14:paraId="13318774" w14:textId="77777777" w:rsidR="00907761" w:rsidRPr="00C34E8C" w:rsidRDefault="00907761" w:rsidP="00907761">
      <w:pPr>
        <w:tabs>
          <w:tab w:val="left" w:pos="426"/>
        </w:tabs>
        <w:spacing w:before="60" w:after="60" w:line="240" w:lineRule="auto"/>
        <w:ind w:left="426"/>
        <w:jc w:val="both"/>
        <w:rPr>
          <w:rFonts w:ascii="Arial" w:eastAsia="Times New Roman" w:hAnsi="Arial" w:cs="Arial"/>
          <w:sz w:val="12"/>
          <w:szCs w:val="12"/>
          <w:lang w:eastAsia="ar-SA"/>
        </w:rPr>
      </w:pPr>
    </w:p>
    <w:p w14:paraId="6E263585" w14:textId="1B00AB14" w:rsidR="00907761" w:rsidRPr="00E73F2E" w:rsidRDefault="00907761" w:rsidP="00907761">
      <w:pPr>
        <w:tabs>
          <w:tab w:val="left" w:pos="426"/>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XI. Oprávněné osoby</w:t>
      </w:r>
      <w:bookmarkEnd w:id="11"/>
      <w:r w:rsidR="00EF4596">
        <w:rPr>
          <w:rFonts w:ascii="Arial" w:eastAsia="Times New Roman" w:hAnsi="Arial" w:cs="Arial"/>
          <w:b/>
          <w:lang w:eastAsia="ar-SA"/>
        </w:rPr>
        <w:br/>
      </w:r>
    </w:p>
    <w:p w14:paraId="4AE01AFD" w14:textId="77777777" w:rsidR="00907761" w:rsidRPr="00E73F2E" w:rsidRDefault="00907761" w:rsidP="00907761">
      <w:pPr>
        <w:numPr>
          <w:ilvl w:val="0"/>
          <w:numId w:val="16"/>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Každá </w:t>
      </w:r>
      <w:r>
        <w:rPr>
          <w:rFonts w:ascii="Arial" w:eastAsia="Times New Roman" w:hAnsi="Arial" w:cs="Arial"/>
          <w:lang w:eastAsia="ar-SA"/>
        </w:rPr>
        <w:t>S</w:t>
      </w:r>
      <w:r w:rsidRPr="00E73F2E">
        <w:rPr>
          <w:rFonts w:ascii="Arial" w:eastAsia="Times New Roman" w:hAnsi="Arial" w:cs="Arial"/>
          <w:lang w:eastAsia="ar-SA"/>
        </w:rPr>
        <w:t xml:space="preserve">mluvní strana jmenuje oprávněné osoby, které jsou uvedeny v záhlaví této </w:t>
      </w:r>
      <w:r>
        <w:rPr>
          <w:rFonts w:ascii="Arial" w:eastAsia="Times New Roman" w:hAnsi="Arial" w:cs="Arial"/>
          <w:lang w:eastAsia="ar-SA"/>
        </w:rPr>
        <w:t>Smlouv</w:t>
      </w:r>
      <w:r w:rsidRPr="00E73F2E">
        <w:rPr>
          <w:rFonts w:ascii="Arial" w:eastAsia="Times New Roman" w:hAnsi="Arial" w:cs="Arial"/>
          <w:lang w:eastAsia="ar-SA"/>
        </w:rPr>
        <w:t xml:space="preserve">y. Oprávněné osoby budou zastupovat </w:t>
      </w:r>
      <w:r>
        <w:rPr>
          <w:rFonts w:ascii="Arial" w:eastAsia="Times New Roman" w:hAnsi="Arial" w:cs="Arial"/>
          <w:lang w:eastAsia="ar-SA"/>
        </w:rPr>
        <w:t>S</w:t>
      </w:r>
      <w:r w:rsidRPr="00E73F2E">
        <w:rPr>
          <w:rFonts w:ascii="Arial" w:eastAsia="Times New Roman" w:hAnsi="Arial" w:cs="Arial"/>
          <w:lang w:eastAsia="ar-SA"/>
        </w:rPr>
        <w:t xml:space="preserve">mluvní stranu v záležitostech souvisejících s plněním dle této </w:t>
      </w:r>
      <w:r>
        <w:rPr>
          <w:rFonts w:ascii="Arial" w:eastAsia="Times New Roman" w:hAnsi="Arial" w:cs="Arial"/>
          <w:lang w:eastAsia="ar-SA"/>
        </w:rPr>
        <w:t>Smlouv</w:t>
      </w:r>
      <w:r w:rsidRPr="00E73F2E">
        <w:rPr>
          <w:rFonts w:ascii="Arial" w:eastAsia="Times New Roman" w:hAnsi="Arial" w:cs="Arial"/>
          <w:lang w:eastAsia="ar-SA"/>
        </w:rPr>
        <w:t>y. Oprávněná osoba si může stanovit svého zástupce. Vystupuje-li zástupce za oprávněnou osobu, má stejné pravomoci jako oprávněná osoba.</w:t>
      </w:r>
    </w:p>
    <w:p w14:paraId="12783680" w14:textId="77777777" w:rsidR="00907761" w:rsidRPr="00E73F2E" w:rsidRDefault="00907761" w:rsidP="00907761">
      <w:pPr>
        <w:numPr>
          <w:ilvl w:val="0"/>
          <w:numId w:val="16"/>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Obě </w:t>
      </w:r>
      <w:r>
        <w:rPr>
          <w:rFonts w:ascii="Arial" w:eastAsia="Times New Roman" w:hAnsi="Arial" w:cs="Arial"/>
          <w:lang w:eastAsia="ar-SA"/>
        </w:rPr>
        <w:t>S</w:t>
      </w:r>
      <w:r w:rsidRPr="00E73F2E">
        <w:rPr>
          <w:rFonts w:ascii="Arial" w:eastAsia="Times New Roman" w:hAnsi="Arial" w:cs="Arial"/>
          <w:lang w:eastAsia="ar-SA"/>
        </w:rPr>
        <w:t xml:space="preserve">mluvní strany jsou oprávněny změnit jimi jmenované oprávněné osoby nebo jejich zástupce, jsou však povinny na takovou změnu druhou </w:t>
      </w:r>
      <w:r>
        <w:rPr>
          <w:rFonts w:ascii="Arial" w:eastAsia="Times New Roman" w:hAnsi="Arial" w:cs="Arial"/>
          <w:lang w:eastAsia="ar-SA"/>
        </w:rPr>
        <w:t>S</w:t>
      </w:r>
      <w:r w:rsidRPr="00E73F2E">
        <w:rPr>
          <w:rFonts w:ascii="Arial" w:eastAsia="Times New Roman" w:hAnsi="Arial" w:cs="Arial"/>
          <w:lang w:eastAsia="ar-SA"/>
        </w:rPr>
        <w:t xml:space="preserve">mluvní stranu písemně upozornit </w:t>
      </w:r>
      <w:r w:rsidRPr="00E73F2E">
        <w:rPr>
          <w:rFonts w:ascii="Arial" w:eastAsia="Times New Roman" w:hAnsi="Arial" w:cs="Arial"/>
          <w:lang w:eastAsia="ar-SA"/>
        </w:rPr>
        <w:lastRenderedPageBreak/>
        <w:t xml:space="preserve">(doporučeným dopisem nebo elektronicky). Tato změna je účinná, až když se o ní druhá </w:t>
      </w:r>
      <w:r>
        <w:rPr>
          <w:rFonts w:ascii="Arial" w:eastAsia="Times New Roman" w:hAnsi="Arial" w:cs="Arial"/>
          <w:lang w:eastAsia="ar-SA"/>
        </w:rPr>
        <w:t>S</w:t>
      </w:r>
      <w:r w:rsidRPr="00E73F2E">
        <w:rPr>
          <w:rFonts w:ascii="Arial" w:eastAsia="Times New Roman" w:hAnsi="Arial" w:cs="Arial"/>
          <w:lang w:eastAsia="ar-SA"/>
        </w:rPr>
        <w:t>mluvní strana dozví.</w:t>
      </w:r>
    </w:p>
    <w:p w14:paraId="28CF9721" w14:textId="77777777" w:rsidR="00907761" w:rsidRPr="00E73F2E" w:rsidRDefault="00907761" w:rsidP="00907761">
      <w:pPr>
        <w:numPr>
          <w:ilvl w:val="0"/>
          <w:numId w:val="16"/>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Ustanovením tohoto článku </w:t>
      </w:r>
      <w:r>
        <w:rPr>
          <w:rFonts w:ascii="Arial" w:eastAsia="Times New Roman" w:hAnsi="Arial" w:cs="Arial"/>
          <w:lang w:eastAsia="ar-SA"/>
        </w:rPr>
        <w:t>Smlouv</w:t>
      </w:r>
      <w:r w:rsidRPr="00E73F2E">
        <w:rPr>
          <w:rFonts w:ascii="Arial" w:eastAsia="Times New Roman" w:hAnsi="Arial" w:cs="Arial"/>
          <w:lang w:eastAsia="ar-SA"/>
        </w:rPr>
        <w:t xml:space="preserve">y není dotčeno postavení osob oprávněných zastupovat </w:t>
      </w:r>
      <w:r>
        <w:rPr>
          <w:rFonts w:ascii="Arial" w:eastAsia="Times New Roman" w:hAnsi="Arial" w:cs="Arial"/>
          <w:lang w:eastAsia="ar-SA"/>
        </w:rPr>
        <w:t>S</w:t>
      </w:r>
      <w:r w:rsidRPr="00E73F2E">
        <w:rPr>
          <w:rFonts w:ascii="Arial" w:eastAsia="Times New Roman" w:hAnsi="Arial" w:cs="Arial"/>
          <w:lang w:eastAsia="ar-SA"/>
        </w:rPr>
        <w:t>mluvní strany.</w:t>
      </w:r>
    </w:p>
    <w:p w14:paraId="5AE367BB" w14:textId="1427375B" w:rsidR="006B7C40" w:rsidRPr="00654997" w:rsidRDefault="00907761" w:rsidP="006B7C40">
      <w:pPr>
        <w:numPr>
          <w:ilvl w:val="0"/>
          <w:numId w:val="16"/>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Oprávněné osoby jsou uvedeny v záhlaví této </w:t>
      </w:r>
      <w:r>
        <w:rPr>
          <w:rFonts w:ascii="Arial" w:eastAsia="Times New Roman" w:hAnsi="Arial" w:cs="Arial"/>
          <w:lang w:eastAsia="ar-SA"/>
        </w:rPr>
        <w:t>Smlouv</w:t>
      </w:r>
      <w:r w:rsidRPr="00E73F2E">
        <w:rPr>
          <w:rFonts w:ascii="Arial" w:eastAsia="Times New Roman" w:hAnsi="Arial" w:cs="Arial"/>
          <w:lang w:eastAsia="ar-SA"/>
        </w:rPr>
        <w:t>y a v čl. VI</w:t>
      </w:r>
      <w:r w:rsidR="00203935">
        <w:rPr>
          <w:rFonts w:ascii="Arial" w:eastAsia="Times New Roman" w:hAnsi="Arial" w:cs="Arial"/>
          <w:lang w:eastAsia="ar-SA"/>
        </w:rPr>
        <w:t>.</w:t>
      </w:r>
      <w:r w:rsidRPr="00E73F2E">
        <w:rPr>
          <w:rFonts w:ascii="Arial" w:eastAsia="Times New Roman" w:hAnsi="Arial" w:cs="Arial"/>
          <w:lang w:eastAsia="ar-SA"/>
        </w:rPr>
        <w:t xml:space="preserve"> odst. 7 této </w:t>
      </w:r>
      <w:r>
        <w:rPr>
          <w:rFonts w:ascii="Arial" w:eastAsia="Times New Roman" w:hAnsi="Arial" w:cs="Arial"/>
          <w:lang w:eastAsia="ar-SA"/>
        </w:rPr>
        <w:t>Smlouv</w:t>
      </w:r>
      <w:r w:rsidRPr="00E73F2E">
        <w:rPr>
          <w:rFonts w:ascii="Arial" w:eastAsia="Times New Roman" w:hAnsi="Arial" w:cs="Arial"/>
          <w:lang w:eastAsia="ar-SA"/>
        </w:rPr>
        <w:t>y.</w:t>
      </w:r>
    </w:p>
    <w:p w14:paraId="610F599B" w14:textId="77777777" w:rsidR="006B7C40" w:rsidRDefault="006B7C40" w:rsidP="006B7C40">
      <w:pPr>
        <w:tabs>
          <w:tab w:val="left" w:pos="426"/>
        </w:tabs>
        <w:suppressAutoHyphens/>
        <w:spacing w:before="60" w:after="60" w:line="240" w:lineRule="auto"/>
        <w:jc w:val="both"/>
        <w:rPr>
          <w:rFonts w:ascii="Arial" w:eastAsia="Times New Roman" w:hAnsi="Arial" w:cs="Arial"/>
          <w:lang w:eastAsia="ar-SA"/>
        </w:rPr>
      </w:pPr>
    </w:p>
    <w:p w14:paraId="411E187B" w14:textId="77777777" w:rsidR="00A06DE8" w:rsidRPr="00030BEB" w:rsidRDefault="00A06DE8" w:rsidP="006B7C40">
      <w:pPr>
        <w:tabs>
          <w:tab w:val="left" w:pos="426"/>
        </w:tabs>
        <w:suppressAutoHyphens/>
        <w:spacing w:before="60" w:after="60" w:line="240" w:lineRule="auto"/>
        <w:jc w:val="both"/>
        <w:rPr>
          <w:rFonts w:ascii="Arial" w:eastAsia="Times New Roman" w:hAnsi="Arial" w:cs="Arial"/>
          <w:lang w:eastAsia="ar-SA"/>
        </w:rPr>
      </w:pPr>
    </w:p>
    <w:p w14:paraId="60CBC98A" w14:textId="162C313E" w:rsidR="00907761" w:rsidRPr="00E73F2E" w:rsidRDefault="00907761" w:rsidP="00907761">
      <w:pPr>
        <w:tabs>
          <w:tab w:val="left" w:pos="426"/>
        </w:tabs>
        <w:spacing w:after="0" w:line="240" w:lineRule="auto"/>
        <w:jc w:val="center"/>
        <w:rPr>
          <w:rFonts w:ascii="Arial" w:eastAsia="Times New Roman" w:hAnsi="Arial" w:cs="Arial"/>
          <w:b/>
          <w:lang w:eastAsia="ar-SA"/>
        </w:rPr>
      </w:pPr>
      <w:r w:rsidRPr="00E73F2E">
        <w:rPr>
          <w:rFonts w:ascii="Arial" w:eastAsia="Times New Roman" w:hAnsi="Arial" w:cs="Arial"/>
          <w:b/>
          <w:lang w:eastAsia="ar-SA"/>
        </w:rPr>
        <w:t>XI</w:t>
      </w:r>
      <w:r>
        <w:rPr>
          <w:rFonts w:ascii="Arial" w:eastAsia="Times New Roman" w:hAnsi="Arial" w:cs="Arial"/>
          <w:b/>
          <w:lang w:eastAsia="ar-SA"/>
        </w:rPr>
        <w:t>I</w:t>
      </w:r>
      <w:r w:rsidRPr="00E73F2E">
        <w:rPr>
          <w:rFonts w:ascii="Arial" w:eastAsia="Times New Roman" w:hAnsi="Arial" w:cs="Arial"/>
          <w:b/>
          <w:lang w:eastAsia="ar-SA"/>
        </w:rPr>
        <w:t>. Poddodavatelé</w:t>
      </w:r>
      <w:r w:rsidR="00EF4596">
        <w:rPr>
          <w:rFonts w:ascii="Arial" w:eastAsia="Times New Roman" w:hAnsi="Arial" w:cs="Arial"/>
          <w:b/>
          <w:lang w:eastAsia="ar-SA"/>
        </w:rPr>
        <w:br/>
      </w:r>
    </w:p>
    <w:p w14:paraId="04FF9764" w14:textId="77777777" w:rsidR="00907761" w:rsidRPr="00E73F2E" w:rsidRDefault="00907761" w:rsidP="00907761">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Seznam poddodavatelů, kteří se budou po</w:t>
      </w:r>
      <w:r>
        <w:rPr>
          <w:rFonts w:ascii="Arial" w:eastAsia="Times New Roman" w:hAnsi="Arial" w:cs="Arial"/>
          <w:lang w:eastAsia="ar-SA"/>
        </w:rPr>
        <w:t>díle</w:t>
      </w:r>
      <w:r w:rsidRPr="00E73F2E">
        <w:rPr>
          <w:rFonts w:ascii="Arial" w:eastAsia="Times New Roman" w:hAnsi="Arial" w:cs="Arial"/>
          <w:lang w:eastAsia="ar-SA"/>
        </w:rPr>
        <w:t xml:space="preserve">t na provádění </w:t>
      </w:r>
      <w:r>
        <w:rPr>
          <w:rFonts w:ascii="Arial" w:eastAsia="Times New Roman" w:hAnsi="Arial" w:cs="Arial"/>
          <w:lang w:eastAsia="ar-SA"/>
        </w:rPr>
        <w:t>Díla</w:t>
      </w:r>
      <w:r w:rsidRPr="00E73F2E">
        <w:rPr>
          <w:rFonts w:ascii="Arial" w:eastAsia="Times New Roman" w:hAnsi="Arial" w:cs="Arial"/>
          <w:lang w:eastAsia="ar-SA"/>
        </w:rPr>
        <w:t xml:space="preserve"> dle této </w:t>
      </w:r>
      <w:r>
        <w:rPr>
          <w:rFonts w:ascii="Arial" w:eastAsia="Times New Roman" w:hAnsi="Arial" w:cs="Arial"/>
          <w:lang w:eastAsia="ar-SA"/>
        </w:rPr>
        <w:t>Smlouv</w:t>
      </w:r>
      <w:r w:rsidRPr="00E73F2E">
        <w:rPr>
          <w:rFonts w:ascii="Arial" w:eastAsia="Times New Roman" w:hAnsi="Arial" w:cs="Arial"/>
          <w:lang w:eastAsia="ar-SA"/>
        </w:rPr>
        <w:t xml:space="preserve">y, tvoří Přílohu č. 1 této </w:t>
      </w:r>
      <w:r>
        <w:rPr>
          <w:rFonts w:ascii="Arial" w:eastAsia="Times New Roman" w:hAnsi="Arial" w:cs="Arial"/>
          <w:lang w:eastAsia="ar-SA"/>
        </w:rPr>
        <w:t>Smlouv</w:t>
      </w:r>
      <w:r w:rsidRPr="00E73F2E">
        <w:rPr>
          <w:rFonts w:ascii="Arial" w:eastAsia="Times New Roman" w:hAnsi="Arial" w:cs="Arial"/>
          <w:lang w:eastAsia="ar-SA"/>
        </w:rPr>
        <w:t>y.</w:t>
      </w:r>
    </w:p>
    <w:p w14:paraId="5C5F8C27" w14:textId="77777777" w:rsidR="00907761" w:rsidRPr="00E73F2E" w:rsidRDefault="00907761" w:rsidP="00907761">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Jakákoliv změna poddodavatelského zajištění provedení </w:t>
      </w:r>
      <w:r>
        <w:rPr>
          <w:rFonts w:ascii="Arial" w:eastAsia="Times New Roman" w:hAnsi="Arial" w:cs="Arial"/>
          <w:lang w:eastAsia="ar-SA"/>
        </w:rPr>
        <w:t>Díla</w:t>
      </w:r>
      <w:r w:rsidRPr="00E73F2E">
        <w:rPr>
          <w:rFonts w:ascii="Arial" w:eastAsia="Times New Roman" w:hAnsi="Arial" w:cs="Arial"/>
          <w:lang w:eastAsia="ar-SA"/>
        </w:rPr>
        <w:t xml:space="preserve"> dle této </w:t>
      </w:r>
      <w:r>
        <w:rPr>
          <w:rFonts w:ascii="Arial" w:eastAsia="Times New Roman" w:hAnsi="Arial" w:cs="Arial"/>
          <w:lang w:eastAsia="ar-SA"/>
        </w:rPr>
        <w:t>Smlouv</w:t>
      </w:r>
      <w:r w:rsidRPr="00E73F2E">
        <w:rPr>
          <w:rFonts w:ascii="Arial" w:eastAsia="Times New Roman" w:hAnsi="Arial" w:cs="Arial"/>
          <w:lang w:eastAsia="ar-SA"/>
        </w:rPr>
        <w:t xml:space="preserve">y musí být předem písemně odsouhlasena </w:t>
      </w:r>
      <w:r>
        <w:rPr>
          <w:rFonts w:ascii="Arial" w:eastAsia="Times New Roman" w:hAnsi="Arial" w:cs="Arial"/>
          <w:lang w:eastAsia="ar-SA"/>
        </w:rPr>
        <w:t>Objednatel</w:t>
      </w:r>
      <w:r w:rsidRPr="00E73F2E">
        <w:rPr>
          <w:rFonts w:ascii="Arial" w:eastAsia="Times New Roman" w:hAnsi="Arial" w:cs="Arial"/>
          <w:lang w:eastAsia="ar-SA"/>
        </w:rPr>
        <w:t>em.</w:t>
      </w:r>
    </w:p>
    <w:p w14:paraId="5890902E" w14:textId="77777777" w:rsidR="00907761" w:rsidRPr="00E73F2E" w:rsidRDefault="00907761" w:rsidP="00907761">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může kdykoli uložit </w:t>
      </w:r>
      <w:r>
        <w:rPr>
          <w:rFonts w:ascii="Arial" w:eastAsia="Times New Roman" w:hAnsi="Arial" w:cs="Arial"/>
          <w:lang w:eastAsia="ar-SA"/>
        </w:rPr>
        <w:t>Zhotovitel</w:t>
      </w:r>
      <w:r w:rsidRPr="00E73F2E">
        <w:rPr>
          <w:rFonts w:ascii="Arial" w:eastAsia="Times New Roman" w:hAnsi="Arial" w:cs="Arial"/>
          <w:lang w:eastAsia="ar-SA"/>
        </w:rPr>
        <w:t xml:space="preserve">i, aby bezodkladně odvolal poddodavatele, který není způsobilý nebo je nedbalý v řádném plnění svých povinností. </w:t>
      </w:r>
      <w:r>
        <w:rPr>
          <w:rFonts w:ascii="Arial" w:eastAsia="Times New Roman" w:hAnsi="Arial" w:cs="Arial"/>
          <w:lang w:eastAsia="ar-SA"/>
        </w:rPr>
        <w:t>Zhotovitel</w:t>
      </w:r>
      <w:r w:rsidRPr="00E73F2E">
        <w:rPr>
          <w:rFonts w:ascii="Arial" w:eastAsia="Times New Roman" w:hAnsi="Arial" w:cs="Arial"/>
          <w:lang w:eastAsia="ar-SA"/>
        </w:rPr>
        <w:t xml:space="preserve"> se zavazuje bezodkladně zajistit nápravu. Doručením této žádosti </w:t>
      </w:r>
      <w:r>
        <w:rPr>
          <w:rFonts w:ascii="Arial" w:eastAsia="Times New Roman" w:hAnsi="Arial" w:cs="Arial"/>
          <w:lang w:eastAsia="ar-SA"/>
        </w:rPr>
        <w:t>Objednatel</w:t>
      </w:r>
      <w:r w:rsidRPr="00E73F2E">
        <w:rPr>
          <w:rFonts w:ascii="Arial" w:eastAsia="Times New Roman" w:hAnsi="Arial" w:cs="Arial"/>
          <w:lang w:eastAsia="ar-SA"/>
        </w:rPr>
        <w:t xml:space="preserve">e nebudou změněny termíny dokončení ani cena </w:t>
      </w:r>
      <w:r>
        <w:rPr>
          <w:rFonts w:ascii="Arial" w:eastAsia="Times New Roman" w:hAnsi="Arial" w:cs="Arial"/>
          <w:lang w:eastAsia="ar-SA"/>
        </w:rPr>
        <w:t>Díla</w:t>
      </w:r>
      <w:r w:rsidRPr="00E73F2E">
        <w:rPr>
          <w:rFonts w:ascii="Arial" w:eastAsia="Times New Roman" w:hAnsi="Arial" w:cs="Arial"/>
          <w:lang w:eastAsia="ar-SA"/>
        </w:rPr>
        <w:t>.</w:t>
      </w:r>
    </w:p>
    <w:p w14:paraId="3CF810A6" w14:textId="77777777" w:rsidR="00907761" w:rsidRPr="00E73F2E" w:rsidRDefault="00907761" w:rsidP="00907761">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je oprávněn písemně požádat </w:t>
      </w:r>
      <w:r>
        <w:rPr>
          <w:rFonts w:ascii="Arial" w:eastAsia="Times New Roman" w:hAnsi="Arial" w:cs="Arial"/>
          <w:lang w:eastAsia="ar-SA"/>
        </w:rPr>
        <w:t>Zhotovitel</w:t>
      </w:r>
      <w:r w:rsidRPr="00E73F2E">
        <w:rPr>
          <w:rFonts w:ascii="Arial" w:eastAsia="Times New Roman" w:hAnsi="Arial" w:cs="Arial"/>
          <w:lang w:eastAsia="ar-SA"/>
        </w:rPr>
        <w:t xml:space="preserve">e, aby odvolal z provádění </w:t>
      </w:r>
      <w:r>
        <w:rPr>
          <w:rFonts w:ascii="Arial" w:eastAsia="Times New Roman" w:hAnsi="Arial" w:cs="Arial"/>
          <w:lang w:eastAsia="ar-SA"/>
        </w:rPr>
        <w:t>Díla</w:t>
      </w:r>
      <w:r w:rsidRPr="00E73F2E">
        <w:rPr>
          <w:rFonts w:ascii="Arial" w:eastAsia="Times New Roman" w:hAnsi="Arial" w:cs="Arial"/>
          <w:lang w:eastAsia="ar-SA"/>
        </w:rPr>
        <w:t xml:space="preserve"> jakoukoli osobu zaměstnanou a/nebo zajištěnou </w:t>
      </w:r>
      <w:r>
        <w:rPr>
          <w:rFonts w:ascii="Arial" w:eastAsia="Times New Roman" w:hAnsi="Arial" w:cs="Arial"/>
          <w:lang w:eastAsia="ar-SA"/>
        </w:rPr>
        <w:t>Zhotovitel</w:t>
      </w:r>
      <w:r w:rsidRPr="00E73F2E">
        <w:rPr>
          <w:rFonts w:ascii="Arial" w:eastAsia="Times New Roman" w:hAnsi="Arial" w:cs="Arial"/>
          <w:lang w:eastAsia="ar-SA"/>
        </w:rPr>
        <w:t xml:space="preserve">em nebo jeho poddodavateli, která dle </w:t>
      </w:r>
      <w:r>
        <w:rPr>
          <w:rFonts w:ascii="Arial" w:eastAsia="Times New Roman" w:hAnsi="Arial" w:cs="Arial"/>
          <w:lang w:eastAsia="ar-SA"/>
        </w:rPr>
        <w:t>Objednatel</w:t>
      </w:r>
      <w:r w:rsidRPr="00E73F2E">
        <w:rPr>
          <w:rFonts w:ascii="Arial" w:eastAsia="Times New Roman" w:hAnsi="Arial" w:cs="Arial"/>
          <w:lang w:eastAsia="ar-SA"/>
        </w:rPr>
        <w:t xml:space="preserve">e zneužívá své funkce nebo je nezpůsobilá nebo je nedbalá v řádném plnění svých povinností. </w:t>
      </w:r>
      <w:r>
        <w:rPr>
          <w:rFonts w:ascii="Arial" w:eastAsia="Times New Roman" w:hAnsi="Arial" w:cs="Arial"/>
          <w:lang w:eastAsia="ar-SA"/>
        </w:rPr>
        <w:t>Zhotovitel</w:t>
      </w:r>
      <w:r w:rsidRPr="00E73F2E">
        <w:rPr>
          <w:rFonts w:ascii="Arial" w:eastAsia="Times New Roman" w:hAnsi="Arial" w:cs="Arial"/>
          <w:lang w:eastAsia="ar-SA"/>
        </w:rPr>
        <w:t xml:space="preserve"> je povinen provést nezbytná opatření a nahradit takto odvolanou osobu v co nejkratším možném termínu osobou jinou, schválenou </w:t>
      </w:r>
      <w:r>
        <w:rPr>
          <w:rFonts w:ascii="Arial" w:eastAsia="Times New Roman" w:hAnsi="Arial" w:cs="Arial"/>
          <w:lang w:eastAsia="ar-SA"/>
        </w:rPr>
        <w:t>Objednatel</w:t>
      </w:r>
      <w:r w:rsidRPr="00E73F2E">
        <w:rPr>
          <w:rFonts w:ascii="Arial" w:eastAsia="Times New Roman" w:hAnsi="Arial" w:cs="Arial"/>
          <w:lang w:eastAsia="ar-SA"/>
        </w:rPr>
        <w:t>em.</w:t>
      </w:r>
    </w:p>
    <w:p w14:paraId="13A38547" w14:textId="77777777" w:rsidR="00907761" w:rsidRPr="00E73F2E" w:rsidRDefault="00907761" w:rsidP="00907761">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Plnění povinností </w:t>
      </w:r>
      <w:r>
        <w:rPr>
          <w:rFonts w:ascii="Arial" w:eastAsia="Times New Roman" w:hAnsi="Arial" w:cs="Arial"/>
          <w:lang w:eastAsia="ar-SA"/>
        </w:rPr>
        <w:t>Zhotovitel</w:t>
      </w:r>
      <w:r w:rsidRPr="00E73F2E">
        <w:rPr>
          <w:rFonts w:ascii="Arial" w:eastAsia="Times New Roman" w:hAnsi="Arial" w:cs="Arial"/>
          <w:lang w:eastAsia="ar-SA"/>
        </w:rPr>
        <w:t xml:space="preserve">e stanovených v článku VI. této </w:t>
      </w:r>
      <w:r>
        <w:rPr>
          <w:rFonts w:ascii="Arial" w:eastAsia="Times New Roman" w:hAnsi="Arial" w:cs="Arial"/>
          <w:lang w:eastAsia="ar-SA"/>
        </w:rPr>
        <w:t>Smlouv</w:t>
      </w:r>
      <w:r w:rsidRPr="00E73F2E">
        <w:rPr>
          <w:rFonts w:ascii="Arial" w:eastAsia="Times New Roman" w:hAnsi="Arial" w:cs="Arial"/>
          <w:lang w:eastAsia="ar-SA"/>
        </w:rPr>
        <w:t xml:space="preserve">y je </w:t>
      </w:r>
      <w:r>
        <w:rPr>
          <w:rFonts w:ascii="Arial" w:eastAsia="Times New Roman" w:hAnsi="Arial" w:cs="Arial"/>
          <w:lang w:eastAsia="ar-SA"/>
        </w:rPr>
        <w:t>Zhotovitel</w:t>
      </w:r>
      <w:r w:rsidRPr="00E73F2E">
        <w:rPr>
          <w:rFonts w:ascii="Arial" w:eastAsia="Times New Roman" w:hAnsi="Arial" w:cs="Arial"/>
          <w:lang w:eastAsia="ar-SA"/>
        </w:rPr>
        <w:t xml:space="preserve"> povinen zabezpečit ve vztahu k poddodavatelům obdobně jako ke svým zaměstnancům nebo jiným svým pracovníkům po</w:t>
      </w:r>
      <w:r>
        <w:rPr>
          <w:rFonts w:ascii="Arial" w:eastAsia="Times New Roman" w:hAnsi="Arial" w:cs="Arial"/>
          <w:lang w:eastAsia="ar-SA"/>
        </w:rPr>
        <w:t>díle</w:t>
      </w:r>
      <w:r w:rsidRPr="00E73F2E">
        <w:rPr>
          <w:rFonts w:ascii="Arial" w:eastAsia="Times New Roman" w:hAnsi="Arial" w:cs="Arial"/>
          <w:lang w:eastAsia="ar-SA"/>
        </w:rPr>
        <w:t xml:space="preserve">jícím se na provedení </w:t>
      </w:r>
      <w:r>
        <w:rPr>
          <w:rFonts w:ascii="Arial" w:eastAsia="Times New Roman" w:hAnsi="Arial" w:cs="Arial"/>
          <w:lang w:eastAsia="ar-SA"/>
        </w:rPr>
        <w:t>Díla</w:t>
      </w:r>
      <w:r w:rsidRPr="00E73F2E">
        <w:rPr>
          <w:rFonts w:ascii="Arial" w:eastAsia="Times New Roman" w:hAnsi="Arial" w:cs="Arial"/>
          <w:lang w:eastAsia="ar-SA"/>
        </w:rPr>
        <w:t xml:space="preserve">. Tím však není dotčena skutečnost, že za veškeré činnosti poddodavatelů, vykonávané v souvislosti s provedením </w:t>
      </w:r>
      <w:r>
        <w:rPr>
          <w:rFonts w:ascii="Arial" w:eastAsia="Times New Roman" w:hAnsi="Arial" w:cs="Arial"/>
          <w:lang w:eastAsia="ar-SA"/>
        </w:rPr>
        <w:t>Díla</w:t>
      </w:r>
      <w:r w:rsidRPr="00E73F2E">
        <w:rPr>
          <w:rFonts w:ascii="Arial" w:eastAsia="Times New Roman" w:hAnsi="Arial" w:cs="Arial"/>
          <w:lang w:eastAsia="ar-SA"/>
        </w:rPr>
        <w:t xml:space="preserve">, odpovídá </w:t>
      </w:r>
      <w:r>
        <w:rPr>
          <w:rFonts w:ascii="Arial" w:eastAsia="Times New Roman" w:hAnsi="Arial" w:cs="Arial"/>
          <w:lang w:eastAsia="ar-SA"/>
        </w:rPr>
        <w:t>Zhotovitel</w:t>
      </w:r>
      <w:r w:rsidRPr="00E73F2E">
        <w:rPr>
          <w:rFonts w:ascii="Arial" w:eastAsia="Times New Roman" w:hAnsi="Arial" w:cs="Arial"/>
          <w:lang w:eastAsia="ar-SA"/>
        </w:rPr>
        <w:t xml:space="preserve"> tak, jako by tyto činnosti vykonával sám.</w:t>
      </w:r>
    </w:p>
    <w:p w14:paraId="033CA786" w14:textId="77777777" w:rsidR="00907761" w:rsidRDefault="00907761" w:rsidP="00907761">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Veškeré žádosti nebo požadavky poddodavatelů na poskytnutí součinnosti </w:t>
      </w:r>
      <w:r>
        <w:rPr>
          <w:rFonts w:ascii="Arial" w:eastAsia="Times New Roman" w:hAnsi="Arial" w:cs="Arial"/>
          <w:lang w:eastAsia="ar-SA"/>
        </w:rPr>
        <w:t>Objednatel</w:t>
      </w:r>
      <w:r w:rsidRPr="00E73F2E">
        <w:rPr>
          <w:rFonts w:ascii="Arial" w:eastAsia="Times New Roman" w:hAnsi="Arial" w:cs="Arial"/>
          <w:lang w:eastAsia="ar-SA"/>
        </w:rPr>
        <w:t xml:space="preserve">e podle </w:t>
      </w:r>
      <w:r>
        <w:rPr>
          <w:rFonts w:ascii="Arial" w:eastAsia="Times New Roman" w:hAnsi="Arial" w:cs="Arial"/>
          <w:lang w:eastAsia="ar-SA"/>
        </w:rPr>
        <w:t>č</w:t>
      </w:r>
      <w:r w:rsidRPr="00E73F2E">
        <w:rPr>
          <w:rFonts w:ascii="Arial" w:eastAsia="Times New Roman" w:hAnsi="Arial" w:cs="Arial"/>
          <w:lang w:eastAsia="ar-SA"/>
        </w:rPr>
        <w:t xml:space="preserve">lánku VIII. této </w:t>
      </w:r>
      <w:r>
        <w:rPr>
          <w:rFonts w:ascii="Arial" w:eastAsia="Times New Roman" w:hAnsi="Arial" w:cs="Arial"/>
          <w:lang w:eastAsia="ar-SA"/>
        </w:rPr>
        <w:t>Smlouv</w:t>
      </w:r>
      <w:r w:rsidRPr="00E73F2E">
        <w:rPr>
          <w:rFonts w:ascii="Arial" w:eastAsia="Times New Roman" w:hAnsi="Arial" w:cs="Arial"/>
          <w:lang w:eastAsia="ar-SA"/>
        </w:rPr>
        <w:t xml:space="preserve">y budou </w:t>
      </w:r>
      <w:r>
        <w:rPr>
          <w:rFonts w:ascii="Arial" w:eastAsia="Times New Roman" w:hAnsi="Arial" w:cs="Arial"/>
          <w:lang w:eastAsia="ar-SA"/>
        </w:rPr>
        <w:t>Objednatel</w:t>
      </w:r>
      <w:r w:rsidRPr="00E73F2E">
        <w:rPr>
          <w:rFonts w:ascii="Arial" w:eastAsia="Times New Roman" w:hAnsi="Arial" w:cs="Arial"/>
          <w:lang w:eastAsia="ar-SA"/>
        </w:rPr>
        <w:t xml:space="preserve">i předávány prostřednictvím </w:t>
      </w:r>
      <w:r>
        <w:rPr>
          <w:rFonts w:ascii="Arial" w:eastAsia="Times New Roman" w:hAnsi="Arial" w:cs="Arial"/>
          <w:lang w:eastAsia="ar-SA"/>
        </w:rPr>
        <w:t>Zhotovitel</w:t>
      </w:r>
      <w:r w:rsidRPr="00E73F2E">
        <w:rPr>
          <w:rFonts w:ascii="Arial" w:eastAsia="Times New Roman" w:hAnsi="Arial" w:cs="Arial"/>
          <w:lang w:eastAsia="ar-SA"/>
        </w:rPr>
        <w:t xml:space="preserve">e. </w:t>
      </w:r>
      <w:r>
        <w:rPr>
          <w:rFonts w:ascii="Arial" w:eastAsia="Times New Roman" w:hAnsi="Arial" w:cs="Arial"/>
          <w:lang w:eastAsia="ar-SA"/>
        </w:rPr>
        <w:t>Objednatel</w:t>
      </w:r>
      <w:r w:rsidRPr="00E73F2E">
        <w:rPr>
          <w:rFonts w:ascii="Arial" w:eastAsia="Times New Roman" w:hAnsi="Arial" w:cs="Arial"/>
          <w:lang w:eastAsia="ar-SA"/>
        </w:rPr>
        <w:t xml:space="preserve"> není povinen tuto součinnost poskytnout, bude-li o ni požádán přímo poddodavatelem </w:t>
      </w:r>
      <w:r>
        <w:rPr>
          <w:rFonts w:ascii="Arial" w:eastAsia="Times New Roman" w:hAnsi="Arial" w:cs="Arial"/>
          <w:lang w:eastAsia="ar-SA"/>
        </w:rPr>
        <w:t>Zhotovitel</w:t>
      </w:r>
      <w:r w:rsidRPr="00E73F2E">
        <w:rPr>
          <w:rFonts w:ascii="Arial" w:eastAsia="Times New Roman" w:hAnsi="Arial" w:cs="Arial"/>
          <w:lang w:eastAsia="ar-SA"/>
        </w:rPr>
        <w:t>e.</w:t>
      </w:r>
    </w:p>
    <w:p w14:paraId="48F37208" w14:textId="77777777" w:rsidR="00907761" w:rsidRDefault="00907761" w:rsidP="00907761">
      <w:pPr>
        <w:tabs>
          <w:tab w:val="left" w:pos="426"/>
        </w:tabs>
        <w:suppressAutoHyphens/>
        <w:spacing w:after="0" w:line="276" w:lineRule="auto"/>
        <w:jc w:val="both"/>
        <w:rPr>
          <w:rFonts w:ascii="Arial" w:eastAsia="Times New Roman" w:hAnsi="Arial" w:cs="Arial"/>
          <w:lang w:eastAsia="ar-SA"/>
        </w:rPr>
      </w:pPr>
    </w:p>
    <w:p w14:paraId="787BB81C" w14:textId="77777777" w:rsidR="00806EA6" w:rsidRDefault="00806EA6" w:rsidP="00907761">
      <w:pPr>
        <w:tabs>
          <w:tab w:val="left" w:pos="426"/>
        </w:tabs>
        <w:suppressAutoHyphens/>
        <w:spacing w:after="0" w:line="276" w:lineRule="auto"/>
        <w:jc w:val="both"/>
        <w:rPr>
          <w:rFonts w:ascii="Arial" w:eastAsia="Times New Roman" w:hAnsi="Arial" w:cs="Arial"/>
          <w:lang w:eastAsia="ar-SA"/>
        </w:rPr>
      </w:pPr>
    </w:p>
    <w:p w14:paraId="3E6A7925" w14:textId="4B2FB58E" w:rsidR="00907761" w:rsidRDefault="00907761" w:rsidP="00907761">
      <w:pPr>
        <w:pStyle w:val="Zkladntext2"/>
        <w:tabs>
          <w:tab w:val="left" w:pos="426"/>
        </w:tabs>
        <w:spacing w:before="60" w:after="60"/>
        <w:jc w:val="center"/>
        <w:rPr>
          <w:rFonts w:ascii="Arial" w:hAnsi="Arial" w:cs="Arial"/>
          <w:b/>
          <w:sz w:val="22"/>
          <w:szCs w:val="22"/>
        </w:rPr>
      </w:pPr>
      <w:r>
        <w:rPr>
          <w:rFonts w:ascii="Arial" w:hAnsi="Arial" w:cs="Arial"/>
          <w:b/>
          <w:sz w:val="22"/>
          <w:szCs w:val="22"/>
        </w:rPr>
        <w:t>XIII.</w:t>
      </w:r>
      <w:bookmarkStart w:id="12" w:name="_Hlk165379154"/>
      <w:r>
        <w:rPr>
          <w:rFonts w:ascii="Arial" w:hAnsi="Arial" w:cs="Arial"/>
          <w:b/>
          <w:sz w:val="22"/>
          <w:szCs w:val="22"/>
        </w:rPr>
        <w:t xml:space="preserve"> Pojištění odpovědnosti za škodu</w:t>
      </w:r>
      <w:r w:rsidR="00EF4596">
        <w:rPr>
          <w:rFonts w:ascii="Arial" w:hAnsi="Arial" w:cs="Arial"/>
          <w:b/>
          <w:sz w:val="22"/>
          <w:szCs w:val="22"/>
        </w:rPr>
        <w:br/>
      </w:r>
    </w:p>
    <w:p w14:paraId="15B661ED" w14:textId="3D7FAA21" w:rsidR="00907761" w:rsidRDefault="00907761" w:rsidP="00907761">
      <w:pPr>
        <w:pStyle w:val="Zkladntext2"/>
        <w:numPr>
          <w:ilvl w:val="0"/>
          <w:numId w:val="30"/>
        </w:numPr>
        <w:tabs>
          <w:tab w:val="left" w:pos="426"/>
        </w:tabs>
        <w:spacing w:before="60" w:line="276" w:lineRule="auto"/>
        <w:ind w:left="426" w:hanging="426"/>
        <w:rPr>
          <w:rFonts w:ascii="Arial" w:hAnsi="Arial" w:cs="Arial"/>
          <w:sz w:val="22"/>
          <w:szCs w:val="22"/>
        </w:rPr>
      </w:pPr>
      <w:bookmarkStart w:id="13" w:name="_Ref372044934"/>
      <w:r>
        <w:rPr>
          <w:rFonts w:ascii="Arial" w:hAnsi="Arial" w:cs="Arial"/>
          <w:sz w:val="22"/>
          <w:szCs w:val="22"/>
        </w:rPr>
        <w:t xml:space="preserve">Zhotovitel prohlašuje, že nejpozději do 7 dnů od nabytí účinnosti této Smlouvy sjedná pojištění odpovědnosti za škody způsobené Zhotovitelem v souvislosti s výkonem jeho podnikatelské činnosti třetí osobě v minimální výši </w:t>
      </w:r>
      <w:r w:rsidR="006D2717">
        <w:rPr>
          <w:rFonts w:ascii="Arial" w:hAnsi="Arial" w:cs="Arial"/>
          <w:sz w:val="22"/>
          <w:szCs w:val="22"/>
        </w:rPr>
        <w:t>10</w:t>
      </w:r>
      <w:r>
        <w:rPr>
          <w:rFonts w:ascii="Arial" w:hAnsi="Arial" w:cs="Arial"/>
          <w:sz w:val="22"/>
          <w:szCs w:val="22"/>
        </w:rPr>
        <w:t> 000 000,- Kč. Zhotovitel je povinen toto pojištění předložit Objednateli před samotným zahájením prací.</w:t>
      </w:r>
    </w:p>
    <w:p w14:paraId="10D780A4" w14:textId="77777777" w:rsidR="00907761" w:rsidRDefault="00907761" w:rsidP="00907761">
      <w:pPr>
        <w:pStyle w:val="Zkladntext2"/>
        <w:numPr>
          <w:ilvl w:val="0"/>
          <w:numId w:val="30"/>
        </w:numPr>
        <w:tabs>
          <w:tab w:val="left" w:pos="426"/>
        </w:tabs>
        <w:spacing w:after="60" w:line="276" w:lineRule="auto"/>
        <w:ind w:left="426" w:hanging="426"/>
        <w:rPr>
          <w:rFonts w:ascii="Arial" w:hAnsi="Arial" w:cs="Arial"/>
          <w:sz w:val="22"/>
          <w:szCs w:val="22"/>
        </w:rPr>
      </w:pPr>
      <w:r>
        <w:rPr>
          <w:rFonts w:ascii="Arial" w:hAnsi="Arial" w:cs="Arial"/>
          <w:sz w:val="22"/>
          <w:szCs w:val="22"/>
        </w:rPr>
        <w:t>V případě, že Zhotovitel již je pojištěn v rozsahu dle odst. 1 tohoto článku Smlouvy, musí Zhotovitel udržovat pojištění v platnosti analogicky ve smyslu odst. 3 tohoto článku Smlouvy.</w:t>
      </w:r>
    </w:p>
    <w:p w14:paraId="530533B0" w14:textId="540858DE" w:rsidR="00907761" w:rsidRPr="006B7C40" w:rsidRDefault="00907761" w:rsidP="006B7C40">
      <w:pPr>
        <w:pStyle w:val="Zkladntext2"/>
        <w:numPr>
          <w:ilvl w:val="0"/>
          <w:numId w:val="30"/>
        </w:numPr>
        <w:tabs>
          <w:tab w:val="left" w:pos="426"/>
        </w:tabs>
        <w:spacing w:line="276" w:lineRule="auto"/>
        <w:ind w:left="426" w:hanging="426"/>
        <w:rPr>
          <w:rFonts w:ascii="Arial" w:hAnsi="Arial" w:cs="Arial"/>
          <w:sz w:val="22"/>
          <w:szCs w:val="22"/>
        </w:rPr>
      </w:pPr>
      <w:r>
        <w:rPr>
          <w:rFonts w:ascii="Arial" w:hAnsi="Arial" w:cs="Arial"/>
          <w:sz w:val="22"/>
          <w:szCs w:val="22"/>
        </w:rPr>
        <w:t xml:space="preserve">Zhotovitel je povinen udržovat pojištění v platnosti minimálně v rozsahu požadovaném touto Smlouvou, po celou dobu plnění této Smlouvy. Zhotovitel je povinen předložit originál nebo ověřenou kopii pojistné </w:t>
      </w:r>
      <w:r w:rsidR="0085010E">
        <w:rPr>
          <w:rFonts w:ascii="Arial" w:hAnsi="Arial" w:cs="Arial"/>
          <w:sz w:val="22"/>
          <w:szCs w:val="22"/>
        </w:rPr>
        <w:t>S</w:t>
      </w:r>
      <w:r>
        <w:rPr>
          <w:rFonts w:ascii="Arial" w:hAnsi="Arial" w:cs="Arial"/>
          <w:sz w:val="22"/>
          <w:szCs w:val="22"/>
        </w:rPr>
        <w:t xml:space="preserve">mlouvy dle této Smlouvy do 3 pracovních dnů od obdržení písemné výzvy Objednatele. Pokud by v důsledku pojistného plnění nebo jiné události mělo dojít k zániku pojistného krytí, k omezení rozsahu pojištěných rizik, ke </w:t>
      </w:r>
      <w:r>
        <w:rPr>
          <w:rFonts w:ascii="Arial" w:hAnsi="Arial" w:cs="Arial"/>
          <w:sz w:val="22"/>
          <w:szCs w:val="22"/>
        </w:rPr>
        <w:lastRenderedPageBreak/>
        <w:t>snížení stanovené minimální výše pojistného krytí v pojištění, nebo k jiným změnám, které by znamenaly zhoršení podmínek oproti původnímu stavu, je Zhotovitel povinen učinit příslušná opatření tak, aby bylo zajištěno pojištění v rozsahu dle tohoto článku Smlouvy.</w:t>
      </w:r>
      <w:bookmarkEnd w:id="12"/>
      <w:bookmarkEnd w:id="13"/>
    </w:p>
    <w:p w14:paraId="099CCB1F" w14:textId="77777777" w:rsidR="00907761" w:rsidRDefault="00907761" w:rsidP="00907761">
      <w:pPr>
        <w:tabs>
          <w:tab w:val="left" w:pos="426"/>
        </w:tabs>
        <w:spacing w:before="60" w:after="60" w:line="240" w:lineRule="auto"/>
        <w:jc w:val="center"/>
        <w:rPr>
          <w:rFonts w:ascii="Arial" w:eastAsia="Times New Roman" w:hAnsi="Arial" w:cs="Arial"/>
          <w:b/>
          <w:lang w:eastAsia="ar-SA"/>
        </w:rPr>
      </w:pPr>
      <w:bookmarkStart w:id="14" w:name="_Toc357079848"/>
    </w:p>
    <w:p w14:paraId="34660659" w14:textId="77777777" w:rsidR="00806EA6" w:rsidRDefault="00806EA6" w:rsidP="00907761">
      <w:pPr>
        <w:tabs>
          <w:tab w:val="left" w:pos="426"/>
        </w:tabs>
        <w:spacing w:before="60" w:after="60" w:line="240" w:lineRule="auto"/>
        <w:jc w:val="center"/>
        <w:rPr>
          <w:rFonts w:ascii="Arial" w:eastAsia="Times New Roman" w:hAnsi="Arial" w:cs="Arial"/>
          <w:b/>
          <w:lang w:eastAsia="ar-SA"/>
        </w:rPr>
      </w:pPr>
    </w:p>
    <w:p w14:paraId="43825AB9" w14:textId="77777777" w:rsidR="00806EA6" w:rsidRDefault="00806EA6" w:rsidP="00907761">
      <w:pPr>
        <w:tabs>
          <w:tab w:val="left" w:pos="426"/>
        </w:tabs>
        <w:spacing w:before="60" w:after="60" w:line="240" w:lineRule="auto"/>
        <w:jc w:val="center"/>
        <w:rPr>
          <w:rFonts w:ascii="Arial" w:eastAsia="Times New Roman" w:hAnsi="Arial" w:cs="Arial"/>
          <w:b/>
          <w:lang w:eastAsia="ar-SA"/>
        </w:rPr>
      </w:pPr>
    </w:p>
    <w:p w14:paraId="5F29121E" w14:textId="490E4538" w:rsidR="00907761" w:rsidRPr="00E73F2E" w:rsidRDefault="00907761" w:rsidP="00907761">
      <w:pPr>
        <w:tabs>
          <w:tab w:val="left" w:pos="426"/>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XI</w:t>
      </w:r>
      <w:r>
        <w:rPr>
          <w:rFonts w:ascii="Arial" w:eastAsia="Times New Roman" w:hAnsi="Arial" w:cs="Arial"/>
          <w:b/>
          <w:lang w:eastAsia="ar-SA"/>
        </w:rPr>
        <w:t>V</w:t>
      </w:r>
      <w:r w:rsidRPr="00E73F2E">
        <w:rPr>
          <w:rFonts w:ascii="Arial" w:eastAsia="Times New Roman" w:hAnsi="Arial" w:cs="Arial"/>
          <w:b/>
          <w:lang w:eastAsia="ar-SA"/>
        </w:rPr>
        <w:t xml:space="preserve">. Platnost a účinnost </w:t>
      </w:r>
      <w:r>
        <w:rPr>
          <w:rFonts w:ascii="Arial" w:eastAsia="Times New Roman" w:hAnsi="Arial" w:cs="Arial"/>
          <w:b/>
          <w:lang w:eastAsia="ar-SA"/>
        </w:rPr>
        <w:t>Smlouv</w:t>
      </w:r>
      <w:r w:rsidRPr="00E73F2E">
        <w:rPr>
          <w:rFonts w:ascii="Arial" w:eastAsia="Times New Roman" w:hAnsi="Arial" w:cs="Arial"/>
          <w:b/>
          <w:lang w:eastAsia="ar-SA"/>
        </w:rPr>
        <w:t xml:space="preserve">y, zánik </w:t>
      </w:r>
      <w:r>
        <w:rPr>
          <w:rFonts w:ascii="Arial" w:eastAsia="Times New Roman" w:hAnsi="Arial" w:cs="Arial"/>
          <w:b/>
          <w:lang w:eastAsia="ar-SA"/>
        </w:rPr>
        <w:t>Smlouv</w:t>
      </w:r>
      <w:r w:rsidRPr="00E73F2E">
        <w:rPr>
          <w:rFonts w:ascii="Arial" w:eastAsia="Times New Roman" w:hAnsi="Arial" w:cs="Arial"/>
          <w:b/>
          <w:lang w:eastAsia="ar-SA"/>
        </w:rPr>
        <w:t>y</w:t>
      </w:r>
      <w:bookmarkEnd w:id="14"/>
      <w:r w:rsidR="00EF4596">
        <w:rPr>
          <w:rFonts w:ascii="Arial" w:eastAsia="Times New Roman" w:hAnsi="Arial" w:cs="Arial"/>
          <w:b/>
          <w:lang w:eastAsia="ar-SA"/>
        </w:rPr>
        <w:br/>
      </w:r>
    </w:p>
    <w:p w14:paraId="45A8E908" w14:textId="77777777" w:rsidR="00907761" w:rsidRPr="00E73F2E" w:rsidRDefault="00907761" w:rsidP="00907761">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Tato </w:t>
      </w:r>
      <w:r>
        <w:rPr>
          <w:rFonts w:ascii="Arial" w:eastAsia="Times New Roman" w:hAnsi="Arial" w:cs="Arial"/>
          <w:lang w:eastAsia="ar-SA"/>
        </w:rPr>
        <w:t>Smlouv</w:t>
      </w:r>
      <w:r w:rsidRPr="00E73F2E">
        <w:rPr>
          <w:rFonts w:ascii="Arial" w:eastAsia="Times New Roman" w:hAnsi="Arial" w:cs="Arial"/>
          <w:lang w:eastAsia="ar-SA"/>
        </w:rPr>
        <w:t xml:space="preserve">a nabývá platnosti dnem jejího uzavření, tj. dnem jejího podpisu osobami oprávněnými zastupovat </w:t>
      </w:r>
      <w:r>
        <w:rPr>
          <w:rFonts w:ascii="Arial" w:eastAsia="Times New Roman" w:hAnsi="Arial" w:cs="Arial"/>
          <w:lang w:eastAsia="ar-SA"/>
        </w:rPr>
        <w:t>S</w:t>
      </w:r>
      <w:r w:rsidRPr="00E73F2E">
        <w:rPr>
          <w:rFonts w:ascii="Arial" w:eastAsia="Times New Roman" w:hAnsi="Arial" w:cs="Arial"/>
          <w:lang w:eastAsia="ar-SA"/>
        </w:rPr>
        <w:t xml:space="preserve">mluvní strany a nabývá účinnosti zveřejněním v registru </w:t>
      </w:r>
      <w:r>
        <w:rPr>
          <w:rFonts w:ascii="Arial" w:eastAsia="Times New Roman" w:hAnsi="Arial" w:cs="Arial"/>
          <w:lang w:eastAsia="ar-SA"/>
        </w:rPr>
        <w:t>S</w:t>
      </w:r>
      <w:r w:rsidRPr="00E73F2E">
        <w:rPr>
          <w:rFonts w:ascii="Arial" w:eastAsia="Times New Roman" w:hAnsi="Arial" w:cs="Arial"/>
          <w:lang w:eastAsia="ar-SA"/>
        </w:rPr>
        <w:t>mluv.</w:t>
      </w:r>
      <w:r w:rsidRPr="00E73F2E">
        <w:rPr>
          <w:rFonts w:ascii="Arial" w:eastAsia="Times New Roman" w:hAnsi="Arial" w:cs="Arial"/>
          <w:b/>
          <w:i/>
          <w:lang w:eastAsia="ar-SA"/>
        </w:rPr>
        <w:t xml:space="preserve"> </w:t>
      </w:r>
    </w:p>
    <w:p w14:paraId="7C00B377" w14:textId="77777777" w:rsidR="00907761" w:rsidRPr="00E73F2E" w:rsidRDefault="00907761" w:rsidP="00907761">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Tato </w:t>
      </w:r>
      <w:r>
        <w:rPr>
          <w:rFonts w:ascii="Arial" w:eastAsia="Times New Roman" w:hAnsi="Arial" w:cs="Arial"/>
          <w:lang w:eastAsia="ar-SA"/>
        </w:rPr>
        <w:t>Smlouv</w:t>
      </w:r>
      <w:r w:rsidRPr="00E73F2E">
        <w:rPr>
          <w:rFonts w:ascii="Arial" w:eastAsia="Times New Roman" w:hAnsi="Arial" w:cs="Arial"/>
          <w:lang w:eastAsia="ar-SA"/>
        </w:rPr>
        <w:t xml:space="preserve">a zaniká řádným splněním sjednaných závazků dle této </w:t>
      </w:r>
      <w:r>
        <w:rPr>
          <w:rFonts w:ascii="Arial" w:eastAsia="Times New Roman" w:hAnsi="Arial" w:cs="Arial"/>
          <w:lang w:eastAsia="ar-SA"/>
        </w:rPr>
        <w:t>Smlouv</w:t>
      </w:r>
      <w:r w:rsidRPr="00E73F2E">
        <w:rPr>
          <w:rFonts w:ascii="Arial" w:eastAsia="Times New Roman" w:hAnsi="Arial" w:cs="Arial"/>
          <w:lang w:eastAsia="ar-SA"/>
        </w:rPr>
        <w:t>y, nebo za podmínek stanovených v následujících odstavcích tohoto článku.</w:t>
      </w:r>
    </w:p>
    <w:p w14:paraId="41F1DB16" w14:textId="77777777" w:rsidR="00907761" w:rsidRPr="00E73F2E" w:rsidRDefault="00907761" w:rsidP="00907761">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Tuto </w:t>
      </w:r>
      <w:r>
        <w:rPr>
          <w:rFonts w:ascii="Arial" w:eastAsia="Times New Roman" w:hAnsi="Arial" w:cs="Arial"/>
          <w:lang w:eastAsia="ar-SA"/>
        </w:rPr>
        <w:t>Smlouv</w:t>
      </w:r>
      <w:r w:rsidRPr="00E73F2E">
        <w:rPr>
          <w:rFonts w:ascii="Arial" w:eastAsia="Times New Roman" w:hAnsi="Arial" w:cs="Arial"/>
          <w:lang w:eastAsia="ar-SA"/>
        </w:rPr>
        <w:t>u lze zrušit:</w:t>
      </w:r>
    </w:p>
    <w:p w14:paraId="766EA265" w14:textId="77777777" w:rsidR="00907761" w:rsidRPr="00E73F2E" w:rsidRDefault="00907761" w:rsidP="00907761">
      <w:pPr>
        <w:numPr>
          <w:ilvl w:val="2"/>
          <w:numId w:val="19"/>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dohodou </w:t>
      </w:r>
      <w:r>
        <w:rPr>
          <w:rFonts w:ascii="Arial" w:eastAsia="Times New Roman" w:hAnsi="Arial" w:cs="Arial"/>
          <w:lang w:eastAsia="ar-SA"/>
        </w:rPr>
        <w:t>S</w:t>
      </w:r>
      <w:r w:rsidRPr="00E73F2E">
        <w:rPr>
          <w:rFonts w:ascii="Arial" w:eastAsia="Times New Roman" w:hAnsi="Arial" w:cs="Arial"/>
          <w:lang w:eastAsia="ar-SA"/>
        </w:rPr>
        <w:t>mluvních stran, jejíž součástí je i vypořádání vzájemných závazků a pohledávek;</w:t>
      </w:r>
    </w:p>
    <w:p w14:paraId="0D5900DE" w14:textId="77777777" w:rsidR="00907761" w:rsidRPr="00E73F2E" w:rsidRDefault="00907761" w:rsidP="00907761">
      <w:pPr>
        <w:numPr>
          <w:ilvl w:val="2"/>
          <w:numId w:val="19"/>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odstoupením od </w:t>
      </w:r>
      <w:r>
        <w:rPr>
          <w:rFonts w:ascii="Arial" w:eastAsia="Times New Roman" w:hAnsi="Arial" w:cs="Arial"/>
          <w:lang w:eastAsia="ar-SA"/>
        </w:rPr>
        <w:t>Smlouv</w:t>
      </w:r>
      <w:r w:rsidRPr="00E73F2E">
        <w:rPr>
          <w:rFonts w:ascii="Arial" w:eastAsia="Times New Roman" w:hAnsi="Arial" w:cs="Arial"/>
          <w:lang w:eastAsia="ar-SA"/>
        </w:rPr>
        <w:t xml:space="preserve">y v případech uvedených v zákoně nebo v této </w:t>
      </w:r>
      <w:r>
        <w:rPr>
          <w:rFonts w:ascii="Arial" w:eastAsia="Times New Roman" w:hAnsi="Arial" w:cs="Arial"/>
          <w:lang w:eastAsia="ar-SA"/>
        </w:rPr>
        <w:t>Smlouv</w:t>
      </w:r>
      <w:r w:rsidRPr="00E73F2E">
        <w:rPr>
          <w:rFonts w:ascii="Arial" w:eastAsia="Times New Roman" w:hAnsi="Arial" w:cs="Arial"/>
          <w:lang w:eastAsia="ar-SA"/>
        </w:rPr>
        <w:t>ě.</w:t>
      </w:r>
      <w:bookmarkStart w:id="15" w:name="_Ref357073114"/>
    </w:p>
    <w:p w14:paraId="2A830803" w14:textId="77777777" w:rsidR="00907761" w:rsidRPr="00E73F2E" w:rsidRDefault="00907761" w:rsidP="00907761">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je oprávněn odstoupit od </w:t>
      </w:r>
      <w:r>
        <w:rPr>
          <w:rFonts w:ascii="Arial" w:eastAsia="Times New Roman" w:hAnsi="Arial" w:cs="Arial"/>
          <w:lang w:eastAsia="ar-SA"/>
        </w:rPr>
        <w:t>Smlouv</w:t>
      </w:r>
      <w:r w:rsidRPr="00E73F2E">
        <w:rPr>
          <w:rFonts w:ascii="Arial" w:eastAsia="Times New Roman" w:hAnsi="Arial" w:cs="Arial"/>
          <w:lang w:eastAsia="ar-SA"/>
        </w:rPr>
        <w:t>y v případě, že:</w:t>
      </w:r>
      <w:bookmarkEnd w:id="15"/>
    </w:p>
    <w:p w14:paraId="7FD719E0" w14:textId="77777777" w:rsidR="00907761" w:rsidRPr="00E73F2E" w:rsidRDefault="00907761" w:rsidP="00907761">
      <w:pPr>
        <w:numPr>
          <w:ilvl w:val="2"/>
          <w:numId w:val="20"/>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nezahájí provádění </w:t>
      </w:r>
      <w:r>
        <w:rPr>
          <w:rFonts w:ascii="Arial" w:eastAsia="Times New Roman" w:hAnsi="Arial" w:cs="Arial"/>
          <w:lang w:eastAsia="ar-SA"/>
        </w:rPr>
        <w:t>Díla</w:t>
      </w:r>
      <w:r w:rsidRPr="00E73F2E">
        <w:rPr>
          <w:rFonts w:ascii="Arial" w:eastAsia="Times New Roman" w:hAnsi="Arial" w:cs="Arial"/>
          <w:lang w:eastAsia="ar-SA"/>
        </w:rPr>
        <w:t xml:space="preserve"> v termínu, v němž mělo dojít k započetí provádění </w:t>
      </w:r>
      <w:r>
        <w:rPr>
          <w:rFonts w:ascii="Arial" w:eastAsia="Times New Roman" w:hAnsi="Arial" w:cs="Arial"/>
          <w:lang w:eastAsia="ar-SA"/>
        </w:rPr>
        <w:t>Díla</w:t>
      </w:r>
      <w:r w:rsidRPr="00E73F2E">
        <w:rPr>
          <w:rFonts w:ascii="Arial" w:eastAsia="Times New Roman" w:hAnsi="Arial" w:cs="Arial"/>
          <w:lang w:eastAsia="ar-SA"/>
        </w:rPr>
        <w:t xml:space="preserve">; </w:t>
      </w:r>
    </w:p>
    <w:p w14:paraId="7A08AED1" w14:textId="77777777" w:rsidR="00907761" w:rsidRPr="00E73F2E" w:rsidRDefault="00907761" w:rsidP="00907761">
      <w:pPr>
        <w:numPr>
          <w:ilvl w:val="2"/>
          <w:numId w:val="20"/>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v prodlení s prováděním </w:t>
      </w:r>
      <w:r>
        <w:rPr>
          <w:rFonts w:ascii="Arial" w:eastAsia="Times New Roman" w:hAnsi="Arial" w:cs="Arial"/>
          <w:lang w:eastAsia="ar-SA"/>
        </w:rPr>
        <w:t>Díla</w:t>
      </w:r>
      <w:r w:rsidRPr="00E73F2E">
        <w:rPr>
          <w:rFonts w:ascii="Arial" w:eastAsia="Times New Roman" w:hAnsi="Arial" w:cs="Arial"/>
          <w:lang w:eastAsia="ar-SA"/>
        </w:rPr>
        <w:t xml:space="preserve"> v úplném rozsahu dle </w:t>
      </w:r>
      <w:r>
        <w:rPr>
          <w:rFonts w:ascii="Arial" w:eastAsia="Times New Roman" w:hAnsi="Arial" w:cs="Arial"/>
          <w:lang w:eastAsia="ar-SA"/>
        </w:rPr>
        <w:t>Smlouv</w:t>
      </w:r>
      <w:r w:rsidRPr="00E73F2E">
        <w:rPr>
          <w:rFonts w:ascii="Arial" w:eastAsia="Times New Roman" w:hAnsi="Arial" w:cs="Arial"/>
          <w:lang w:eastAsia="ar-SA"/>
        </w:rPr>
        <w:t xml:space="preserve">y po dobu delší než 5 dnů a nezjedná nápravu ani do 2 dnů od doručení písemného oznámení </w:t>
      </w:r>
      <w:r>
        <w:rPr>
          <w:rFonts w:ascii="Arial" w:eastAsia="Times New Roman" w:hAnsi="Arial" w:cs="Arial"/>
          <w:lang w:eastAsia="ar-SA"/>
        </w:rPr>
        <w:t>Objednatel</w:t>
      </w:r>
      <w:r w:rsidRPr="00E73F2E">
        <w:rPr>
          <w:rFonts w:ascii="Arial" w:eastAsia="Times New Roman" w:hAnsi="Arial" w:cs="Arial"/>
          <w:lang w:eastAsia="ar-SA"/>
        </w:rPr>
        <w:t>e o takovém prodlení;</w:t>
      </w:r>
    </w:p>
    <w:p w14:paraId="3A277F4A" w14:textId="77777777" w:rsidR="00907761" w:rsidRPr="00E73F2E" w:rsidRDefault="00907761" w:rsidP="00907761">
      <w:pPr>
        <w:numPr>
          <w:ilvl w:val="2"/>
          <w:numId w:val="20"/>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plní závazek založený touto </w:t>
      </w:r>
      <w:r>
        <w:rPr>
          <w:rFonts w:ascii="Arial" w:eastAsia="Times New Roman" w:hAnsi="Arial" w:cs="Arial"/>
          <w:lang w:eastAsia="ar-SA"/>
        </w:rPr>
        <w:t>Smlouv</w:t>
      </w:r>
      <w:r w:rsidRPr="00E73F2E">
        <w:rPr>
          <w:rFonts w:ascii="Arial" w:eastAsia="Times New Roman" w:hAnsi="Arial" w:cs="Arial"/>
          <w:lang w:eastAsia="ar-SA"/>
        </w:rPr>
        <w:t xml:space="preserve">ou v rozporu se zadávacími podmínkami Veřejné zakázky nebo v přímém rozporu s pokyny </w:t>
      </w:r>
      <w:r>
        <w:rPr>
          <w:rFonts w:ascii="Arial" w:eastAsia="Times New Roman" w:hAnsi="Arial" w:cs="Arial"/>
          <w:lang w:eastAsia="ar-SA"/>
        </w:rPr>
        <w:t>Objednatel</w:t>
      </w:r>
      <w:r w:rsidRPr="00E73F2E">
        <w:rPr>
          <w:rFonts w:ascii="Arial" w:eastAsia="Times New Roman" w:hAnsi="Arial" w:cs="Arial"/>
          <w:lang w:eastAsia="ar-SA"/>
        </w:rPr>
        <w:t xml:space="preserve">e či platnými předpisy, normami a rozhodnutími příslušných orgánů, zejména orgánů státní správy, které je povinen při plnění závazku založeného touto </w:t>
      </w:r>
      <w:r>
        <w:rPr>
          <w:rFonts w:ascii="Arial" w:eastAsia="Times New Roman" w:hAnsi="Arial" w:cs="Arial"/>
          <w:lang w:eastAsia="ar-SA"/>
        </w:rPr>
        <w:t>Smlouv</w:t>
      </w:r>
      <w:r w:rsidRPr="00E73F2E">
        <w:rPr>
          <w:rFonts w:ascii="Arial" w:eastAsia="Times New Roman" w:hAnsi="Arial" w:cs="Arial"/>
          <w:lang w:eastAsia="ar-SA"/>
        </w:rPr>
        <w:t>ou dodržovat.</w:t>
      </w:r>
    </w:p>
    <w:p w14:paraId="184AFB00" w14:textId="77777777" w:rsidR="00907761" w:rsidRPr="00E73F2E" w:rsidRDefault="00907761" w:rsidP="00907761">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je oprávněn okamžitě odstoupit od </w:t>
      </w:r>
      <w:r>
        <w:rPr>
          <w:rFonts w:ascii="Arial" w:eastAsia="Times New Roman" w:hAnsi="Arial" w:cs="Arial"/>
          <w:lang w:eastAsia="ar-SA"/>
        </w:rPr>
        <w:t>Smlouv</w:t>
      </w:r>
      <w:r w:rsidRPr="00E73F2E">
        <w:rPr>
          <w:rFonts w:ascii="Arial" w:eastAsia="Times New Roman" w:hAnsi="Arial" w:cs="Arial"/>
          <w:lang w:eastAsia="ar-SA"/>
        </w:rPr>
        <w:t xml:space="preserve">y bez předchozího oznámení </w:t>
      </w:r>
      <w:r>
        <w:rPr>
          <w:rFonts w:ascii="Arial" w:eastAsia="Times New Roman" w:hAnsi="Arial" w:cs="Arial"/>
          <w:lang w:eastAsia="ar-SA"/>
        </w:rPr>
        <w:t>Zhotovitel</w:t>
      </w:r>
      <w:r w:rsidRPr="00E73F2E">
        <w:rPr>
          <w:rFonts w:ascii="Arial" w:eastAsia="Times New Roman" w:hAnsi="Arial" w:cs="Arial"/>
          <w:lang w:eastAsia="ar-SA"/>
        </w:rPr>
        <w:t>i nebo výzvy k sjednání nápravy v přiměřené lhůtě:</w:t>
      </w:r>
    </w:p>
    <w:p w14:paraId="0F8BDC8F" w14:textId="77777777" w:rsidR="00907761" w:rsidRPr="00E73F2E" w:rsidRDefault="00907761" w:rsidP="00907761">
      <w:pPr>
        <w:numPr>
          <w:ilvl w:val="2"/>
          <w:numId w:val="2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bude-li soudem na majetek </w:t>
      </w:r>
      <w:r>
        <w:rPr>
          <w:rFonts w:ascii="Arial" w:eastAsia="Times New Roman" w:hAnsi="Arial" w:cs="Arial"/>
          <w:lang w:eastAsia="ar-SA"/>
        </w:rPr>
        <w:t>Zhotovitel</w:t>
      </w:r>
      <w:r w:rsidRPr="00E73F2E">
        <w:rPr>
          <w:rFonts w:ascii="Arial" w:eastAsia="Times New Roman" w:hAnsi="Arial" w:cs="Arial"/>
          <w:lang w:eastAsia="ar-SA"/>
        </w:rPr>
        <w:t>e prohlášen úpadek;</w:t>
      </w:r>
    </w:p>
    <w:p w14:paraId="03991E37" w14:textId="77777777" w:rsidR="00907761" w:rsidRPr="00E73F2E" w:rsidRDefault="00907761" w:rsidP="00907761">
      <w:pPr>
        <w:numPr>
          <w:ilvl w:val="2"/>
          <w:numId w:val="2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vstoupí-li </w:t>
      </w:r>
      <w:r>
        <w:rPr>
          <w:rFonts w:ascii="Arial" w:eastAsia="Times New Roman" w:hAnsi="Arial" w:cs="Arial"/>
          <w:lang w:eastAsia="ar-SA"/>
        </w:rPr>
        <w:t>Zhotovitel</w:t>
      </w:r>
      <w:r w:rsidRPr="00E73F2E">
        <w:rPr>
          <w:rFonts w:ascii="Arial" w:eastAsia="Times New Roman" w:hAnsi="Arial" w:cs="Arial"/>
          <w:lang w:eastAsia="ar-SA"/>
        </w:rPr>
        <w:t xml:space="preserve"> do likvidace;</w:t>
      </w:r>
    </w:p>
    <w:p w14:paraId="2428C34D" w14:textId="77777777" w:rsidR="00907761" w:rsidRPr="00E73F2E" w:rsidRDefault="00907761" w:rsidP="00907761">
      <w:pPr>
        <w:numPr>
          <w:ilvl w:val="2"/>
          <w:numId w:val="2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pozbude-li </w:t>
      </w:r>
      <w:r>
        <w:rPr>
          <w:rFonts w:ascii="Arial" w:eastAsia="Times New Roman" w:hAnsi="Arial" w:cs="Arial"/>
          <w:lang w:eastAsia="ar-SA"/>
        </w:rPr>
        <w:t>Zhotovitel</w:t>
      </w:r>
      <w:r w:rsidRPr="00E73F2E">
        <w:rPr>
          <w:rFonts w:ascii="Arial" w:eastAsia="Times New Roman" w:hAnsi="Arial" w:cs="Arial"/>
          <w:lang w:eastAsia="ar-SA"/>
        </w:rPr>
        <w:t xml:space="preserve"> jakékoliv oprávnění vyžadované právními předpisy pro provádění činnosti, k níž se zavazuje touto </w:t>
      </w:r>
      <w:r>
        <w:rPr>
          <w:rFonts w:ascii="Arial" w:eastAsia="Times New Roman" w:hAnsi="Arial" w:cs="Arial"/>
          <w:lang w:eastAsia="ar-SA"/>
        </w:rPr>
        <w:t>Smlouv</w:t>
      </w:r>
      <w:r w:rsidRPr="00E73F2E">
        <w:rPr>
          <w:rFonts w:ascii="Arial" w:eastAsia="Times New Roman" w:hAnsi="Arial" w:cs="Arial"/>
          <w:lang w:eastAsia="ar-SA"/>
        </w:rPr>
        <w:t>ou;</w:t>
      </w:r>
    </w:p>
    <w:p w14:paraId="4AD937F7" w14:textId="385C0051" w:rsidR="00907761" w:rsidRPr="00E73F2E" w:rsidRDefault="00907761" w:rsidP="00907761">
      <w:pPr>
        <w:numPr>
          <w:ilvl w:val="2"/>
          <w:numId w:val="2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poruší-li </w:t>
      </w:r>
      <w:r>
        <w:rPr>
          <w:rFonts w:ascii="Arial" w:eastAsia="Times New Roman" w:hAnsi="Arial" w:cs="Arial"/>
          <w:lang w:eastAsia="ar-SA"/>
        </w:rPr>
        <w:t>Zhotovitel</w:t>
      </w:r>
      <w:r w:rsidRPr="00E73F2E">
        <w:rPr>
          <w:rFonts w:ascii="Arial" w:eastAsia="Times New Roman" w:hAnsi="Arial" w:cs="Arial"/>
          <w:lang w:eastAsia="ar-SA"/>
        </w:rPr>
        <w:t xml:space="preserve"> povinnosti stanovené v čl. VI</w:t>
      </w:r>
      <w:r w:rsidR="00203935">
        <w:rPr>
          <w:rFonts w:ascii="Arial" w:eastAsia="Times New Roman" w:hAnsi="Arial" w:cs="Arial"/>
          <w:lang w:eastAsia="ar-SA"/>
        </w:rPr>
        <w:t>.</w:t>
      </w:r>
      <w:r w:rsidRPr="00E73F2E">
        <w:rPr>
          <w:rFonts w:ascii="Arial" w:eastAsia="Times New Roman" w:hAnsi="Arial" w:cs="Arial"/>
          <w:lang w:eastAsia="ar-SA"/>
        </w:rPr>
        <w:t xml:space="preserve"> odst. 11 této </w:t>
      </w:r>
      <w:r>
        <w:rPr>
          <w:rFonts w:ascii="Arial" w:eastAsia="Times New Roman" w:hAnsi="Arial" w:cs="Arial"/>
          <w:lang w:eastAsia="ar-SA"/>
        </w:rPr>
        <w:t>Smlouv</w:t>
      </w:r>
      <w:r w:rsidRPr="00E73F2E">
        <w:rPr>
          <w:rFonts w:ascii="Arial" w:eastAsia="Times New Roman" w:hAnsi="Arial" w:cs="Arial"/>
          <w:lang w:eastAsia="ar-SA"/>
        </w:rPr>
        <w:t>y, přičemž toto porušení bude trvat déle, než 10 dnů.</w:t>
      </w:r>
    </w:p>
    <w:p w14:paraId="0A44D427" w14:textId="77777777" w:rsidR="00907761" w:rsidRPr="00E73F2E" w:rsidRDefault="00907761" w:rsidP="00907761">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oprávněn odstoupit od </w:t>
      </w:r>
      <w:r>
        <w:rPr>
          <w:rFonts w:ascii="Arial" w:eastAsia="Times New Roman" w:hAnsi="Arial" w:cs="Arial"/>
          <w:lang w:eastAsia="ar-SA"/>
        </w:rPr>
        <w:t>Smlouv</w:t>
      </w:r>
      <w:r w:rsidRPr="00E73F2E">
        <w:rPr>
          <w:rFonts w:ascii="Arial" w:eastAsia="Times New Roman" w:hAnsi="Arial" w:cs="Arial"/>
          <w:lang w:eastAsia="ar-SA"/>
        </w:rPr>
        <w:t xml:space="preserve">y v případě, že </w:t>
      </w:r>
      <w:r>
        <w:rPr>
          <w:rFonts w:ascii="Arial" w:eastAsia="Times New Roman" w:hAnsi="Arial" w:cs="Arial"/>
          <w:lang w:eastAsia="ar-SA"/>
        </w:rPr>
        <w:t>Objednatel</w:t>
      </w:r>
      <w:r w:rsidRPr="00E73F2E">
        <w:rPr>
          <w:rFonts w:ascii="Arial" w:eastAsia="Times New Roman" w:hAnsi="Arial" w:cs="Arial"/>
          <w:lang w:eastAsia="ar-SA"/>
        </w:rPr>
        <w:t xml:space="preserve"> je v prodlení s placením peněžitých částek </w:t>
      </w:r>
      <w:r>
        <w:rPr>
          <w:rFonts w:ascii="Arial" w:eastAsia="Times New Roman" w:hAnsi="Arial" w:cs="Arial"/>
          <w:lang w:eastAsia="ar-SA"/>
        </w:rPr>
        <w:t>Zhotovitel</w:t>
      </w:r>
      <w:r w:rsidRPr="00E73F2E">
        <w:rPr>
          <w:rFonts w:ascii="Arial" w:eastAsia="Times New Roman" w:hAnsi="Arial" w:cs="Arial"/>
          <w:lang w:eastAsia="ar-SA"/>
        </w:rPr>
        <w:t xml:space="preserve">i dle této </w:t>
      </w:r>
      <w:r>
        <w:rPr>
          <w:rFonts w:ascii="Arial" w:eastAsia="Times New Roman" w:hAnsi="Arial" w:cs="Arial"/>
          <w:lang w:eastAsia="ar-SA"/>
        </w:rPr>
        <w:t>Smlouv</w:t>
      </w:r>
      <w:r w:rsidRPr="00E73F2E">
        <w:rPr>
          <w:rFonts w:ascii="Arial" w:eastAsia="Times New Roman" w:hAnsi="Arial" w:cs="Arial"/>
          <w:lang w:eastAsia="ar-SA"/>
        </w:rPr>
        <w:t xml:space="preserve">y a toto prodlení trvá po dobu delší než 15 dnů a nezjedná nápravu ani do 15 dnů od doručení písemného oznámení </w:t>
      </w:r>
      <w:r>
        <w:rPr>
          <w:rFonts w:ascii="Arial" w:eastAsia="Times New Roman" w:hAnsi="Arial" w:cs="Arial"/>
          <w:lang w:eastAsia="ar-SA"/>
        </w:rPr>
        <w:t>Zhotovitel</w:t>
      </w:r>
      <w:r w:rsidRPr="00E73F2E">
        <w:rPr>
          <w:rFonts w:ascii="Arial" w:eastAsia="Times New Roman" w:hAnsi="Arial" w:cs="Arial"/>
          <w:lang w:eastAsia="ar-SA"/>
        </w:rPr>
        <w:t>e o takovém prodlení.</w:t>
      </w:r>
    </w:p>
    <w:p w14:paraId="0D8B9258" w14:textId="77777777" w:rsidR="00907761" w:rsidRPr="00E73F2E" w:rsidRDefault="00907761" w:rsidP="00907761">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Veškerá porušení povinností </w:t>
      </w:r>
      <w:r>
        <w:rPr>
          <w:rFonts w:ascii="Arial" w:eastAsia="Times New Roman" w:hAnsi="Arial" w:cs="Arial"/>
          <w:lang w:eastAsia="ar-SA"/>
        </w:rPr>
        <w:t>Zhotovitel</w:t>
      </w:r>
      <w:r w:rsidRPr="00E73F2E">
        <w:rPr>
          <w:rFonts w:ascii="Arial" w:eastAsia="Times New Roman" w:hAnsi="Arial" w:cs="Arial"/>
          <w:lang w:eastAsia="ar-SA"/>
        </w:rPr>
        <w:t xml:space="preserve">e, která mohou mít za následek odstoupení od této </w:t>
      </w:r>
      <w:r>
        <w:rPr>
          <w:rFonts w:ascii="Arial" w:eastAsia="Times New Roman" w:hAnsi="Arial" w:cs="Arial"/>
          <w:lang w:eastAsia="ar-SA"/>
        </w:rPr>
        <w:t>Smlouv</w:t>
      </w:r>
      <w:r w:rsidRPr="00E73F2E">
        <w:rPr>
          <w:rFonts w:ascii="Arial" w:eastAsia="Times New Roman" w:hAnsi="Arial" w:cs="Arial"/>
          <w:lang w:eastAsia="ar-SA"/>
        </w:rPr>
        <w:t xml:space="preserve">y ze strany </w:t>
      </w:r>
      <w:r>
        <w:rPr>
          <w:rFonts w:ascii="Arial" w:eastAsia="Times New Roman" w:hAnsi="Arial" w:cs="Arial"/>
          <w:lang w:eastAsia="ar-SA"/>
        </w:rPr>
        <w:t>Objednatel</w:t>
      </w:r>
      <w:r w:rsidRPr="00E73F2E">
        <w:rPr>
          <w:rFonts w:ascii="Arial" w:eastAsia="Times New Roman" w:hAnsi="Arial" w:cs="Arial"/>
          <w:lang w:eastAsia="ar-SA"/>
        </w:rPr>
        <w:t xml:space="preserve">e, se bez dalšího považují za závažné pochybení při plnění </w:t>
      </w:r>
      <w:r>
        <w:rPr>
          <w:rFonts w:ascii="Arial" w:eastAsia="Times New Roman" w:hAnsi="Arial" w:cs="Arial"/>
          <w:lang w:eastAsia="ar-SA"/>
        </w:rPr>
        <w:t>S</w:t>
      </w:r>
      <w:r w:rsidRPr="00E73F2E">
        <w:rPr>
          <w:rFonts w:ascii="Arial" w:eastAsia="Times New Roman" w:hAnsi="Arial" w:cs="Arial"/>
          <w:lang w:eastAsia="ar-SA"/>
        </w:rPr>
        <w:t>mluvního vztahu.</w:t>
      </w:r>
    </w:p>
    <w:p w14:paraId="3E79F9F5" w14:textId="77777777" w:rsidR="00907761" w:rsidRPr="00E73F2E" w:rsidRDefault="00907761" w:rsidP="00907761">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Předčasné ukončení </w:t>
      </w:r>
      <w:r>
        <w:rPr>
          <w:rFonts w:ascii="Arial" w:eastAsia="Times New Roman" w:hAnsi="Arial" w:cs="Arial"/>
          <w:lang w:eastAsia="ar-SA"/>
        </w:rPr>
        <w:t>Smlouv</w:t>
      </w:r>
      <w:r w:rsidRPr="00E73F2E">
        <w:rPr>
          <w:rFonts w:ascii="Arial" w:eastAsia="Times New Roman" w:hAnsi="Arial" w:cs="Arial"/>
          <w:lang w:eastAsia="ar-SA"/>
        </w:rPr>
        <w:t xml:space="preserve">y nemá vliv na ta práva a povinnosti </w:t>
      </w:r>
      <w:r>
        <w:rPr>
          <w:rFonts w:ascii="Arial" w:eastAsia="Times New Roman" w:hAnsi="Arial" w:cs="Arial"/>
          <w:lang w:eastAsia="ar-SA"/>
        </w:rPr>
        <w:t>S</w:t>
      </w:r>
      <w:r w:rsidRPr="00E73F2E">
        <w:rPr>
          <w:rFonts w:ascii="Arial" w:eastAsia="Times New Roman" w:hAnsi="Arial" w:cs="Arial"/>
          <w:lang w:eastAsia="ar-SA"/>
        </w:rPr>
        <w:t xml:space="preserve">mluvních stran, u nichž z jejich povahy či kontextu této </w:t>
      </w:r>
      <w:r>
        <w:rPr>
          <w:rFonts w:ascii="Arial" w:eastAsia="Times New Roman" w:hAnsi="Arial" w:cs="Arial"/>
          <w:lang w:eastAsia="ar-SA"/>
        </w:rPr>
        <w:t>Smlouv</w:t>
      </w:r>
      <w:r w:rsidRPr="00E73F2E">
        <w:rPr>
          <w:rFonts w:ascii="Arial" w:eastAsia="Times New Roman" w:hAnsi="Arial" w:cs="Arial"/>
          <w:lang w:eastAsia="ar-SA"/>
        </w:rPr>
        <w:t xml:space="preserve">y vyplývá, že mají zůstat v účinnosti i po dni ukončení účinnosti </w:t>
      </w:r>
      <w:r>
        <w:rPr>
          <w:rFonts w:ascii="Arial" w:eastAsia="Times New Roman" w:hAnsi="Arial" w:cs="Arial"/>
          <w:lang w:eastAsia="ar-SA"/>
        </w:rPr>
        <w:t>Smlouv</w:t>
      </w:r>
      <w:r w:rsidRPr="00E73F2E">
        <w:rPr>
          <w:rFonts w:ascii="Arial" w:eastAsia="Times New Roman" w:hAnsi="Arial" w:cs="Arial"/>
          <w:lang w:eastAsia="ar-SA"/>
        </w:rPr>
        <w:t xml:space="preserve">y nebo mají vzniknout ke dni ukončení účinnosti </w:t>
      </w:r>
      <w:r>
        <w:rPr>
          <w:rFonts w:ascii="Arial" w:eastAsia="Times New Roman" w:hAnsi="Arial" w:cs="Arial"/>
          <w:lang w:eastAsia="ar-SA"/>
        </w:rPr>
        <w:t>Smlouv</w:t>
      </w:r>
      <w:r w:rsidRPr="00E73F2E">
        <w:rPr>
          <w:rFonts w:ascii="Arial" w:eastAsia="Times New Roman" w:hAnsi="Arial" w:cs="Arial"/>
          <w:lang w:eastAsia="ar-SA"/>
        </w:rPr>
        <w:t>y.</w:t>
      </w:r>
    </w:p>
    <w:p w14:paraId="68770A7D" w14:textId="77777777" w:rsidR="00907761" w:rsidRPr="00C34E8C" w:rsidRDefault="00907761" w:rsidP="00907761">
      <w:pPr>
        <w:tabs>
          <w:tab w:val="left" w:pos="426"/>
        </w:tabs>
        <w:spacing w:before="60" w:after="60" w:line="240" w:lineRule="auto"/>
        <w:ind w:left="426"/>
        <w:jc w:val="both"/>
        <w:rPr>
          <w:rFonts w:ascii="Arial" w:eastAsia="Times New Roman" w:hAnsi="Arial" w:cs="Arial"/>
          <w:sz w:val="12"/>
          <w:szCs w:val="12"/>
          <w:lang w:eastAsia="ar-SA"/>
        </w:rPr>
      </w:pPr>
    </w:p>
    <w:p w14:paraId="03CE40B1" w14:textId="44D8B990" w:rsidR="00907761" w:rsidRPr="00E73F2E" w:rsidRDefault="002F5132" w:rsidP="00907761">
      <w:pPr>
        <w:tabs>
          <w:tab w:val="left" w:pos="426"/>
        </w:tabs>
        <w:spacing w:before="60" w:after="60" w:line="240" w:lineRule="auto"/>
        <w:jc w:val="center"/>
        <w:rPr>
          <w:rFonts w:ascii="Arial" w:eastAsia="Times New Roman" w:hAnsi="Arial" w:cs="Arial"/>
          <w:b/>
          <w:lang w:eastAsia="ar-SA"/>
        </w:rPr>
      </w:pPr>
      <w:r>
        <w:rPr>
          <w:rFonts w:ascii="Arial" w:eastAsia="Times New Roman" w:hAnsi="Arial" w:cs="Arial"/>
          <w:b/>
          <w:lang w:eastAsia="ar-SA"/>
        </w:rPr>
        <w:br/>
      </w:r>
      <w:r>
        <w:rPr>
          <w:rFonts w:ascii="Arial" w:eastAsia="Times New Roman" w:hAnsi="Arial" w:cs="Arial"/>
          <w:b/>
          <w:lang w:eastAsia="ar-SA"/>
        </w:rPr>
        <w:br/>
      </w:r>
      <w:r w:rsidR="00EF4596">
        <w:rPr>
          <w:rFonts w:ascii="Arial" w:eastAsia="Times New Roman" w:hAnsi="Arial" w:cs="Arial"/>
          <w:b/>
          <w:lang w:eastAsia="ar-SA"/>
        </w:rPr>
        <w:br/>
      </w:r>
      <w:r w:rsidR="00907761" w:rsidRPr="00E73F2E">
        <w:rPr>
          <w:rFonts w:ascii="Arial" w:eastAsia="Times New Roman" w:hAnsi="Arial" w:cs="Arial"/>
          <w:b/>
          <w:lang w:eastAsia="ar-SA"/>
        </w:rPr>
        <w:lastRenderedPageBreak/>
        <w:t>XV. Závěrečná ustanovení</w:t>
      </w:r>
      <w:r w:rsidR="00EF4596">
        <w:rPr>
          <w:rFonts w:ascii="Arial" w:eastAsia="Times New Roman" w:hAnsi="Arial" w:cs="Arial"/>
          <w:b/>
          <w:lang w:eastAsia="ar-SA"/>
        </w:rPr>
        <w:br/>
      </w:r>
    </w:p>
    <w:p w14:paraId="1A948565" w14:textId="77777777" w:rsidR="00907761" w:rsidRPr="00E73F2E" w:rsidRDefault="00907761" w:rsidP="00907761">
      <w:pPr>
        <w:numPr>
          <w:ilvl w:val="0"/>
          <w:numId w:val="22"/>
        </w:numPr>
        <w:suppressAutoHyphens/>
        <w:spacing w:after="0" w:line="240" w:lineRule="auto"/>
        <w:ind w:left="426" w:hanging="426"/>
        <w:contextualSpacing/>
        <w:jc w:val="both"/>
        <w:rPr>
          <w:rFonts w:ascii="Arial" w:eastAsia="Times New Roman" w:hAnsi="Arial" w:cs="Arial"/>
          <w:color w:val="000000" w:themeColor="text1"/>
          <w:lang w:eastAsia="cs-CZ"/>
        </w:rPr>
      </w:pPr>
      <w:r>
        <w:rPr>
          <w:rFonts w:ascii="Arial" w:eastAsia="Times New Roman" w:hAnsi="Arial" w:cs="Arial"/>
          <w:color w:val="000000" w:themeColor="text1"/>
          <w:lang w:eastAsia="cs-CZ"/>
        </w:rPr>
        <w:t>Objednatel</w:t>
      </w:r>
      <w:r w:rsidRPr="00E73F2E">
        <w:rPr>
          <w:rFonts w:ascii="Arial" w:eastAsia="Times New Roman" w:hAnsi="Arial" w:cs="Arial"/>
          <w:color w:val="000000" w:themeColor="text1"/>
          <w:lang w:eastAsia="cs-CZ"/>
        </w:rPr>
        <w:t xml:space="preserve"> tímto potvrzuje, že uzavření této </w:t>
      </w:r>
      <w:r>
        <w:rPr>
          <w:rFonts w:ascii="Arial" w:eastAsia="Times New Roman" w:hAnsi="Arial" w:cs="Arial"/>
          <w:color w:val="000000" w:themeColor="text1"/>
          <w:lang w:eastAsia="cs-CZ"/>
        </w:rPr>
        <w:t>Smlouv</w:t>
      </w:r>
      <w:r w:rsidRPr="00E73F2E">
        <w:rPr>
          <w:rFonts w:ascii="Arial" w:eastAsia="Times New Roman" w:hAnsi="Arial" w:cs="Arial"/>
          <w:color w:val="000000" w:themeColor="text1"/>
          <w:lang w:eastAsia="cs-CZ"/>
        </w:rPr>
        <w:t xml:space="preserve">y bylo schváleno Radou města Ústí nad Labem usnesením č. </w:t>
      </w:r>
      <w:permStart w:id="1223118561" w:edGrp="everyone"/>
      <w:r w:rsidRPr="00E73F2E">
        <w:rPr>
          <w:rFonts w:ascii="Arial" w:eastAsia="Times New Roman" w:hAnsi="Arial" w:cs="Arial"/>
          <w:color w:val="000000" w:themeColor="text1"/>
          <w:lang w:eastAsia="cs-CZ"/>
        </w:rPr>
        <w:t>……..……… ze dne ………..… (</w:t>
      </w:r>
      <w:r w:rsidRPr="00E73F2E">
        <w:rPr>
          <w:rFonts w:ascii="Arial" w:eastAsia="Times New Roman" w:hAnsi="Arial" w:cs="Arial"/>
          <w:i/>
          <w:color w:val="000000" w:themeColor="text1"/>
          <w:lang w:eastAsia="cs-CZ"/>
        </w:rPr>
        <w:t xml:space="preserve">doplní </w:t>
      </w:r>
      <w:r>
        <w:rPr>
          <w:rFonts w:ascii="Arial" w:eastAsia="Times New Roman" w:hAnsi="Arial" w:cs="Arial"/>
          <w:i/>
          <w:color w:val="000000" w:themeColor="text1"/>
          <w:lang w:eastAsia="cs-CZ"/>
        </w:rPr>
        <w:t>Objednatel</w:t>
      </w:r>
      <w:r w:rsidRPr="00E73F2E">
        <w:rPr>
          <w:rFonts w:ascii="Arial" w:eastAsia="Times New Roman" w:hAnsi="Arial" w:cs="Arial"/>
          <w:i/>
          <w:color w:val="000000" w:themeColor="text1"/>
          <w:lang w:eastAsia="cs-CZ"/>
        </w:rPr>
        <w:t>).</w:t>
      </w:r>
      <w:permEnd w:id="1223118561"/>
    </w:p>
    <w:p w14:paraId="4ECE24EB"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Právní vztahy vzniklé z této </w:t>
      </w:r>
      <w:r>
        <w:rPr>
          <w:rFonts w:ascii="Arial" w:eastAsia="Times New Roman" w:hAnsi="Arial" w:cs="Arial"/>
          <w:lang w:eastAsia="ar-SA"/>
        </w:rPr>
        <w:t>Smlouv</w:t>
      </w:r>
      <w:r w:rsidRPr="00E73F2E">
        <w:rPr>
          <w:rFonts w:ascii="Arial" w:eastAsia="Times New Roman" w:hAnsi="Arial" w:cs="Arial"/>
          <w:lang w:eastAsia="ar-SA"/>
        </w:rPr>
        <w:t xml:space="preserve">y a touto </w:t>
      </w:r>
      <w:r>
        <w:rPr>
          <w:rFonts w:ascii="Arial" w:eastAsia="Times New Roman" w:hAnsi="Arial" w:cs="Arial"/>
          <w:lang w:eastAsia="ar-SA"/>
        </w:rPr>
        <w:t>Smlouv</w:t>
      </w:r>
      <w:r w:rsidRPr="00E73F2E">
        <w:rPr>
          <w:rFonts w:ascii="Arial" w:eastAsia="Times New Roman" w:hAnsi="Arial" w:cs="Arial"/>
          <w:lang w:eastAsia="ar-SA"/>
        </w:rPr>
        <w:t xml:space="preserve">ou blíže neupravené se řídí platnými a účinnými právními předpisy České republiky, zejména </w:t>
      </w:r>
      <w:r>
        <w:rPr>
          <w:rFonts w:ascii="Arial" w:eastAsia="Times New Roman" w:hAnsi="Arial" w:cs="Arial"/>
          <w:lang w:eastAsia="ar-SA"/>
        </w:rPr>
        <w:t>Občans</w:t>
      </w:r>
      <w:r w:rsidRPr="00E73F2E">
        <w:rPr>
          <w:rFonts w:ascii="Arial" w:eastAsia="Times New Roman" w:hAnsi="Arial" w:cs="Arial"/>
          <w:lang w:eastAsia="ar-SA"/>
        </w:rPr>
        <w:t>kým zákoníkem.</w:t>
      </w:r>
    </w:p>
    <w:p w14:paraId="556B322C"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Výrazům, které nejsou v této </w:t>
      </w:r>
      <w:r>
        <w:rPr>
          <w:rFonts w:ascii="Arial" w:eastAsia="Times New Roman" w:hAnsi="Arial" w:cs="Arial"/>
          <w:lang w:eastAsia="ar-SA"/>
        </w:rPr>
        <w:t>Smlouv</w:t>
      </w:r>
      <w:r w:rsidRPr="00E73F2E">
        <w:rPr>
          <w:rFonts w:ascii="Arial" w:eastAsia="Times New Roman" w:hAnsi="Arial" w:cs="Arial"/>
          <w:lang w:eastAsia="ar-SA"/>
        </w:rPr>
        <w:t>ě výslovně definovány, je třeba připisovat stejný význam, jako je jim připisován jejími přílohami.</w:t>
      </w:r>
    </w:p>
    <w:p w14:paraId="0C70A3EB"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rozporu mezi jednotlivými ustanoveními této </w:t>
      </w:r>
      <w:r>
        <w:rPr>
          <w:rFonts w:ascii="Arial" w:eastAsia="Times New Roman" w:hAnsi="Arial" w:cs="Arial"/>
          <w:lang w:eastAsia="ar-SA"/>
        </w:rPr>
        <w:t>Smlouv</w:t>
      </w:r>
      <w:r w:rsidRPr="00E73F2E">
        <w:rPr>
          <w:rFonts w:ascii="Arial" w:eastAsia="Times New Roman" w:hAnsi="Arial" w:cs="Arial"/>
          <w:lang w:eastAsia="ar-SA"/>
        </w:rPr>
        <w:t>y se uplatní pro jejich výklad obecná interpretační pravidla.</w:t>
      </w:r>
    </w:p>
    <w:p w14:paraId="584D315B"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Pokud tato </w:t>
      </w:r>
      <w:r>
        <w:rPr>
          <w:rFonts w:ascii="Arial" w:eastAsia="Times New Roman" w:hAnsi="Arial" w:cs="Arial"/>
          <w:lang w:eastAsia="ar-SA"/>
        </w:rPr>
        <w:t>Smlouv</w:t>
      </w:r>
      <w:r w:rsidRPr="00E73F2E">
        <w:rPr>
          <w:rFonts w:ascii="Arial" w:eastAsia="Times New Roman" w:hAnsi="Arial" w:cs="Arial"/>
          <w:lang w:eastAsia="ar-SA"/>
        </w:rPr>
        <w:t xml:space="preserve">a neupravuje příslušná práva a povinnosti </w:t>
      </w:r>
      <w:r>
        <w:rPr>
          <w:rFonts w:ascii="Arial" w:eastAsia="Times New Roman" w:hAnsi="Arial" w:cs="Arial"/>
          <w:lang w:eastAsia="ar-SA"/>
        </w:rPr>
        <w:t>S</w:t>
      </w:r>
      <w:r w:rsidRPr="00E73F2E">
        <w:rPr>
          <w:rFonts w:ascii="Arial" w:eastAsia="Times New Roman" w:hAnsi="Arial" w:cs="Arial"/>
          <w:lang w:eastAsia="ar-SA"/>
        </w:rPr>
        <w:t xml:space="preserve">mluvních stran, pak jsou </w:t>
      </w:r>
      <w:r>
        <w:rPr>
          <w:rFonts w:ascii="Arial" w:eastAsia="Times New Roman" w:hAnsi="Arial" w:cs="Arial"/>
          <w:lang w:eastAsia="ar-SA"/>
        </w:rPr>
        <w:t>S</w:t>
      </w:r>
      <w:r w:rsidRPr="00E73F2E">
        <w:rPr>
          <w:rFonts w:ascii="Arial" w:eastAsia="Times New Roman" w:hAnsi="Arial" w:cs="Arial"/>
          <w:lang w:eastAsia="ar-SA"/>
        </w:rPr>
        <w:t xml:space="preserve">mluvní strany povinny respektovat znění </w:t>
      </w:r>
      <w:r>
        <w:rPr>
          <w:rFonts w:ascii="Arial" w:eastAsia="Times New Roman" w:hAnsi="Arial" w:cs="Arial"/>
          <w:lang w:eastAsia="ar-SA"/>
        </w:rPr>
        <w:t>Občans</w:t>
      </w:r>
      <w:r w:rsidRPr="00E73F2E">
        <w:rPr>
          <w:rFonts w:ascii="Arial" w:eastAsia="Times New Roman" w:hAnsi="Arial" w:cs="Arial"/>
          <w:lang w:eastAsia="ar-SA"/>
        </w:rPr>
        <w:t xml:space="preserve">kého zákoníku. </w:t>
      </w:r>
    </w:p>
    <w:p w14:paraId="246B58BC"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Dojde-li za dobu účinnosti této </w:t>
      </w:r>
      <w:r>
        <w:rPr>
          <w:rFonts w:ascii="Arial" w:eastAsia="Times New Roman" w:hAnsi="Arial" w:cs="Arial"/>
          <w:lang w:eastAsia="ar-SA"/>
        </w:rPr>
        <w:t>Smlouv</w:t>
      </w:r>
      <w:r w:rsidRPr="00E73F2E">
        <w:rPr>
          <w:rFonts w:ascii="Arial" w:eastAsia="Times New Roman" w:hAnsi="Arial" w:cs="Arial"/>
          <w:lang w:eastAsia="ar-SA"/>
        </w:rPr>
        <w:t xml:space="preserve">y ke zrušení právního předpisu a jeho nahrazení novým právním předpisem věcně se dotýkajícím předmětu plnění dle této </w:t>
      </w:r>
      <w:r>
        <w:rPr>
          <w:rFonts w:ascii="Arial" w:eastAsia="Times New Roman" w:hAnsi="Arial" w:cs="Arial"/>
          <w:lang w:eastAsia="ar-SA"/>
        </w:rPr>
        <w:t>Smlouv</w:t>
      </w:r>
      <w:r w:rsidRPr="00E73F2E">
        <w:rPr>
          <w:rFonts w:ascii="Arial" w:eastAsia="Times New Roman" w:hAnsi="Arial" w:cs="Arial"/>
          <w:lang w:eastAsia="ar-SA"/>
        </w:rPr>
        <w:t xml:space="preserve">y a bude-li mít tato změna podstatný dopad na podmínky plnění této </w:t>
      </w:r>
      <w:r>
        <w:rPr>
          <w:rFonts w:ascii="Arial" w:eastAsia="Times New Roman" w:hAnsi="Arial" w:cs="Arial"/>
          <w:lang w:eastAsia="ar-SA"/>
        </w:rPr>
        <w:t>Smlouv</w:t>
      </w:r>
      <w:r w:rsidRPr="00E73F2E">
        <w:rPr>
          <w:rFonts w:ascii="Arial" w:eastAsia="Times New Roman" w:hAnsi="Arial" w:cs="Arial"/>
          <w:lang w:eastAsia="ar-SA"/>
        </w:rPr>
        <w:t xml:space="preserve">y, zavazují se </w:t>
      </w:r>
      <w:r>
        <w:rPr>
          <w:rFonts w:ascii="Arial" w:eastAsia="Times New Roman" w:hAnsi="Arial" w:cs="Arial"/>
          <w:lang w:eastAsia="ar-SA"/>
        </w:rPr>
        <w:t>S</w:t>
      </w:r>
      <w:r w:rsidRPr="00E73F2E">
        <w:rPr>
          <w:rFonts w:ascii="Arial" w:eastAsia="Times New Roman" w:hAnsi="Arial" w:cs="Arial"/>
          <w:lang w:eastAsia="ar-SA"/>
        </w:rPr>
        <w:t xml:space="preserve">mluvní strany zahájit jednání o uzavření dodatku, jehož předmětem bude úprava vzájemných </w:t>
      </w:r>
      <w:r>
        <w:rPr>
          <w:rFonts w:ascii="Arial" w:eastAsia="Times New Roman" w:hAnsi="Arial" w:cs="Arial"/>
          <w:lang w:eastAsia="ar-SA"/>
        </w:rPr>
        <w:t>S</w:t>
      </w:r>
      <w:r w:rsidRPr="00E73F2E">
        <w:rPr>
          <w:rFonts w:ascii="Arial" w:eastAsia="Times New Roman" w:hAnsi="Arial" w:cs="Arial"/>
          <w:lang w:eastAsia="ar-SA"/>
        </w:rPr>
        <w:t xml:space="preserve">mluvních vztahů tak, aby byl v maximální možné míře zachován předmět, účel a obsah této </w:t>
      </w:r>
      <w:r>
        <w:rPr>
          <w:rFonts w:ascii="Arial" w:eastAsia="Times New Roman" w:hAnsi="Arial" w:cs="Arial"/>
          <w:lang w:eastAsia="ar-SA"/>
        </w:rPr>
        <w:t>Smlouv</w:t>
      </w:r>
      <w:r w:rsidRPr="00E73F2E">
        <w:rPr>
          <w:rFonts w:ascii="Arial" w:eastAsia="Times New Roman" w:hAnsi="Arial" w:cs="Arial"/>
          <w:lang w:eastAsia="ar-SA"/>
        </w:rPr>
        <w:t xml:space="preserve">y a aby bylo vyhověno podmínkám stanoveným navazující normou dle tohoto odstavce. V rámci tohoto jednání nebude </w:t>
      </w:r>
      <w:r>
        <w:rPr>
          <w:rFonts w:ascii="Arial" w:eastAsia="Times New Roman" w:hAnsi="Arial" w:cs="Arial"/>
          <w:lang w:eastAsia="ar-SA"/>
        </w:rPr>
        <w:t>Zhotovitel</w:t>
      </w:r>
      <w:r w:rsidRPr="00E73F2E">
        <w:rPr>
          <w:rFonts w:ascii="Arial" w:eastAsia="Times New Roman" w:hAnsi="Arial" w:cs="Arial"/>
          <w:lang w:eastAsia="ar-SA"/>
        </w:rPr>
        <w:t xml:space="preserve"> vznášet požadavky na navýšení Ceny za provedení </w:t>
      </w:r>
      <w:r>
        <w:rPr>
          <w:rFonts w:ascii="Arial" w:eastAsia="Times New Roman" w:hAnsi="Arial" w:cs="Arial"/>
          <w:lang w:eastAsia="ar-SA"/>
        </w:rPr>
        <w:t>Díla</w:t>
      </w:r>
      <w:r w:rsidRPr="00E73F2E">
        <w:rPr>
          <w:rFonts w:ascii="Arial" w:eastAsia="Times New Roman" w:hAnsi="Arial" w:cs="Arial"/>
          <w:lang w:eastAsia="ar-SA"/>
        </w:rPr>
        <w:t xml:space="preserve"> s výjimkou případů, kdy takové navýšení bude objektivně a prokazatelně nezbytné k zachování předmětu, účelu a obsahu této </w:t>
      </w:r>
      <w:r>
        <w:rPr>
          <w:rFonts w:ascii="Arial" w:eastAsia="Times New Roman" w:hAnsi="Arial" w:cs="Arial"/>
          <w:lang w:eastAsia="ar-SA"/>
        </w:rPr>
        <w:t>Smlouv</w:t>
      </w:r>
      <w:r w:rsidRPr="00E73F2E">
        <w:rPr>
          <w:rFonts w:ascii="Arial" w:eastAsia="Times New Roman" w:hAnsi="Arial" w:cs="Arial"/>
          <w:lang w:eastAsia="ar-SA"/>
        </w:rPr>
        <w:t xml:space="preserve">y. I v takovém případě však </w:t>
      </w:r>
      <w:r>
        <w:rPr>
          <w:rFonts w:ascii="Arial" w:eastAsia="Times New Roman" w:hAnsi="Arial" w:cs="Arial"/>
          <w:lang w:eastAsia="ar-SA"/>
        </w:rPr>
        <w:t>Zhotovitel</w:t>
      </w:r>
      <w:r w:rsidRPr="00E73F2E">
        <w:rPr>
          <w:rFonts w:ascii="Arial" w:eastAsia="Times New Roman" w:hAnsi="Arial" w:cs="Arial"/>
          <w:lang w:eastAsia="ar-SA"/>
        </w:rPr>
        <w:t xml:space="preserve">i nevzniká bez dalšího nárok na sjednání navýšení jakékoli položky ceny za provedení </w:t>
      </w:r>
      <w:r>
        <w:rPr>
          <w:rFonts w:ascii="Arial" w:eastAsia="Times New Roman" w:hAnsi="Arial" w:cs="Arial"/>
          <w:lang w:eastAsia="ar-SA"/>
        </w:rPr>
        <w:t>Díla</w:t>
      </w:r>
      <w:r w:rsidRPr="00E73F2E">
        <w:rPr>
          <w:rFonts w:ascii="Arial" w:eastAsia="Times New Roman" w:hAnsi="Arial" w:cs="Arial"/>
          <w:lang w:eastAsia="ar-SA"/>
        </w:rPr>
        <w:t xml:space="preserve">. </w:t>
      </w:r>
    </w:p>
    <w:p w14:paraId="4537F49F"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Veškeré spory, které vzniknou ze </w:t>
      </w:r>
      <w:r>
        <w:rPr>
          <w:rFonts w:ascii="Arial" w:eastAsia="Times New Roman" w:hAnsi="Arial" w:cs="Arial"/>
          <w:lang w:eastAsia="ar-SA"/>
        </w:rPr>
        <w:t>Smlouv</w:t>
      </w:r>
      <w:r w:rsidRPr="00E73F2E">
        <w:rPr>
          <w:rFonts w:ascii="Arial" w:eastAsia="Times New Roman" w:hAnsi="Arial" w:cs="Arial"/>
          <w:lang w:eastAsia="ar-SA"/>
        </w:rPr>
        <w:t xml:space="preserve">y nebo v souvislosti s ní, které se nepodaří vyřešit přednostně smírnou cestou, budou rozhodovány obecnými soudy. </w:t>
      </w:r>
    </w:p>
    <w:p w14:paraId="0EB046D0"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Smluvní strany jsou seznámeny se skutečností, že </w:t>
      </w:r>
      <w:r>
        <w:rPr>
          <w:rFonts w:ascii="Arial" w:eastAsia="Times New Roman" w:hAnsi="Arial" w:cs="Arial"/>
          <w:lang w:eastAsia="ar-SA"/>
        </w:rPr>
        <w:t>Objednatel</w:t>
      </w:r>
      <w:r w:rsidRPr="00E73F2E">
        <w:rPr>
          <w:rFonts w:ascii="Arial" w:eastAsia="Times New Roman" w:hAnsi="Arial" w:cs="Arial"/>
          <w:lang w:eastAsia="ar-SA"/>
        </w:rPr>
        <w:t xml:space="preserve">, jako orgán územní samosprávy, je povinen poskytovat informace vztahující se k jeho působnosti dle zákona č. 106/1999 Sb., o svobodném přístupu k informacím, ve znění pozdějších předpisů. Smluvní strany souhlasně prohlašují, že žádný údaj v této </w:t>
      </w:r>
      <w:r>
        <w:rPr>
          <w:rFonts w:ascii="Arial" w:eastAsia="Times New Roman" w:hAnsi="Arial" w:cs="Arial"/>
          <w:lang w:eastAsia="ar-SA"/>
        </w:rPr>
        <w:t>Smlouv</w:t>
      </w:r>
      <w:r w:rsidRPr="00E73F2E">
        <w:rPr>
          <w:rFonts w:ascii="Arial" w:eastAsia="Times New Roman" w:hAnsi="Arial" w:cs="Arial"/>
          <w:lang w:eastAsia="ar-SA"/>
        </w:rPr>
        <w:t xml:space="preserve">ě, včetně jejích příloh, není označován za obchodní tajemství. </w:t>
      </w:r>
      <w:r>
        <w:rPr>
          <w:rFonts w:ascii="Arial" w:eastAsia="Times New Roman" w:hAnsi="Arial" w:cs="Arial"/>
          <w:lang w:eastAsia="ar-SA"/>
        </w:rPr>
        <w:t>Zhotovitel</w:t>
      </w:r>
      <w:r w:rsidRPr="00E73F2E">
        <w:rPr>
          <w:rFonts w:ascii="Arial" w:eastAsia="Times New Roman" w:hAnsi="Arial" w:cs="Arial"/>
          <w:lang w:eastAsia="ar-SA"/>
        </w:rPr>
        <w:t xml:space="preserve"> prohlašuje, že:</w:t>
      </w:r>
    </w:p>
    <w:p w14:paraId="1B99653E" w14:textId="77777777" w:rsidR="00907761" w:rsidRPr="00E73F2E" w:rsidRDefault="00907761" w:rsidP="00907761">
      <w:pPr>
        <w:numPr>
          <w:ilvl w:val="0"/>
          <w:numId w:val="23"/>
        </w:numPr>
        <w:tabs>
          <w:tab w:val="left" w:pos="426"/>
        </w:tabs>
        <w:suppressAutoHyphens/>
        <w:spacing w:before="60" w:after="60" w:line="240" w:lineRule="auto"/>
        <w:jc w:val="both"/>
        <w:rPr>
          <w:rFonts w:ascii="Arial" w:eastAsia="Times New Roman" w:hAnsi="Arial" w:cs="Arial"/>
          <w:lang w:eastAsia="ar-SA"/>
        </w:rPr>
      </w:pPr>
      <w:r w:rsidRPr="00E73F2E">
        <w:rPr>
          <w:rFonts w:ascii="Arial" w:eastAsia="Times New Roman" w:hAnsi="Arial" w:cs="Arial"/>
          <w:lang w:eastAsia="ar-SA"/>
        </w:rPr>
        <w:t xml:space="preserve">Statutární město Ústí nad Labem je oprávněno, pokud postupuje dle zákona č. 106/1999 Sb., o svobodném přístupu k informacím, ve znění pozdějších předpisů, poskytovat veškeré informace o této </w:t>
      </w:r>
      <w:r>
        <w:rPr>
          <w:rFonts w:ascii="Arial" w:eastAsia="Times New Roman" w:hAnsi="Arial" w:cs="Arial"/>
          <w:lang w:eastAsia="ar-SA"/>
        </w:rPr>
        <w:t>Smlouv</w:t>
      </w:r>
      <w:r w:rsidRPr="00E73F2E">
        <w:rPr>
          <w:rFonts w:ascii="Arial" w:eastAsia="Times New Roman" w:hAnsi="Arial" w:cs="Arial"/>
          <w:lang w:eastAsia="ar-SA"/>
        </w:rPr>
        <w:t xml:space="preserve">ě a o jiných údajích tohoto závazkového právního vztahu, pokud nejsou v této </w:t>
      </w:r>
      <w:r>
        <w:rPr>
          <w:rFonts w:ascii="Arial" w:eastAsia="Times New Roman" w:hAnsi="Arial" w:cs="Arial"/>
          <w:lang w:eastAsia="ar-SA"/>
        </w:rPr>
        <w:t>Smlouv</w:t>
      </w:r>
      <w:r w:rsidRPr="00E73F2E">
        <w:rPr>
          <w:rFonts w:ascii="Arial" w:eastAsia="Times New Roman" w:hAnsi="Arial" w:cs="Arial"/>
          <w:lang w:eastAsia="ar-SA"/>
        </w:rPr>
        <w:t>ě uvedeny (např. o daňových dokladech, předávacích protokolech, nabídkách či jiných písemnostech),</w:t>
      </w:r>
    </w:p>
    <w:p w14:paraId="66CDC088" w14:textId="77777777" w:rsidR="00907761" w:rsidRPr="00E73F2E" w:rsidRDefault="00907761" w:rsidP="00907761">
      <w:pPr>
        <w:numPr>
          <w:ilvl w:val="0"/>
          <w:numId w:val="23"/>
        </w:numPr>
        <w:tabs>
          <w:tab w:val="left" w:pos="426"/>
        </w:tabs>
        <w:suppressAutoHyphens/>
        <w:spacing w:before="60" w:after="60" w:line="240" w:lineRule="auto"/>
        <w:jc w:val="both"/>
        <w:rPr>
          <w:rFonts w:ascii="Arial" w:eastAsia="Times New Roman" w:hAnsi="Arial" w:cs="Arial"/>
          <w:lang w:eastAsia="ar-SA"/>
        </w:rPr>
      </w:pPr>
      <w:r w:rsidRPr="00E73F2E">
        <w:rPr>
          <w:rFonts w:ascii="Arial" w:eastAsia="Times New Roman" w:hAnsi="Arial" w:cs="Arial"/>
          <w:lang w:eastAsia="ar-SA"/>
        </w:rPr>
        <w:t xml:space="preserve">veškeré údaje uvedené v této </w:t>
      </w:r>
      <w:r>
        <w:rPr>
          <w:rFonts w:ascii="Arial" w:eastAsia="Times New Roman" w:hAnsi="Arial" w:cs="Arial"/>
          <w:lang w:eastAsia="ar-SA"/>
        </w:rPr>
        <w:t>Smlouv</w:t>
      </w:r>
      <w:r w:rsidRPr="00E73F2E">
        <w:rPr>
          <w:rFonts w:ascii="Arial" w:eastAsia="Times New Roman" w:hAnsi="Arial" w:cs="Arial"/>
          <w:lang w:eastAsia="ar-SA"/>
        </w:rPr>
        <w:t>ě, popř. které jsou použity v rámci tohoto závazkového právního vztahu, a to i pokud jsou získány od třetích osob, nepodléhají povinnosti mlčenlivosti nebo jinému postupu směřujícímu k ochraně před zneužitím a zveřejněním.</w:t>
      </w:r>
    </w:p>
    <w:p w14:paraId="7E600668" w14:textId="77777777" w:rsidR="00907761"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Smluvní strany shodně prohlašují, že povinnost uveřejnění této </w:t>
      </w:r>
      <w:r>
        <w:rPr>
          <w:rFonts w:ascii="Arial" w:eastAsia="Times New Roman" w:hAnsi="Arial" w:cs="Arial"/>
          <w:lang w:eastAsia="ar-SA"/>
        </w:rPr>
        <w:t>Smlouv</w:t>
      </w:r>
      <w:r w:rsidRPr="00E73F2E">
        <w:rPr>
          <w:rFonts w:ascii="Arial" w:eastAsia="Times New Roman" w:hAnsi="Arial" w:cs="Arial"/>
          <w:lang w:eastAsia="ar-SA"/>
        </w:rPr>
        <w:t xml:space="preserve">y dle zákona č. 340/2015 Sb., o zvláštních podmínkách účinnosti některých </w:t>
      </w:r>
      <w:r>
        <w:rPr>
          <w:rFonts w:ascii="Arial" w:eastAsia="Times New Roman" w:hAnsi="Arial" w:cs="Arial"/>
          <w:lang w:eastAsia="ar-SA"/>
        </w:rPr>
        <w:t>S</w:t>
      </w:r>
      <w:r w:rsidRPr="00E73F2E">
        <w:rPr>
          <w:rFonts w:ascii="Arial" w:eastAsia="Times New Roman" w:hAnsi="Arial" w:cs="Arial"/>
          <w:lang w:eastAsia="ar-SA"/>
        </w:rPr>
        <w:t xml:space="preserve">mluv, uveřejňování těchto </w:t>
      </w:r>
      <w:r>
        <w:rPr>
          <w:rFonts w:ascii="Arial" w:eastAsia="Times New Roman" w:hAnsi="Arial" w:cs="Arial"/>
          <w:lang w:eastAsia="ar-SA"/>
        </w:rPr>
        <w:t>S</w:t>
      </w:r>
      <w:r w:rsidRPr="00E73F2E">
        <w:rPr>
          <w:rFonts w:ascii="Arial" w:eastAsia="Times New Roman" w:hAnsi="Arial" w:cs="Arial"/>
          <w:lang w:eastAsia="ar-SA"/>
        </w:rPr>
        <w:t xml:space="preserve">mluv a o registru </w:t>
      </w:r>
      <w:r>
        <w:rPr>
          <w:rFonts w:ascii="Arial" w:eastAsia="Times New Roman" w:hAnsi="Arial" w:cs="Arial"/>
          <w:lang w:eastAsia="ar-SA"/>
        </w:rPr>
        <w:t>S</w:t>
      </w:r>
      <w:r w:rsidRPr="00E73F2E">
        <w:rPr>
          <w:rFonts w:ascii="Arial" w:eastAsia="Times New Roman" w:hAnsi="Arial" w:cs="Arial"/>
          <w:lang w:eastAsia="ar-SA"/>
        </w:rPr>
        <w:t xml:space="preserve">mluv (zákon o registru </w:t>
      </w:r>
      <w:r>
        <w:rPr>
          <w:rFonts w:ascii="Arial" w:eastAsia="Times New Roman" w:hAnsi="Arial" w:cs="Arial"/>
          <w:lang w:eastAsia="ar-SA"/>
        </w:rPr>
        <w:t>S</w:t>
      </w:r>
      <w:r w:rsidRPr="00E73F2E">
        <w:rPr>
          <w:rFonts w:ascii="Arial" w:eastAsia="Times New Roman" w:hAnsi="Arial" w:cs="Arial"/>
          <w:lang w:eastAsia="ar-SA"/>
        </w:rPr>
        <w:t xml:space="preserve">mluv), ve znění pozdějších předpisů, bude splněna ze strany </w:t>
      </w:r>
      <w:r>
        <w:rPr>
          <w:rFonts w:ascii="Arial" w:eastAsia="Times New Roman" w:hAnsi="Arial" w:cs="Arial"/>
          <w:lang w:eastAsia="ar-SA"/>
        </w:rPr>
        <w:t>Objednatel</w:t>
      </w:r>
      <w:r w:rsidRPr="00E73F2E">
        <w:rPr>
          <w:rFonts w:ascii="Arial" w:eastAsia="Times New Roman" w:hAnsi="Arial" w:cs="Arial"/>
          <w:lang w:eastAsia="ar-SA"/>
        </w:rPr>
        <w:t>e.</w:t>
      </w:r>
    </w:p>
    <w:p w14:paraId="44E2BE4A"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bookmarkStart w:id="16" w:name="_Ref417563925"/>
      <w:r w:rsidRPr="00E73F2E">
        <w:rPr>
          <w:rFonts w:ascii="Arial" w:eastAsia="Times New Roman" w:hAnsi="Arial" w:cs="Arial"/>
          <w:lang w:eastAsia="ar-SA"/>
        </w:rPr>
        <w:t xml:space="preserve">Tuto </w:t>
      </w:r>
      <w:r>
        <w:rPr>
          <w:rFonts w:ascii="Arial" w:eastAsia="Times New Roman" w:hAnsi="Arial" w:cs="Arial"/>
          <w:lang w:eastAsia="ar-SA"/>
        </w:rPr>
        <w:t>Smlouv</w:t>
      </w:r>
      <w:r w:rsidRPr="00E73F2E">
        <w:rPr>
          <w:rFonts w:ascii="Arial" w:eastAsia="Times New Roman" w:hAnsi="Arial" w:cs="Arial"/>
          <w:lang w:eastAsia="ar-SA"/>
        </w:rPr>
        <w:t xml:space="preserve">u lze měnit, doplňovat nebo rušit pouze formou písemných vzestupně číslovaných dodatků podepsaných </w:t>
      </w:r>
      <w:r>
        <w:rPr>
          <w:rFonts w:ascii="Arial" w:eastAsia="Times New Roman" w:hAnsi="Arial" w:cs="Arial"/>
          <w:lang w:eastAsia="ar-SA"/>
        </w:rPr>
        <w:t>S</w:t>
      </w:r>
      <w:r w:rsidRPr="00E73F2E">
        <w:rPr>
          <w:rFonts w:ascii="Arial" w:eastAsia="Times New Roman" w:hAnsi="Arial" w:cs="Arial"/>
          <w:lang w:eastAsia="ar-SA"/>
        </w:rPr>
        <w:t xml:space="preserve">mluvními stranami. </w:t>
      </w:r>
      <w:bookmarkEnd w:id="16"/>
      <w:r w:rsidRPr="00E73F2E">
        <w:rPr>
          <w:rFonts w:ascii="Arial" w:eastAsia="Times New Roman" w:hAnsi="Arial" w:cs="Arial"/>
          <w:lang w:eastAsia="ar-SA"/>
        </w:rPr>
        <w:t xml:space="preserve">Dodatky nabývají platnosti v den, kdy byly podepsány oběma </w:t>
      </w:r>
      <w:r>
        <w:rPr>
          <w:rFonts w:ascii="Arial" w:eastAsia="Times New Roman" w:hAnsi="Arial" w:cs="Arial"/>
          <w:lang w:eastAsia="ar-SA"/>
        </w:rPr>
        <w:t>S</w:t>
      </w:r>
      <w:r w:rsidRPr="00E73F2E">
        <w:rPr>
          <w:rFonts w:ascii="Arial" w:eastAsia="Times New Roman" w:hAnsi="Arial" w:cs="Arial"/>
          <w:lang w:eastAsia="ar-SA"/>
        </w:rPr>
        <w:t xml:space="preserve">mluvními stranami a účinnosti v den, kdy byly zveřejněny v registru </w:t>
      </w:r>
      <w:r>
        <w:rPr>
          <w:rFonts w:ascii="Arial" w:eastAsia="Times New Roman" w:hAnsi="Arial" w:cs="Arial"/>
          <w:lang w:eastAsia="ar-SA"/>
        </w:rPr>
        <w:t>S</w:t>
      </w:r>
      <w:r w:rsidRPr="00E73F2E">
        <w:rPr>
          <w:rFonts w:ascii="Arial" w:eastAsia="Times New Roman" w:hAnsi="Arial" w:cs="Arial"/>
          <w:lang w:eastAsia="ar-SA"/>
        </w:rPr>
        <w:t xml:space="preserve">mluv. </w:t>
      </w:r>
    </w:p>
    <w:p w14:paraId="49AAF61F"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bookmarkStart w:id="17" w:name="_Ref212697317"/>
      <w:bookmarkStart w:id="18" w:name="_Ref210200068"/>
      <w:r w:rsidRPr="00E73F2E">
        <w:rPr>
          <w:rFonts w:ascii="Arial" w:eastAsia="Times New Roman" w:hAnsi="Arial" w:cs="Arial"/>
          <w:lang w:eastAsia="ar-SA"/>
        </w:rPr>
        <w:t xml:space="preserve">Tato </w:t>
      </w:r>
      <w:r>
        <w:rPr>
          <w:rFonts w:ascii="Arial" w:eastAsia="Times New Roman" w:hAnsi="Arial" w:cs="Arial"/>
          <w:lang w:eastAsia="ar-SA"/>
        </w:rPr>
        <w:t>Smlouv</w:t>
      </w:r>
      <w:r w:rsidRPr="00E73F2E">
        <w:rPr>
          <w:rFonts w:ascii="Arial" w:eastAsia="Times New Roman" w:hAnsi="Arial" w:cs="Arial"/>
          <w:lang w:eastAsia="ar-SA"/>
        </w:rPr>
        <w:t xml:space="preserve">a představuje úplnou dohodu </w:t>
      </w:r>
      <w:r>
        <w:rPr>
          <w:rFonts w:ascii="Arial" w:eastAsia="Times New Roman" w:hAnsi="Arial" w:cs="Arial"/>
          <w:lang w:eastAsia="ar-SA"/>
        </w:rPr>
        <w:t>S</w:t>
      </w:r>
      <w:r w:rsidRPr="00E73F2E">
        <w:rPr>
          <w:rFonts w:ascii="Arial" w:eastAsia="Times New Roman" w:hAnsi="Arial" w:cs="Arial"/>
          <w:lang w:eastAsia="ar-SA"/>
        </w:rPr>
        <w:t xml:space="preserve">mluvních stran o předmětu této </w:t>
      </w:r>
      <w:r>
        <w:rPr>
          <w:rFonts w:ascii="Arial" w:eastAsia="Times New Roman" w:hAnsi="Arial" w:cs="Arial"/>
          <w:lang w:eastAsia="ar-SA"/>
        </w:rPr>
        <w:t>Smlouv</w:t>
      </w:r>
      <w:r w:rsidRPr="00E73F2E">
        <w:rPr>
          <w:rFonts w:ascii="Arial" w:eastAsia="Times New Roman" w:hAnsi="Arial" w:cs="Arial"/>
          <w:lang w:eastAsia="ar-SA"/>
        </w:rPr>
        <w:t>y</w:t>
      </w:r>
      <w:bookmarkEnd w:id="17"/>
      <w:bookmarkEnd w:id="18"/>
      <w:r w:rsidRPr="00E73F2E">
        <w:rPr>
          <w:rFonts w:ascii="Arial" w:eastAsia="Times New Roman" w:hAnsi="Arial" w:cs="Arial"/>
          <w:lang w:eastAsia="ar-SA"/>
        </w:rPr>
        <w:t xml:space="preserve"> a je vyhotovena ve třech vyhotoveních s platností originálu, z nichž dvě obdrží </w:t>
      </w:r>
      <w:r>
        <w:rPr>
          <w:rFonts w:ascii="Arial" w:eastAsia="Times New Roman" w:hAnsi="Arial" w:cs="Arial"/>
          <w:lang w:eastAsia="ar-SA"/>
        </w:rPr>
        <w:t>Objednatel</w:t>
      </w:r>
      <w:r w:rsidRPr="00E73F2E">
        <w:rPr>
          <w:rFonts w:ascii="Arial" w:eastAsia="Times New Roman" w:hAnsi="Arial" w:cs="Arial"/>
          <w:lang w:eastAsia="ar-SA"/>
        </w:rPr>
        <w:t xml:space="preserve"> a jedno </w:t>
      </w:r>
      <w:r>
        <w:rPr>
          <w:rFonts w:ascii="Arial" w:eastAsia="Times New Roman" w:hAnsi="Arial" w:cs="Arial"/>
          <w:lang w:eastAsia="ar-SA"/>
        </w:rPr>
        <w:t>Zhotovitel</w:t>
      </w:r>
      <w:r w:rsidRPr="00E73F2E">
        <w:rPr>
          <w:rFonts w:ascii="Arial" w:eastAsia="Times New Roman" w:hAnsi="Arial" w:cs="Arial"/>
          <w:lang w:eastAsia="ar-SA"/>
        </w:rPr>
        <w:t>.</w:t>
      </w:r>
    </w:p>
    <w:p w14:paraId="3EB0E9EA"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Nedílnou součástí </w:t>
      </w:r>
      <w:r>
        <w:rPr>
          <w:rFonts w:ascii="Arial" w:eastAsia="Times New Roman" w:hAnsi="Arial" w:cs="Arial"/>
          <w:lang w:eastAsia="ar-SA"/>
        </w:rPr>
        <w:t>Smlouv</w:t>
      </w:r>
      <w:r w:rsidRPr="00E73F2E">
        <w:rPr>
          <w:rFonts w:ascii="Arial" w:eastAsia="Times New Roman" w:hAnsi="Arial" w:cs="Arial"/>
          <w:lang w:eastAsia="ar-SA"/>
        </w:rPr>
        <w:t xml:space="preserve">y </w:t>
      </w:r>
      <w:r>
        <w:rPr>
          <w:rFonts w:ascii="Arial" w:eastAsia="Times New Roman" w:hAnsi="Arial" w:cs="Arial"/>
          <w:lang w:eastAsia="ar-SA"/>
        </w:rPr>
        <w:t>jsou tyto přílohy</w:t>
      </w:r>
      <w:r w:rsidRPr="00E73F2E">
        <w:rPr>
          <w:rFonts w:ascii="Arial" w:eastAsia="Times New Roman" w:hAnsi="Arial" w:cs="Arial"/>
          <w:lang w:eastAsia="ar-SA"/>
        </w:rPr>
        <w:t>:</w:t>
      </w:r>
    </w:p>
    <w:p w14:paraId="240A8A01" w14:textId="2BA01FBE" w:rsidR="00907761" w:rsidRPr="00415D63" w:rsidRDefault="00415D63" w:rsidP="00415D63">
      <w:pPr>
        <w:numPr>
          <w:ilvl w:val="0"/>
          <w:numId w:val="24"/>
        </w:numPr>
        <w:tabs>
          <w:tab w:val="left" w:pos="426"/>
        </w:tabs>
        <w:suppressAutoHyphens/>
        <w:spacing w:before="60" w:after="60" w:line="240" w:lineRule="auto"/>
        <w:jc w:val="both"/>
        <w:rPr>
          <w:rFonts w:ascii="Arial" w:eastAsia="Times New Roman" w:hAnsi="Arial" w:cs="Arial"/>
          <w:lang w:eastAsia="ar-SA"/>
        </w:rPr>
      </w:pPr>
      <w:r>
        <w:rPr>
          <w:rFonts w:ascii="Arial" w:eastAsia="Times New Roman" w:hAnsi="Arial" w:cs="Arial"/>
          <w:lang w:eastAsia="ar-SA"/>
        </w:rPr>
        <w:lastRenderedPageBreak/>
        <w:t xml:space="preserve">Příloha č. 1 – </w:t>
      </w:r>
      <w:r w:rsidR="00907761" w:rsidRPr="00415D63">
        <w:rPr>
          <w:rFonts w:ascii="Arial" w:eastAsia="Times New Roman" w:hAnsi="Arial" w:cs="Arial"/>
          <w:lang w:eastAsia="ar-SA"/>
        </w:rPr>
        <w:t>Seznam poddodavatelů (</w:t>
      </w:r>
      <w:r w:rsidR="00907761" w:rsidRPr="00415D63">
        <w:rPr>
          <w:rFonts w:ascii="Arial" w:eastAsia="Times New Roman" w:hAnsi="Arial" w:cs="Arial"/>
          <w:i/>
          <w:lang w:eastAsia="ar-SA"/>
        </w:rPr>
        <w:t>pokud jsou</w:t>
      </w:r>
      <w:r w:rsidR="00907761" w:rsidRPr="00415D63">
        <w:rPr>
          <w:rFonts w:ascii="Arial" w:eastAsia="Times New Roman" w:hAnsi="Arial" w:cs="Arial"/>
          <w:lang w:eastAsia="ar-SA"/>
        </w:rPr>
        <w:t>)</w:t>
      </w:r>
    </w:p>
    <w:p w14:paraId="435D1397" w14:textId="46E349A3" w:rsidR="00907761" w:rsidRDefault="00415D63" w:rsidP="00907761">
      <w:pPr>
        <w:numPr>
          <w:ilvl w:val="0"/>
          <w:numId w:val="24"/>
        </w:numPr>
        <w:tabs>
          <w:tab w:val="left" w:pos="426"/>
        </w:tabs>
        <w:suppressAutoHyphens/>
        <w:spacing w:before="60" w:after="60" w:line="240" w:lineRule="auto"/>
        <w:jc w:val="both"/>
        <w:rPr>
          <w:rFonts w:ascii="Arial" w:eastAsia="Times New Roman" w:hAnsi="Arial" w:cs="Arial"/>
          <w:lang w:eastAsia="ar-SA"/>
        </w:rPr>
      </w:pPr>
      <w:r>
        <w:rPr>
          <w:rFonts w:ascii="Arial" w:eastAsia="Times New Roman" w:hAnsi="Arial" w:cs="Arial"/>
          <w:lang w:eastAsia="ar-SA"/>
        </w:rPr>
        <w:t xml:space="preserve">Příloha č. 2 – </w:t>
      </w:r>
      <w:r w:rsidR="00907761" w:rsidRPr="00E73F2E">
        <w:rPr>
          <w:rFonts w:ascii="Arial" w:eastAsia="Times New Roman" w:hAnsi="Arial" w:cs="Arial"/>
          <w:lang w:eastAsia="ar-SA"/>
        </w:rPr>
        <w:t>Naceněný výkaz výměr</w:t>
      </w:r>
    </w:p>
    <w:p w14:paraId="68A82CC9" w14:textId="77777777" w:rsidR="002D5FFC" w:rsidRPr="002D5FFC" w:rsidRDefault="00415D63" w:rsidP="002D5FFC">
      <w:pPr>
        <w:numPr>
          <w:ilvl w:val="0"/>
          <w:numId w:val="24"/>
        </w:numPr>
        <w:tabs>
          <w:tab w:val="left" w:pos="426"/>
        </w:tabs>
        <w:suppressAutoHyphens/>
        <w:spacing w:before="60" w:after="60" w:line="240" w:lineRule="auto"/>
        <w:jc w:val="both"/>
        <w:rPr>
          <w:rFonts w:ascii="Arial" w:eastAsia="Times New Roman" w:hAnsi="Arial" w:cs="Arial"/>
          <w:color w:val="000000" w:themeColor="text1"/>
          <w:lang w:eastAsia="ar-SA"/>
        </w:rPr>
      </w:pPr>
      <w:r w:rsidRPr="00821719">
        <w:rPr>
          <w:rFonts w:ascii="Arial" w:eastAsia="Times New Roman" w:hAnsi="Arial" w:cs="Arial"/>
          <w:color w:val="000000" w:themeColor="text1"/>
          <w:lang w:eastAsia="ar-SA"/>
        </w:rPr>
        <w:t xml:space="preserve">Příloha č. 3 – </w:t>
      </w:r>
      <w:r w:rsidR="002D5FFC" w:rsidRPr="002D5FFC">
        <w:rPr>
          <w:rFonts w:ascii="Arial" w:eastAsia="Times New Roman" w:hAnsi="Arial" w:cs="Arial"/>
          <w:color w:val="000000" w:themeColor="text1"/>
          <w:lang w:eastAsia="ar-SA"/>
        </w:rPr>
        <w:t>Zákres řešeného území</w:t>
      </w:r>
      <w:r w:rsidR="002D5FFC" w:rsidRPr="002D5FFC">
        <w:rPr>
          <w:rFonts w:ascii="Arial" w:eastAsia="Times New Roman" w:hAnsi="Arial" w:cs="Arial"/>
          <w:color w:val="000000" w:themeColor="text1"/>
          <w:lang w:eastAsia="ar-SA"/>
        </w:rPr>
        <w:tab/>
      </w:r>
    </w:p>
    <w:p w14:paraId="16CB0E90" w14:textId="64035972" w:rsidR="002D5FFC" w:rsidRPr="002D5FFC" w:rsidRDefault="002D5FFC" w:rsidP="002D5FFC">
      <w:pPr>
        <w:numPr>
          <w:ilvl w:val="0"/>
          <w:numId w:val="24"/>
        </w:numPr>
        <w:tabs>
          <w:tab w:val="left" w:pos="426"/>
        </w:tabs>
        <w:suppressAutoHyphens/>
        <w:spacing w:before="60" w:after="60" w:line="240" w:lineRule="auto"/>
        <w:jc w:val="both"/>
        <w:rPr>
          <w:rFonts w:ascii="Arial" w:eastAsia="Times New Roman" w:hAnsi="Arial" w:cs="Arial"/>
          <w:color w:val="000000" w:themeColor="text1"/>
          <w:lang w:eastAsia="ar-SA"/>
        </w:rPr>
      </w:pPr>
      <w:r w:rsidRPr="002D5FFC">
        <w:rPr>
          <w:rFonts w:ascii="Arial" w:eastAsia="Times New Roman" w:hAnsi="Arial" w:cs="Arial"/>
          <w:color w:val="000000" w:themeColor="text1"/>
          <w:lang w:eastAsia="ar-SA"/>
        </w:rPr>
        <w:t xml:space="preserve">Příloha č. </w:t>
      </w:r>
      <w:r>
        <w:rPr>
          <w:rFonts w:ascii="Arial" w:eastAsia="Times New Roman" w:hAnsi="Arial" w:cs="Arial"/>
          <w:color w:val="000000" w:themeColor="text1"/>
          <w:lang w:eastAsia="ar-SA"/>
        </w:rPr>
        <w:t>4</w:t>
      </w:r>
      <w:r w:rsidRPr="002D5FFC">
        <w:rPr>
          <w:rFonts w:ascii="Arial" w:eastAsia="Times New Roman" w:hAnsi="Arial" w:cs="Arial"/>
          <w:color w:val="000000" w:themeColor="text1"/>
          <w:lang w:eastAsia="ar-SA"/>
        </w:rPr>
        <w:t xml:space="preserve"> – Zákres míst pro odběr vzorků</w:t>
      </w:r>
    </w:p>
    <w:p w14:paraId="64C56FC7" w14:textId="4D9DD996" w:rsidR="00907761" w:rsidRPr="00821719" w:rsidRDefault="002D5FFC" w:rsidP="002D5FFC">
      <w:pPr>
        <w:numPr>
          <w:ilvl w:val="0"/>
          <w:numId w:val="24"/>
        </w:numPr>
        <w:tabs>
          <w:tab w:val="left" w:pos="426"/>
        </w:tabs>
        <w:suppressAutoHyphens/>
        <w:spacing w:before="60" w:after="60" w:line="240" w:lineRule="auto"/>
        <w:jc w:val="both"/>
        <w:rPr>
          <w:rFonts w:ascii="Arial" w:eastAsia="Times New Roman" w:hAnsi="Arial" w:cs="Arial"/>
          <w:color w:val="000000" w:themeColor="text1"/>
          <w:lang w:eastAsia="ar-SA"/>
        </w:rPr>
      </w:pPr>
      <w:r w:rsidRPr="002D5FFC">
        <w:rPr>
          <w:rFonts w:ascii="Arial" w:eastAsia="Times New Roman" w:hAnsi="Arial" w:cs="Arial"/>
          <w:color w:val="000000" w:themeColor="text1"/>
          <w:lang w:eastAsia="ar-SA"/>
        </w:rPr>
        <w:t xml:space="preserve">Příloha č. </w:t>
      </w:r>
      <w:r>
        <w:rPr>
          <w:rFonts w:ascii="Arial" w:eastAsia="Times New Roman" w:hAnsi="Arial" w:cs="Arial"/>
          <w:color w:val="000000" w:themeColor="text1"/>
          <w:lang w:eastAsia="ar-SA"/>
        </w:rPr>
        <w:t>5</w:t>
      </w:r>
      <w:r w:rsidRPr="002D5FFC">
        <w:rPr>
          <w:rFonts w:ascii="Arial" w:eastAsia="Times New Roman" w:hAnsi="Arial" w:cs="Arial"/>
          <w:color w:val="000000" w:themeColor="text1"/>
          <w:lang w:eastAsia="ar-SA"/>
        </w:rPr>
        <w:t xml:space="preserve"> – Zákres míst s výměnou silničních obrub</w:t>
      </w:r>
    </w:p>
    <w:p w14:paraId="1094C70A" w14:textId="77777777" w:rsidR="00A06DE8" w:rsidRDefault="00A06DE8" w:rsidP="00907761">
      <w:pPr>
        <w:spacing w:after="0" w:line="240" w:lineRule="auto"/>
        <w:rPr>
          <w:rFonts w:ascii="Arial" w:eastAsia="Times New Roman" w:hAnsi="Arial" w:cs="Arial"/>
          <w:b/>
          <w:lang w:eastAsia="ar-SA"/>
        </w:rPr>
      </w:pPr>
    </w:p>
    <w:p w14:paraId="61071EF0" w14:textId="77777777" w:rsidR="00806EA6" w:rsidRDefault="00806EA6" w:rsidP="00907761">
      <w:pPr>
        <w:spacing w:after="0" w:line="240" w:lineRule="auto"/>
        <w:rPr>
          <w:rFonts w:ascii="Arial" w:eastAsia="Times New Roman" w:hAnsi="Arial" w:cs="Arial"/>
          <w:b/>
          <w:lang w:eastAsia="ar-SA"/>
        </w:rPr>
      </w:pPr>
    </w:p>
    <w:p w14:paraId="0DB74BC5" w14:textId="77777777" w:rsidR="00806EA6" w:rsidRDefault="00806EA6" w:rsidP="00907761">
      <w:pPr>
        <w:spacing w:after="0" w:line="240" w:lineRule="auto"/>
        <w:rPr>
          <w:rFonts w:ascii="Arial" w:eastAsia="Times New Roman" w:hAnsi="Arial" w:cs="Arial"/>
          <w:b/>
          <w:lang w:eastAsia="ar-SA"/>
        </w:rPr>
      </w:pPr>
    </w:p>
    <w:p w14:paraId="36A49663" w14:textId="77777777" w:rsidR="00A06DE8" w:rsidRDefault="00A06DE8" w:rsidP="00907761">
      <w:pPr>
        <w:spacing w:after="0" w:line="240" w:lineRule="auto"/>
        <w:rPr>
          <w:rFonts w:ascii="Arial" w:eastAsia="Times New Roman" w:hAnsi="Arial" w:cs="Arial"/>
          <w:b/>
          <w:lang w:eastAsia="ar-SA"/>
        </w:rPr>
      </w:pPr>
    </w:p>
    <w:p w14:paraId="4C1C1A32" w14:textId="77777777" w:rsidR="00907761" w:rsidRPr="00E73F2E" w:rsidRDefault="00907761" w:rsidP="00907761">
      <w:pPr>
        <w:spacing w:after="0" w:line="240" w:lineRule="auto"/>
        <w:rPr>
          <w:rFonts w:ascii="Arial" w:eastAsia="Times New Roman" w:hAnsi="Arial" w:cs="Arial"/>
          <w:b/>
          <w:lang w:eastAsia="ar-SA"/>
        </w:rPr>
      </w:pPr>
      <w:r w:rsidRPr="00E73F2E">
        <w:rPr>
          <w:rFonts w:ascii="Arial" w:eastAsia="Times New Roman" w:hAnsi="Arial" w:cs="Arial"/>
          <w:b/>
          <w:lang w:eastAsia="ar-SA"/>
        </w:rPr>
        <w:t xml:space="preserve">Smluvní strany prohlašují, že si tuto </w:t>
      </w:r>
      <w:r>
        <w:rPr>
          <w:rFonts w:ascii="Arial" w:eastAsia="Times New Roman" w:hAnsi="Arial" w:cs="Arial"/>
          <w:b/>
          <w:lang w:eastAsia="ar-SA"/>
        </w:rPr>
        <w:t>Smlouv</w:t>
      </w:r>
      <w:r w:rsidRPr="00E73F2E">
        <w:rPr>
          <w:rFonts w:ascii="Arial" w:eastAsia="Times New Roman" w:hAnsi="Arial" w:cs="Arial"/>
          <w:b/>
          <w:lang w:eastAsia="ar-SA"/>
        </w:rPr>
        <w:t>u přečetly, že s jejím obsahem souhlasí a na důkaz toho k ní připojují svoje podpisy.</w:t>
      </w:r>
    </w:p>
    <w:p w14:paraId="6D25D863" w14:textId="77777777" w:rsidR="00907761" w:rsidRPr="00E73F2E" w:rsidRDefault="00907761" w:rsidP="00907761">
      <w:pPr>
        <w:suppressAutoHyphens/>
        <w:spacing w:before="60" w:after="60" w:line="240" w:lineRule="auto"/>
        <w:rPr>
          <w:rFonts w:ascii="Arial" w:eastAsia="Times New Roman" w:hAnsi="Arial" w:cs="Arial"/>
          <w:b/>
          <w:lang w:eastAsia="cs-CZ"/>
        </w:rPr>
      </w:pPr>
    </w:p>
    <w:p w14:paraId="5FEB4134" w14:textId="77777777" w:rsidR="00907761" w:rsidRPr="00E73F2E" w:rsidRDefault="00907761" w:rsidP="00907761">
      <w:pPr>
        <w:suppressAutoHyphens/>
        <w:spacing w:before="60" w:after="60" w:line="240" w:lineRule="auto"/>
        <w:rPr>
          <w:rFonts w:ascii="Arial" w:eastAsia="Times New Roman" w:hAnsi="Arial" w:cs="Arial"/>
          <w:b/>
          <w:lang w:eastAsia="cs-CZ"/>
        </w:rPr>
      </w:pPr>
    </w:p>
    <w:p w14:paraId="5F314FD1" w14:textId="77777777" w:rsidR="00907761" w:rsidRPr="00E73F2E" w:rsidRDefault="00907761" w:rsidP="00907761">
      <w:pPr>
        <w:suppressAutoHyphens/>
        <w:spacing w:before="60" w:after="60" w:line="240" w:lineRule="auto"/>
        <w:rPr>
          <w:rFonts w:ascii="Arial" w:eastAsia="Times New Roman" w:hAnsi="Arial" w:cs="Arial"/>
          <w:lang w:eastAsia="cs-CZ"/>
        </w:rPr>
      </w:pPr>
      <w:permStart w:id="1642138820" w:edGrp="everyone"/>
      <w:r w:rsidRPr="00E73F2E">
        <w:rPr>
          <w:rFonts w:ascii="Arial" w:eastAsia="Times New Roman" w:hAnsi="Arial" w:cs="Arial"/>
          <w:lang w:eastAsia="cs-CZ"/>
        </w:rPr>
        <w:t xml:space="preserve">V Ústí nad Labem dne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t>V………………………..  dne ……………………</w:t>
      </w:r>
    </w:p>
    <w:p w14:paraId="01CFDC4C" w14:textId="77777777" w:rsidR="00907761" w:rsidRPr="00E73F2E" w:rsidRDefault="00907761" w:rsidP="00907761">
      <w:pPr>
        <w:suppressAutoHyphens/>
        <w:spacing w:before="60" w:after="60" w:line="240" w:lineRule="auto"/>
        <w:rPr>
          <w:rFonts w:ascii="Arial" w:eastAsia="Times New Roman" w:hAnsi="Arial" w:cs="Arial"/>
          <w:lang w:eastAsia="cs-CZ"/>
        </w:rPr>
      </w:pPr>
    </w:p>
    <w:p w14:paraId="1E42FB25" w14:textId="77777777" w:rsidR="00907761" w:rsidRPr="00E73F2E" w:rsidRDefault="00907761" w:rsidP="00907761">
      <w:pPr>
        <w:suppressAutoHyphens/>
        <w:spacing w:before="60" w:after="60" w:line="240" w:lineRule="auto"/>
        <w:rPr>
          <w:rFonts w:ascii="Arial" w:eastAsia="Times New Roman" w:hAnsi="Arial" w:cs="Arial"/>
          <w:lang w:eastAsia="cs-CZ"/>
        </w:rPr>
      </w:pPr>
      <w:r>
        <w:rPr>
          <w:rFonts w:ascii="Arial" w:eastAsia="Times New Roman" w:hAnsi="Arial" w:cs="Arial"/>
          <w:lang w:eastAsia="cs-CZ"/>
        </w:rPr>
        <w:t>Za Objednatele:</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Za Zhotovitele</w:t>
      </w:r>
      <w:r w:rsidRPr="00E73F2E">
        <w:rPr>
          <w:rFonts w:ascii="Arial" w:eastAsia="Times New Roman" w:hAnsi="Arial" w:cs="Arial"/>
          <w:lang w:eastAsia="cs-CZ"/>
        </w:rPr>
        <w:t>:</w:t>
      </w:r>
    </w:p>
    <w:p w14:paraId="0AA98261" w14:textId="77777777" w:rsidR="00907761" w:rsidRPr="00E73F2E" w:rsidRDefault="00907761" w:rsidP="00907761">
      <w:pPr>
        <w:suppressAutoHyphens/>
        <w:spacing w:before="60" w:after="60" w:line="240" w:lineRule="auto"/>
        <w:rPr>
          <w:rFonts w:ascii="Arial" w:eastAsia="Times New Roman" w:hAnsi="Arial" w:cs="Arial"/>
          <w:lang w:eastAsia="cs-CZ"/>
        </w:rPr>
      </w:pPr>
    </w:p>
    <w:p w14:paraId="23FB75BE" w14:textId="77777777" w:rsidR="00907761" w:rsidRPr="00E73F2E" w:rsidRDefault="00907761" w:rsidP="00907761">
      <w:pPr>
        <w:suppressAutoHyphens/>
        <w:spacing w:before="60" w:after="60" w:line="240" w:lineRule="auto"/>
        <w:rPr>
          <w:rFonts w:ascii="Arial" w:eastAsia="Times New Roman" w:hAnsi="Arial" w:cs="Arial"/>
          <w:lang w:eastAsia="cs-CZ"/>
        </w:rPr>
      </w:pPr>
    </w:p>
    <w:p w14:paraId="00E0BDD6" w14:textId="77777777" w:rsidR="00907761" w:rsidRPr="00E73F2E" w:rsidRDefault="00907761" w:rsidP="00907761">
      <w:pPr>
        <w:suppressAutoHyphens/>
        <w:spacing w:before="60" w:after="60" w:line="240" w:lineRule="auto"/>
        <w:rPr>
          <w:rFonts w:ascii="Arial" w:eastAsia="Times New Roman" w:hAnsi="Arial" w:cs="Arial"/>
          <w:lang w:eastAsia="cs-CZ"/>
        </w:rPr>
      </w:pPr>
    </w:p>
    <w:p w14:paraId="48DF7CFB" w14:textId="77777777" w:rsidR="00907761" w:rsidRPr="00E73F2E" w:rsidRDefault="00907761" w:rsidP="00907761">
      <w:pPr>
        <w:suppressAutoHyphens/>
        <w:spacing w:before="60" w:after="60" w:line="240" w:lineRule="auto"/>
        <w:rPr>
          <w:rFonts w:ascii="Arial" w:eastAsia="Times New Roman" w:hAnsi="Arial" w:cs="Arial"/>
          <w:lang w:eastAsia="cs-CZ"/>
        </w:rPr>
      </w:pPr>
    </w:p>
    <w:p w14:paraId="40CA728A" w14:textId="77777777" w:rsidR="00907761" w:rsidRPr="00E73F2E" w:rsidRDefault="00907761" w:rsidP="00907761">
      <w:pPr>
        <w:suppressAutoHyphens/>
        <w:spacing w:before="60" w:after="60" w:line="240" w:lineRule="auto"/>
        <w:rPr>
          <w:rFonts w:ascii="Arial" w:eastAsia="Times New Roman" w:hAnsi="Arial" w:cs="Arial"/>
          <w:lang w:eastAsia="cs-CZ"/>
        </w:rPr>
      </w:pPr>
      <w:r w:rsidRPr="00E73F2E">
        <w:rPr>
          <w:rFonts w:ascii="Arial" w:eastAsia="Times New Roman" w:hAnsi="Arial" w:cs="Arial"/>
          <w:lang w:eastAsia="cs-CZ"/>
        </w:rPr>
        <w:t>……………………………………….</w:t>
      </w:r>
      <w:r w:rsidRPr="00E73F2E">
        <w:rPr>
          <w:rFonts w:ascii="Arial" w:eastAsia="Times New Roman" w:hAnsi="Arial" w:cs="Arial"/>
          <w:lang w:eastAsia="cs-CZ"/>
        </w:rPr>
        <w:tab/>
      </w:r>
      <w:r w:rsidRPr="00E73F2E">
        <w:rPr>
          <w:rFonts w:ascii="Arial" w:eastAsia="Times New Roman" w:hAnsi="Arial" w:cs="Arial"/>
          <w:lang w:eastAsia="cs-CZ"/>
        </w:rPr>
        <w:tab/>
        <w:t>…………………………………………….</w:t>
      </w:r>
    </w:p>
    <w:p w14:paraId="3198F6C5" w14:textId="77777777" w:rsidR="00907761" w:rsidRPr="00E73F2E" w:rsidRDefault="00907761" w:rsidP="00907761">
      <w:pPr>
        <w:tabs>
          <w:tab w:val="center" w:pos="7371"/>
        </w:tabs>
        <w:suppressAutoHyphens/>
        <w:spacing w:after="0" w:line="240" w:lineRule="auto"/>
        <w:rPr>
          <w:rFonts w:ascii="Arial" w:eastAsia="Times New Roman" w:hAnsi="Arial" w:cs="Arial"/>
          <w:b/>
          <w:lang w:eastAsia="cs-CZ"/>
        </w:rPr>
      </w:pPr>
      <w:r w:rsidRPr="00E73F2E">
        <w:rPr>
          <w:rFonts w:ascii="Arial" w:eastAsia="Times New Roman" w:hAnsi="Arial" w:cs="Arial"/>
          <w:b/>
          <w:lang w:eastAsia="cs-CZ"/>
        </w:rPr>
        <w:t xml:space="preserve">     PhDr. Ing. Petr Nedvědický</w:t>
      </w:r>
    </w:p>
    <w:p w14:paraId="543FA6DA" w14:textId="77777777" w:rsidR="00907761" w:rsidRPr="00E73F2E" w:rsidRDefault="00907761" w:rsidP="00907761">
      <w:pPr>
        <w:tabs>
          <w:tab w:val="center" w:pos="7371"/>
        </w:tabs>
        <w:suppressAutoHyphens/>
        <w:spacing w:after="0" w:line="240" w:lineRule="auto"/>
        <w:rPr>
          <w:rFonts w:ascii="Arial" w:eastAsia="Times New Roman" w:hAnsi="Arial" w:cs="Arial"/>
          <w:lang w:eastAsia="cs-CZ"/>
        </w:rPr>
      </w:pPr>
      <w:r w:rsidRPr="00E73F2E">
        <w:rPr>
          <w:rFonts w:ascii="Arial" w:eastAsia="Times New Roman" w:hAnsi="Arial" w:cs="Arial"/>
          <w:lang w:eastAsia="cs-CZ"/>
        </w:rPr>
        <w:t xml:space="preserve">                   primátor</w:t>
      </w:r>
    </w:p>
    <w:p w14:paraId="28F0D762" w14:textId="77777777" w:rsidR="00907761" w:rsidRPr="00E73F2E" w:rsidRDefault="00907761" w:rsidP="00907761">
      <w:pPr>
        <w:tabs>
          <w:tab w:val="center" w:pos="7371"/>
        </w:tabs>
        <w:suppressAutoHyphens/>
        <w:spacing w:after="0" w:line="240" w:lineRule="auto"/>
        <w:rPr>
          <w:rFonts w:ascii="Arial" w:eastAsia="Times New Roman" w:hAnsi="Arial" w:cs="Arial"/>
          <w:b/>
          <w:lang w:eastAsia="cs-CZ"/>
        </w:rPr>
      </w:pPr>
      <w:r w:rsidRPr="00E73F2E">
        <w:rPr>
          <w:rFonts w:ascii="Arial" w:eastAsia="Times New Roman" w:hAnsi="Arial" w:cs="Arial"/>
          <w:lang w:eastAsia="cs-CZ"/>
        </w:rPr>
        <w:t>Statutárního města Ústí nad Labem</w:t>
      </w:r>
    </w:p>
    <w:permEnd w:id="1642138820"/>
    <w:p w14:paraId="3A838A71" w14:textId="77777777" w:rsidR="00907761" w:rsidRPr="00E73F2E" w:rsidRDefault="00907761" w:rsidP="00907761">
      <w:pPr>
        <w:suppressAutoHyphens/>
        <w:spacing w:after="0" w:line="240" w:lineRule="auto"/>
        <w:rPr>
          <w:rFonts w:ascii="Times New Roman" w:eastAsia="Times New Roman" w:hAnsi="Times New Roman" w:cs="Times New Roman"/>
          <w:sz w:val="24"/>
          <w:szCs w:val="24"/>
          <w:lang w:eastAsia="cs-CZ"/>
        </w:rPr>
      </w:pPr>
    </w:p>
    <w:p w14:paraId="6362E199" w14:textId="77777777" w:rsidR="00907761" w:rsidRPr="00E73F2E" w:rsidRDefault="00907761" w:rsidP="00907761">
      <w:pPr>
        <w:spacing w:line="256" w:lineRule="auto"/>
        <w:rPr>
          <w:rFonts w:ascii="Times New Roman" w:eastAsia="Times New Roman" w:hAnsi="Times New Roman" w:cs="Times New Roman"/>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1525"/>
        <w:gridCol w:w="1505"/>
        <w:gridCol w:w="1493"/>
        <w:gridCol w:w="1497"/>
        <w:gridCol w:w="1501"/>
      </w:tblGrid>
      <w:tr w:rsidR="00907761" w:rsidRPr="00E73F2E" w14:paraId="21F20BB9" w14:textId="77777777" w:rsidTr="00EB7EBF">
        <w:trPr>
          <w:trHeight w:val="499"/>
        </w:trPr>
        <w:tc>
          <w:tcPr>
            <w:tcW w:w="1562" w:type="dxa"/>
            <w:tcBorders>
              <w:top w:val="single" w:sz="4" w:space="0" w:color="auto"/>
              <w:left w:val="single" w:sz="4" w:space="0" w:color="auto"/>
              <w:bottom w:val="single" w:sz="4" w:space="0" w:color="auto"/>
              <w:right w:val="single" w:sz="4" w:space="0" w:color="auto"/>
            </w:tcBorders>
          </w:tcPr>
          <w:p w14:paraId="63758E89"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hideMark/>
          </w:tcPr>
          <w:p w14:paraId="2FEA0373"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Jméno a příjmení</w:t>
            </w:r>
          </w:p>
        </w:tc>
        <w:tc>
          <w:tcPr>
            <w:tcW w:w="1562" w:type="dxa"/>
            <w:tcBorders>
              <w:top w:val="single" w:sz="4" w:space="0" w:color="auto"/>
              <w:left w:val="single" w:sz="4" w:space="0" w:color="auto"/>
              <w:bottom w:val="single" w:sz="4" w:space="0" w:color="auto"/>
              <w:right w:val="single" w:sz="4" w:space="0" w:color="auto"/>
            </w:tcBorders>
            <w:hideMark/>
          </w:tcPr>
          <w:p w14:paraId="3F9318E9"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funkce</w:t>
            </w:r>
          </w:p>
        </w:tc>
        <w:tc>
          <w:tcPr>
            <w:tcW w:w="1562" w:type="dxa"/>
            <w:tcBorders>
              <w:top w:val="single" w:sz="4" w:space="0" w:color="auto"/>
              <w:left w:val="single" w:sz="4" w:space="0" w:color="auto"/>
              <w:bottom w:val="single" w:sz="4" w:space="0" w:color="auto"/>
              <w:right w:val="single" w:sz="4" w:space="0" w:color="auto"/>
            </w:tcBorders>
            <w:hideMark/>
          </w:tcPr>
          <w:p w14:paraId="092F7D16"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odbor</w:t>
            </w:r>
          </w:p>
        </w:tc>
        <w:tc>
          <w:tcPr>
            <w:tcW w:w="1563" w:type="dxa"/>
            <w:tcBorders>
              <w:top w:val="single" w:sz="4" w:space="0" w:color="auto"/>
              <w:left w:val="single" w:sz="4" w:space="0" w:color="auto"/>
              <w:bottom w:val="single" w:sz="4" w:space="0" w:color="auto"/>
              <w:right w:val="single" w:sz="4" w:space="0" w:color="auto"/>
            </w:tcBorders>
            <w:hideMark/>
          </w:tcPr>
          <w:p w14:paraId="7DDE71AE"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datum</w:t>
            </w:r>
          </w:p>
        </w:tc>
        <w:tc>
          <w:tcPr>
            <w:tcW w:w="1564" w:type="dxa"/>
            <w:tcBorders>
              <w:top w:val="single" w:sz="4" w:space="0" w:color="auto"/>
              <w:left w:val="single" w:sz="4" w:space="0" w:color="auto"/>
              <w:bottom w:val="single" w:sz="4" w:space="0" w:color="auto"/>
              <w:right w:val="single" w:sz="4" w:space="0" w:color="auto"/>
            </w:tcBorders>
            <w:hideMark/>
          </w:tcPr>
          <w:p w14:paraId="59BC255B"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podpis</w:t>
            </w:r>
          </w:p>
        </w:tc>
      </w:tr>
      <w:tr w:rsidR="00907761" w:rsidRPr="00E73F2E" w14:paraId="5A9B05CF" w14:textId="77777777" w:rsidTr="00EB7EBF">
        <w:trPr>
          <w:trHeight w:val="499"/>
        </w:trPr>
        <w:tc>
          <w:tcPr>
            <w:tcW w:w="1562" w:type="dxa"/>
            <w:tcBorders>
              <w:top w:val="single" w:sz="4" w:space="0" w:color="auto"/>
              <w:left w:val="single" w:sz="4" w:space="0" w:color="auto"/>
              <w:bottom w:val="single" w:sz="4" w:space="0" w:color="auto"/>
              <w:right w:val="single" w:sz="4" w:space="0" w:color="auto"/>
            </w:tcBorders>
          </w:tcPr>
          <w:p w14:paraId="5DB86EC1"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Zpracovatel</w:t>
            </w:r>
          </w:p>
          <w:p w14:paraId="077DC4F3"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7EF941CA"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3B5DE655"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1C5A1FC6" w14:textId="77777777" w:rsidR="00907761" w:rsidRPr="00E73F2E" w:rsidRDefault="00907761" w:rsidP="00EB7EBF">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4881C10D" w14:textId="77777777" w:rsidR="00907761" w:rsidRPr="00E73F2E" w:rsidRDefault="00907761" w:rsidP="00EB7EBF">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34D7EC8F" w14:textId="77777777" w:rsidR="00907761" w:rsidRPr="00E73F2E" w:rsidRDefault="00907761" w:rsidP="00EB7EBF">
            <w:pPr>
              <w:suppressAutoHyphens/>
              <w:spacing w:after="0" w:line="256" w:lineRule="auto"/>
              <w:rPr>
                <w:rFonts w:ascii="Arial" w:eastAsia="Calibri" w:hAnsi="Arial" w:cs="Arial"/>
                <w:lang w:eastAsia="ar-SA"/>
              </w:rPr>
            </w:pPr>
          </w:p>
        </w:tc>
      </w:tr>
      <w:tr w:rsidR="00907761" w:rsidRPr="00E73F2E" w14:paraId="487CEFC5" w14:textId="77777777" w:rsidTr="00EB7EBF">
        <w:trPr>
          <w:trHeight w:val="513"/>
        </w:trPr>
        <w:tc>
          <w:tcPr>
            <w:tcW w:w="1562" w:type="dxa"/>
            <w:tcBorders>
              <w:top w:val="single" w:sz="4" w:space="0" w:color="auto"/>
              <w:left w:val="single" w:sz="4" w:space="0" w:color="auto"/>
              <w:bottom w:val="single" w:sz="4" w:space="0" w:color="auto"/>
              <w:right w:val="single" w:sz="4" w:space="0" w:color="auto"/>
            </w:tcBorders>
            <w:hideMark/>
          </w:tcPr>
          <w:p w14:paraId="083ACA91"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Vedoucí odboru</w:t>
            </w:r>
          </w:p>
        </w:tc>
        <w:tc>
          <w:tcPr>
            <w:tcW w:w="1562" w:type="dxa"/>
            <w:tcBorders>
              <w:top w:val="single" w:sz="4" w:space="0" w:color="auto"/>
              <w:left w:val="single" w:sz="4" w:space="0" w:color="auto"/>
              <w:bottom w:val="single" w:sz="4" w:space="0" w:color="auto"/>
              <w:right w:val="single" w:sz="4" w:space="0" w:color="auto"/>
            </w:tcBorders>
          </w:tcPr>
          <w:p w14:paraId="5279D386"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26B49406"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789F6392" w14:textId="77777777" w:rsidR="00907761" w:rsidRPr="00E73F2E" w:rsidRDefault="00907761" w:rsidP="00EB7EBF">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15BBDD7D" w14:textId="77777777" w:rsidR="00907761" w:rsidRPr="00E73F2E" w:rsidRDefault="00907761" w:rsidP="00EB7EBF">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632CCB37" w14:textId="77777777" w:rsidR="00907761" w:rsidRPr="00E73F2E" w:rsidRDefault="00907761" w:rsidP="00EB7EBF">
            <w:pPr>
              <w:suppressAutoHyphens/>
              <w:spacing w:after="0" w:line="256" w:lineRule="auto"/>
              <w:rPr>
                <w:rFonts w:ascii="Arial" w:eastAsia="Calibri" w:hAnsi="Arial" w:cs="Arial"/>
                <w:lang w:eastAsia="ar-SA"/>
              </w:rPr>
            </w:pPr>
          </w:p>
        </w:tc>
      </w:tr>
      <w:tr w:rsidR="00907761" w:rsidRPr="00E73F2E" w14:paraId="6AAB0C8B" w14:textId="77777777" w:rsidTr="00EB7EBF">
        <w:trPr>
          <w:trHeight w:val="499"/>
        </w:trPr>
        <w:tc>
          <w:tcPr>
            <w:tcW w:w="1562" w:type="dxa"/>
            <w:tcBorders>
              <w:top w:val="single" w:sz="4" w:space="0" w:color="auto"/>
              <w:left w:val="single" w:sz="4" w:space="0" w:color="auto"/>
              <w:bottom w:val="single" w:sz="4" w:space="0" w:color="auto"/>
              <w:right w:val="single" w:sz="4" w:space="0" w:color="auto"/>
            </w:tcBorders>
            <w:hideMark/>
          </w:tcPr>
          <w:p w14:paraId="7C073CE4"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Správce rozpočtu</w:t>
            </w:r>
          </w:p>
        </w:tc>
        <w:tc>
          <w:tcPr>
            <w:tcW w:w="1562" w:type="dxa"/>
            <w:tcBorders>
              <w:top w:val="single" w:sz="4" w:space="0" w:color="auto"/>
              <w:left w:val="single" w:sz="4" w:space="0" w:color="auto"/>
              <w:bottom w:val="single" w:sz="4" w:space="0" w:color="auto"/>
              <w:right w:val="single" w:sz="4" w:space="0" w:color="auto"/>
            </w:tcBorders>
          </w:tcPr>
          <w:p w14:paraId="3CB7FF59"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79CBD15F"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1B2C13C3" w14:textId="77777777" w:rsidR="00907761" w:rsidRPr="00E73F2E" w:rsidRDefault="00907761" w:rsidP="00EB7EBF">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04FEE933" w14:textId="77777777" w:rsidR="00907761" w:rsidRPr="00E73F2E" w:rsidRDefault="00907761" w:rsidP="00EB7EBF">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4244F656" w14:textId="77777777" w:rsidR="00907761" w:rsidRPr="00E73F2E" w:rsidRDefault="00907761" w:rsidP="00EB7EBF">
            <w:pPr>
              <w:suppressAutoHyphens/>
              <w:spacing w:after="0" w:line="256" w:lineRule="auto"/>
              <w:rPr>
                <w:rFonts w:ascii="Arial" w:eastAsia="Calibri" w:hAnsi="Arial" w:cs="Arial"/>
                <w:lang w:eastAsia="ar-SA"/>
              </w:rPr>
            </w:pPr>
          </w:p>
        </w:tc>
      </w:tr>
      <w:tr w:rsidR="00907761" w:rsidRPr="00E73F2E" w14:paraId="73923631" w14:textId="77777777" w:rsidTr="00EB7EBF">
        <w:trPr>
          <w:trHeight w:val="513"/>
        </w:trPr>
        <w:tc>
          <w:tcPr>
            <w:tcW w:w="1562" w:type="dxa"/>
            <w:tcBorders>
              <w:top w:val="single" w:sz="4" w:space="0" w:color="auto"/>
              <w:left w:val="single" w:sz="4" w:space="0" w:color="auto"/>
              <w:bottom w:val="single" w:sz="4" w:space="0" w:color="auto"/>
              <w:right w:val="single" w:sz="4" w:space="0" w:color="auto"/>
            </w:tcBorders>
            <w:hideMark/>
          </w:tcPr>
          <w:p w14:paraId="3F0D1F64"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Právně posoudil</w:t>
            </w:r>
          </w:p>
        </w:tc>
        <w:tc>
          <w:tcPr>
            <w:tcW w:w="1562" w:type="dxa"/>
            <w:tcBorders>
              <w:top w:val="single" w:sz="4" w:space="0" w:color="auto"/>
              <w:left w:val="single" w:sz="4" w:space="0" w:color="auto"/>
              <w:bottom w:val="single" w:sz="4" w:space="0" w:color="auto"/>
              <w:right w:val="single" w:sz="4" w:space="0" w:color="auto"/>
            </w:tcBorders>
          </w:tcPr>
          <w:p w14:paraId="757A1292"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672763AC"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6D27A868" w14:textId="77777777" w:rsidR="00907761" w:rsidRPr="00E73F2E" w:rsidRDefault="00907761" w:rsidP="00EB7EBF">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25747F57" w14:textId="77777777" w:rsidR="00907761" w:rsidRPr="00E73F2E" w:rsidRDefault="00907761" w:rsidP="00EB7EBF">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0145F344" w14:textId="77777777" w:rsidR="00907761" w:rsidRPr="00E73F2E" w:rsidRDefault="00907761" w:rsidP="00EB7EBF">
            <w:pPr>
              <w:suppressAutoHyphens/>
              <w:spacing w:after="0" w:line="256" w:lineRule="auto"/>
              <w:rPr>
                <w:rFonts w:ascii="Arial" w:eastAsia="Calibri" w:hAnsi="Arial" w:cs="Arial"/>
                <w:lang w:eastAsia="ar-SA"/>
              </w:rPr>
            </w:pPr>
          </w:p>
        </w:tc>
      </w:tr>
      <w:tr w:rsidR="00907761" w:rsidRPr="00E73F2E" w14:paraId="4A0AC2AB" w14:textId="77777777" w:rsidTr="00EB7EBF">
        <w:trPr>
          <w:trHeight w:val="499"/>
        </w:trPr>
        <w:tc>
          <w:tcPr>
            <w:tcW w:w="1562" w:type="dxa"/>
            <w:tcBorders>
              <w:top w:val="single" w:sz="4" w:space="0" w:color="auto"/>
              <w:left w:val="single" w:sz="4" w:space="0" w:color="auto"/>
              <w:bottom w:val="single" w:sz="4" w:space="0" w:color="auto"/>
              <w:right w:val="single" w:sz="4" w:space="0" w:color="auto"/>
            </w:tcBorders>
            <w:vAlign w:val="center"/>
            <w:hideMark/>
          </w:tcPr>
          <w:p w14:paraId="4B35E25F"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 xml:space="preserve">Projednáno </w:t>
            </w:r>
          </w:p>
        </w:tc>
        <w:tc>
          <w:tcPr>
            <w:tcW w:w="1562" w:type="dxa"/>
            <w:tcBorders>
              <w:top w:val="single" w:sz="4" w:space="0" w:color="auto"/>
              <w:left w:val="single" w:sz="4" w:space="0" w:color="auto"/>
              <w:bottom w:val="single" w:sz="4" w:space="0" w:color="auto"/>
              <w:right w:val="single" w:sz="4" w:space="0" w:color="auto"/>
            </w:tcBorders>
          </w:tcPr>
          <w:p w14:paraId="6D3A4388"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6F3D9D42"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29C6D9B3" w14:textId="77777777" w:rsidR="00907761" w:rsidRPr="00E73F2E" w:rsidRDefault="00907761" w:rsidP="00EB7EBF">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4C9A7115" w14:textId="77777777" w:rsidR="00907761" w:rsidRPr="00E73F2E" w:rsidRDefault="00907761" w:rsidP="00EB7EBF">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5BF1104A" w14:textId="77777777" w:rsidR="00907761" w:rsidRPr="00E73F2E" w:rsidRDefault="00907761" w:rsidP="00EB7EBF">
            <w:pPr>
              <w:suppressAutoHyphens/>
              <w:spacing w:after="0" w:line="256" w:lineRule="auto"/>
              <w:rPr>
                <w:rFonts w:ascii="Arial" w:eastAsia="Calibri" w:hAnsi="Arial" w:cs="Arial"/>
                <w:lang w:eastAsia="ar-SA"/>
              </w:rPr>
            </w:pPr>
          </w:p>
        </w:tc>
      </w:tr>
      <w:tr w:rsidR="00907761" w:rsidRPr="00E73F2E" w14:paraId="1FF91ED6" w14:textId="77777777" w:rsidTr="00EB7EBF">
        <w:trPr>
          <w:trHeight w:val="499"/>
        </w:trPr>
        <w:tc>
          <w:tcPr>
            <w:tcW w:w="1562" w:type="dxa"/>
            <w:tcBorders>
              <w:top w:val="single" w:sz="4" w:space="0" w:color="auto"/>
              <w:left w:val="single" w:sz="4" w:space="0" w:color="auto"/>
              <w:bottom w:val="single" w:sz="4" w:space="0" w:color="auto"/>
              <w:right w:val="single" w:sz="4" w:space="0" w:color="auto"/>
            </w:tcBorders>
            <w:hideMark/>
          </w:tcPr>
          <w:p w14:paraId="19DB0785"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Č. usnesení RM/ZM</w:t>
            </w:r>
          </w:p>
        </w:tc>
        <w:tc>
          <w:tcPr>
            <w:tcW w:w="3124" w:type="dxa"/>
            <w:gridSpan w:val="2"/>
            <w:tcBorders>
              <w:top w:val="single" w:sz="4" w:space="0" w:color="auto"/>
              <w:left w:val="single" w:sz="4" w:space="0" w:color="auto"/>
              <w:bottom w:val="single" w:sz="4" w:space="0" w:color="auto"/>
              <w:right w:val="single" w:sz="4" w:space="0" w:color="auto"/>
            </w:tcBorders>
          </w:tcPr>
          <w:p w14:paraId="02BC344A" w14:textId="77777777" w:rsidR="00907761" w:rsidRPr="00E73F2E" w:rsidRDefault="00907761" w:rsidP="00EB7EBF">
            <w:pPr>
              <w:suppressAutoHyphens/>
              <w:spacing w:after="0" w:line="256" w:lineRule="auto"/>
              <w:jc w:val="center"/>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hideMark/>
          </w:tcPr>
          <w:p w14:paraId="092EAC7D"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dne</w:t>
            </w:r>
          </w:p>
        </w:tc>
        <w:tc>
          <w:tcPr>
            <w:tcW w:w="3127" w:type="dxa"/>
            <w:gridSpan w:val="2"/>
            <w:tcBorders>
              <w:top w:val="single" w:sz="4" w:space="0" w:color="auto"/>
              <w:left w:val="single" w:sz="4" w:space="0" w:color="auto"/>
              <w:bottom w:val="single" w:sz="4" w:space="0" w:color="auto"/>
              <w:right w:val="single" w:sz="4" w:space="0" w:color="auto"/>
            </w:tcBorders>
          </w:tcPr>
          <w:p w14:paraId="5E9BF454" w14:textId="77777777" w:rsidR="00907761" w:rsidRPr="00E73F2E" w:rsidRDefault="00907761" w:rsidP="00EB7EBF">
            <w:pPr>
              <w:suppressAutoHyphens/>
              <w:spacing w:after="0" w:line="256" w:lineRule="auto"/>
              <w:rPr>
                <w:rFonts w:ascii="Arial" w:eastAsia="Calibri" w:hAnsi="Arial" w:cs="Arial"/>
                <w:lang w:eastAsia="ar-SA"/>
              </w:rPr>
            </w:pPr>
          </w:p>
        </w:tc>
      </w:tr>
      <w:tr w:rsidR="00907761" w:rsidRPr="00E73F2E" w14:paraId="47C9F985" w14:textId="77777777" w:rsidTr="00EB7EBF">
        <w:trPr>
          <w:trHeight w:val="513"/>
        </w:trPr>
        <w:tc>
          <w:tcPr>
            <w:tcW w:w="1562" w:type="dxa"/>
            <w:tcBorders>
              <w:top w:val="single" w:sz="4" w:space="0" w:color="auto"/>
              <w:left w:val="single" w:sz="4" w:space="0" w:color="auto"/>
              <w:bottom w:val="single" w:sz="4" w:space="0" w:color="auto"/>
              <w:right w:val="single" w:sz="4" w:space="0" w:color="auto"/>
            </w:tcBorders>
            <w:hideMark/>
          </w:tcPr>
          <w:p w14:paraId="3320CA9D"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 xml:space="preserve">Č. </w:t>
            </w:r>
            <w:r>
              <w:rPr>
                <w:rFonts w:ascii="Arial" w:eastAsia="Calibri" w:hAnsi="Arial" w:cs="Arial"/>
                <w:lang w:eastAsia="ar-SA"/>
              </w:rPr>
              <w:t>Smlouv</w:t>
            </w:r>
            <w:r w:rsidRPr="00E73F2E">
              <w:rPr>
                <w:rFonts w:ascii="Arial" w:eastAsia="Calibri" w:hAnsi="Arial" w:cs="Arial"/>
                <w:lang w:eastAsia="ar-SA"/>
              </w:rPr>
              <w:t>y v RS</w:t>
            </w:r>
          </w:p>
        </w:tc>
        <w:tc>
          <w:tcPr>
            <w:tcW w:w="3124" w:type="dxa"/>
            <w:gridSpan w:val="2"/>
            <w:tcBorders>
              <w:top w:val="single" w:sz="4" w:space="0" w:color="auto"/>
              <w:left w:val="single" w:sz="4" w:space="0" w:color="auto"/>
              <w:bottom w:val="single" w:sz="4" w:space="0" w:color="auto"/>
              <w:right w:val="single" w:sz="4" w:space="0" w:color="auto"/>
            </w:tcBorders>
          </w:tcPr>
          <w:p w14:paraId="0C09BED5"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6CEAA407"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dne</w:t>
            </w:r>
          </w:p>
          <w:p w14:paraId="00A398A8" w14:textId="77777777" w:rsidR="00907761" w:rsidRPr="00E73F2E" w:rsidRDefault="00907761" w:rsidP="00EB7EBF">
            <w:pPr>
              <w:suppressAutoHyphens/>
              <w:spacing w:after="0" w:line="256" w:lineRule="auto"/>
              <w:rPr>
                <w:rFonts w:ascii="Arial" w:eastAsia="Calibri" w:hAnsi="Arial" w:cs="Arial"/>
                <w:lang w:eastAsia="ar-SA"/>
              </w:rPr>
            </w:pPr>
          </w:p>
        </w:tc>
        <w:tc>
          <w:tcPr>
            <w:tcW w:w="3127" w:type="dxa"/>
            <w:gridSpan w:val="2"/>
            <w:tcBorders>
              <w:top w:val="single" w:sz="4" w:space="0" w:color="auto"/>
              <w:left w:val="single" w:sz="4" w:space="0" w:color="auto"/>
              <w:bottom w:val="single" w:sz="4" w:space="0" w:color="auto"/>
              <w:right w:val="single" w:sz="4" w:space="0" w:color="auto"/>
            </w:tcBorders>
          </w:tcPr>
          <w:p w14:paraId="1F241F1A" w14:textId="77777777" w:rsidR="00907761" w:rsidRPr="00E73F2E" w:rsidRDefault="00907761" w:rsidP="00EB7EBF">
            <w:pPr>
              <w:suppressAutoHyphens/>
              <w:spacing w:after="0" w:line="256" w:lineRule="auto"/>
              <w:rPr>
                <w:rFonts w:ascii="Arial" w:eastAsia="Calibri" w:hAnsi="Arial" w:cs="Arial"/>
                <w:lang w:eastAsia="ar-SA"/>
              </w:rPr>
            </w:pPr>
          </w:p>
        </w:tc>
      </w:tr>
      <w:tr w:rsidR="00907761" w:rsidRPr="00E73F2E" w14:paraId="7A6C9573" w14:textId="77777777" w:rsidTr="00EB7EBF">
        <w:trPr>
          <w:trHeight w:val="763"/>
        </w:trPr>
        <w:tc>
          <w:tcPr>
            <w:tcW w:w="1562" w:type="dxa"/>
            <w:tcBorders>
              <w:top w:val="single" w:sz="4" w:space="0" w:color="auto"/>
              <w:left w:val="single" w:sz="4" w:space="0" w:color="auto"/>
              <w:bottom w:val="single" w:sz="4" w:space="0" w:color="auto"/>
              <w:right w:val="single" w:sz="4" w:space="0" w:color="auto"/>
            </w:tcBorders>
            <w:hideMark/>
          </w:tcPr>
          <w:p w14:paraId="2A7636D3"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Odkaz na profil zadavatele</w:t>
            </w:r>
          </w:p>
        </w:tc>
        <w:tc>
          <w:tcPr>
            <w:tcW w:w="7813" w:type="dxa"/>
            <w:gridSpan w:val="5"/>
            <w:tcBorders>
              <w:top w:val="single" w:sz="4" w:space="0" w:color="auto"/>
              <w:left w:val="single" w:sz="4" w:space="0" w:color="auto"/>
              <w:bottom w:val="single" w:sz="4" w:space="0" w:color="auto"/>
              <w:right w:val="single" w:sz="4" w:space="0" w:color="auto"/>
            </w:tcBorders>
            <w:vAlign w:val="center"/>
            <w:hideMark/>
          </w:tcPr>
          <w:p w14:paraId="1422142C" w14:textId="5910EB73" w:rsidR="00907761" w:rsidRPr="00E73F2E" w:rsidRDefault="00821719"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https://zakazky.usti.cz/contract_display_</w:t>
            </w:r>
            <w:r w:rsidR="009D3826">
              <w:rPr>
                <w:rFonts w:ascii="Arial" w:eastAsia="Times New Roman" w:hAnsi="Arial" w:cs="Arial"/>
                <w:szCs w:val="24"/>
              </w:rPr>
              <w:t>2195</w:t>
            </w:r>
            <w:r w:rsidRPr="00E73F2E">
              <w:rPr>
                <w:rFonts w:ascii="Arial" w:eastAsia="Calibri" w:hAnsi="Arial" w:cs="Arial"/>
                <w:lang w:eastAsia="ar-SA"/>
              </w:rPr>
              <w:t>.html</w:t>
            </w:r>
          </w:p>
        </w:tc>
      </w:tr>
    </w:tbl>
    <w:p w14:paraId="32AE6932" w14:textId="77777777" w:rsidR="00907761" w:rsidRPr="00E73F2E" w:rsidRDefault="00907761" w:rsidP="00907761">
      <w:pPr>
        <w:spacing w:after="0" w:line="240" w:lineRule="auto"/>
        <w:rPr>
          <w:rFonts w:ascii="Times New Roman" w:eastAsia="Times New Roman" w:hAnsi="Times New Roman" w:cs="Times New Roman"/>
          <w:sz w:val="24"/>
          <w:szCs w:val="24"/>
          <w:lang w:eastAsia="cs-CZ"/>
        </w:rPr>
      </w:pPr>
      <w:r w:rsidRPr="00E73F2E">
        <w:rPr>
          <w:rFonts w:ascii="Times New Roman" w:eastAsia="Times New Roman" w:hAnsi="Times New Roman" w:cs="Times New Roman"/>
          <w:sz w:val="24"/>
          <w:szCs w:val="24"/>
          <w:lang w:eastAsia="cs-CZ"/>
        </w:rPr>
        <w:br w:type="page"/>
      </w:r>
    </w:p>
    <w:p w14:paraId="680665EC" w14:textId="77777777" w:rsidR="00907761" w:rsidRPr="00E73F2E" w:rsidRDefault="00907761" w:rsidP="00907761">
      <w:pPr>
        <w:autoSpaceDE w:val="0"/>
        <w:autoSpaceDN w:val="0"/>
        <w:spacing w:after="0" w:line="240" w:lineRule="auto"/>
        <w:jc w:val="both"/>
        <w:rPr>
          <w:rFonts w:ascii="Arial" w:eastAsia="Times New Roman" w:hAnsi="Arial" w:cs="Arial"/>
          <w:b/>
          <w:lang w:eastAsia="cs-CZ"/>
        </w:rPr>
      </w:pPr>
      <w:permStart w:id="850542643" w:edGrp="everyone"/>
      <w:r w:rsidRPr="00E73F2E">
        <w:rPr>
          <w:rFonts w:ascii="Arial" w:eastAsia="Times New Roman" w:hAnsi="Arial" w:cs="Arial"/>
          <w:b/>
          <w:lang w:eastAsia="cs-CZ"/>
        </w:rPr>
        <w:lastRenderedPageBreak/>
        <w:t>Příloha č. 1 – Seznam poddodavatelů</w:t>
      </w:r>
    </w:p>
    <w:p w14:paraId="588108DE" w14:textId="77777777" w:rsidR="00907761" w:rsidRPr="00E73F2E" w:rsidRDefault="00907761" w:rsidP="00907761">
      <w:pPr>
        <w:autoSpaceDE w:val="0"/>
        <w:autoSpaceDN w:val="0"/>
        <w:spacing w:after="0" w:line="240" w:lineRule="auto"/>
        <w:ind w:left="426" w:hanging="426"/>
        <w:jc w:val="both"/>
        <w:rPr>
          <w:rFonts w:ascii="Arial" w:eastAsia="Times New Roman" w:hAnsi="Arial" w:cs="Arial"/>
          <w:b/>
          <w:lang w:eastAsia="cs-CZ"/>
        </w:rPr>
      </w:pPr>
    </w:p>
    <w:p w14:paraId="693E0955" w14:textId="77777777" w:rsidR="00907761" w:rsidRPr="00E73F2E" w:rsidRDefault="00907761" w:rsidP="00907761">
      <w:pPr>
        <w:suppressAutoHyphens/>
        <w:spacing w:after="0" w:line="240" w:lineRule="auto"/>
        <w:rPr>
          <w:rFonts w:ascii="Arial" w:eastAsia="Times New Roman" w:hAnsi="Arial" w:cs="Arial"/>
          <w:b/>
          <w:lang w:eastAsia="ar-SA"/>
        </w:rPr>
      </w:pPr>
      <w:r w:rsidRPr="00E73F2E">
        <w:rPr>
          <w:rFonts w:ascii="Arial" w:eastAsia="Times New Roman" w:hAnsi="Arial" w:cs="Arial"/>
          <w:b/>
          <w:lang w:eastAsia="ar-SA"/>
        </w:rPr>
        <w:t>1)</w:t>
      </w:r>
    </w:p>
    <w:p w14:paraId="0BF8F62C" w14:textId="77777777" w:rsidR="00907761" w:rsidRPr="00E73F2E" w:rsidRDefault="00907761" w:rsidP="00907761">
      <w:pPr>
        <w:tabs>
          <w:tab w:val="left" w:pos="2340"/>
        </w:tabs>
        <w:suppressAutoHyphens/>
        <w:spacing w:after="0" w:line="240" w:lineRule="auto"/>
        <w:rPr>
          <w:rFonts w:ascii="Arial" w:eastAsia="Times New Roman" w:hAnsi="Arial" w:cs="Arial"/>
          <w:b/>
          <w:lang w:eastAsia="cs-CZ"/>
        </w:rPr>
      </w:pPr>
      <w:r w:rsidRPr="00E73F2E">
        <w:rPr>
          <w:rFonts w:ascii="Arial" w:eastAsia="Times New Roman" w:hAnsi="Arial" w:cs="Arial"/>
          <w:b/>
          <w:lang w:eastAsia="ar-SA"/>
        </w:rPr>
        <w:t>Název:</w:t>
      </w:r>
      <w:r w:rsidRPr="00E73F2E">
        <w:rPr>
          <w:rFonts w:ascii="Arial" w:eastAsia="Times New Roman" w:hAnsi="Arial" w:cs="Arial"/>
          <w:lang w:eastAsia="ar-SA"/>
        </w:rPr>
        <w:t xml:space="preserve"> </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 xml:space="preserve">) </w:t>
      </w:r>
    </w:p>
    <w:p w14:paraId="6908A5DD" w14:textId="77777777" w:rsidR="00907761" w:rsidRPr="00E73F2E" w:rsidRDefault="00907761" w:rsidP="00907761">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Sídlo:</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0BCFEBC0" w14:textId="77777777" w:rsidR="00907761" w:rsidRPr="00E73F2E" w:rsidRDefault="00907761" w:rsidP="00907761">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Právní forma:</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4293DDC5" w14:textId="77777777" w:rsidR="00907761" w:rsidRPr="00E73F2E" w:rsidRDefault="00907761" w:rsidP="00907761">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Identifikační číslo:</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3DAFB12C" w14:textId="77777777" w:rsidR="00907761" w:rsidRPr="00E73F2E" w:rsidRDefault="00907761" w:rsidP="00907761">
      <w:pPr>
        <w:tabs>
          <w:tab w:val="left" w:pos="2340"/>
        </w:tabs>
        <w:suppressAutoHyphens/>
        <w:spacing w:after="0" w:line="240" w:lineRule="auto"/>
        <w:rPr>
          <w:rFonts w:ascii="Arial" w:eastAsia="Times New Roman" w:hAnsi="Arial" w:cs="Arial"/>
          <w:b/>
          <w:lang w:eastAsia="ar-SA"/>
        </w:rPr>
      </w:pPr>
      <w:r w:rsidRPr="00E73F2E">
        <w:rPr>
          <w:rFonts w:ascii="Arial" w:eastAsia="Times New Roman" w:hAnsi="Arial" w:cs="Arial"/>
          <w:b/>
          <w:lang w:eastAsia="ar-SA"/>
        </w:rPr>
        <w:t xml:space="preserve">Rozsah plnění </w:t>
      </w:r>
      <w:r>
        <w:rPr>
          <w:rFonts w:ascii="Arial" w:eastAsia="Times New Roman" w:hAnsi="Arial" w:cs="Arial"/>
          <w:b/>
          <w:lang w:eastAsia="ar-SA"/>
        </w:rPr>
        <w:t>Smlouv</w:t>
      </w:r>
      <w:r w:rsidRPr="00E73F2E">
        <w:rPr>
          <w:rFonts w:ascii="Arial" w:eastAsia="Times New Roman" w:hAnsi="Arial" w:cs="Arial"/>
          <w:b/>
          <w:lang w:eastAsia="ar-SA"/>
        </w:rPr>
        <w:t>y:</w:t>
      </w:r>
      <w:r w:rsidRPr="00E73F2E">
        <w:rPr>
          <w:rFonts w:ascii="Arial" w:eastAsia="Times New Roman" w:hAnsi="Arial" w:cs="Arial"/>
          <w:b/>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182CC053" w14:textId="77777777" w:rsidR="00907761" w:rsidRPr="00E73F2E" w:rsidRDefault="00907761" w:rsidP="00907761">
      <w:pPr>
        <w:suppressAutoHyphens/>
        <w:spacing w:after="0" w:line="240" w:lineRule="auto"/>
        <w:rPr>
          <w:rFonts w:ascii="Arial" w:eastAsia="Times New Roman" w:hAnsi="Arial" w:cs="Arial"/>
          <w:b/>
          <w:lang w:eastAsia="ar-SA"/>
        </w:rPr>
      </w:pPr>
    </w:p>
    <w:p w14:paraId="07DAF3BE" w14:textId="77777777" w:rsidR="00907761" w:rsidRPr="00E73F2E" w:rsidRDefault="00907761" w:rsidP="00907761">
      <w:pPr>
        <w:suppressAutoHyphens/>
        <w:spacing w:after="0" w:line="240" w:lineRule="auto"/>
        <w:rPr>
          <w:rFonts w:ascii="Arial" w:eastAsia="Times New Roman" w:hAnsi="Arial" w:cs="Arial"/>
          <w:b/>
          <w:lang w:eastAsia="ar-SA"/>
        </w:rPr>
      </w:pPr>
      <w:r w:rsidRPr="00E73F2E">
        <w:rPr>
          <w:rFonts w:ascii="Arial" w:eastAsia="Times New Roman" w:hAnsi="Arial" w:cs="Arial"/>
          <w:b/>
          <w:lang w:eastAsia="ar-SA"/>
        </w:rPr>
        <w:t>2)</w:t>
      </w:r>
    </w:p>
    <w:p w14:paraId="75C56D5A" w14:textId="77777777" w:rsidR="00907761" w:rsidRPr="00E73F2E" w:rsidRDefault="00907761" w:rsidP="00907761">
      <w:pPr>
        <w:tabs>
          <w:tab w:val="left" w:pos="2340"/>
        </w:tabs>
        <w:suppressAutoHyphens/>
        <w:spacing w:after="0" w:line="240" w:lineRule="auto"/>
        <w:rPr>
          <w:rFonts w:ascii="Arial" w:eastAsia="Times New Roman" w:hAnsi="Arial" w:cs="Arial"/>
          <w:b/>
          <w:lang w:eastAsia="cs-CZ"/>
        </w:rPr>
      </w:pPr>
      <w:r w:rsidRPr="00E73F2E">
        <w:rPr>
          <w:rFonts w:ascii="Arial" w:eastAsia="Times New Roman" w:hAnsi="Arial" w:cs="Arial"/>
          <w:b/>
          <w:lang w:eastAsia="ar-SA"/>
        </w:rPr>
        <w:t>Název:</w:t>
      </w:r>
      <w:r w:rsidRPr="00E73F2E">
        <w:rPr>
          <w:rFonts w:ascii="Arial" w:eastAsia="Times New Roman" w:hAnsi="Arial" w:cs="Arial"/>
          <w:lang w:eastAsia="ar-SA"/>
        </w:rPr>
        <w:t xml:space="preserve"> </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 xml:space="preserve">) </w:t>
      </w:r>
    </w:p>
    <w:p w14:paraId="320111C7" w14:textId="77777777" w:rsidR="00907761" w:rsidRPr="00E73F2E" w:rsidRDefault="00907761" w:rsidP="00907761">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Sídlo:</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6E13D156" w14:textId="77777777" w:rsidR="00907761" w:rsidRPr="00E73F2E" w:rsidRDefault="00907761" w:rsidP="00907761">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Právní forma:</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0952CC7A" w14:textId="77777777" w:rsidR="00907761" w:rsidRPr="00E73F2E" w:rsidRDefault="00907761" w:rsidP="00907761">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Identifikační číslo:</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487B1E17" w14:textId="77777777" w:rsidR="00907761" w:rsidRPr="00E73F2E" w:rsidRDefault="00907761" w:rsidP="00907761">
      <w:pPr>
        <w:tabs>
          <w:tab w:val="left" w:pos="2340"/>
        </w:tabs>
        <w:suppressAutoHyphens/>
        <w:spacing w:after="0" w:line="240" w:lineRule="auto"/>
        <w:rPr>
          <w:rFonts w:ascii="Arial" w:eastAsia="Times New Roman" w:hAnsi="Arial" w:cs="Arial"/>
          <w:b/>
          <w:lang w:eastAsia="ar-SA"/>
        </w:rPr>
      </w:pPr>
      <w:r w:rsidRPr="00E73F2E">
        <w:rPr>
          <w:rFonts w:ascii="Arial" w:eastAsia="Times New Roman" w:hAnsi="Arial" w:cs="Arial"/>
          <w:b/>
          <w:lang w:eastAsia="ar-SA"/>
        </w:rPr>
        <w:t xml:space="preserve">Rozsah plnění </w:t>
      </w:r>
      <w:r>
        <w:rPr>
          <w:rFonts w:ascii="Arial" w:eastAsia="Times New Roman" w:hAnsi="Arial" w:cs="Arial"/>
          <w:b/>
          <w:lang w:eastAsia="ar-SA"/>
        </w:rPr>
        <w:t>Smlouv</w:t>
      </w:r>
      <w:r w:rsidRPr="00E73F2E">
        <w:rPr>
          <w:rFonts w:ascii="Arial" w:eastAsia="Times New Roman" w:hAnsi="Arial" w:cs="Arial"/>
          <w:b/>
          <w:lang w:eastAsia="ar-SA"/>
        </w:rPr>
        <w:t>y:</w:t>
      </w:r>
      <w:r w:rsidRPr="00E73F2E">
        <w:rPr>
          <w:rFonts w:ascii="Arial" w:eastAsia="Times New Roman" w:hAnsi="Arial" w:cs="Arial"/>
          <w:b/>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ermEnd w:id="850542643"/>
    <w:p w14:paraId="363E33EB" w14:textId="77777777" w:rsidR="00907761" w:rsidRPr="00E73F2E" w:rsidRDefault="00907761" w:rsidP="00907761">
      <w:pPr>
        <w:tabs>
          <w:tab w:val="left" w:pos="2340"/>
        </w:tabs>
        <w:suppressAutoHyphens/>
        <w:spacing w:after="0" w:line="240" w:lineRule="auto"/>
        <w:rPr>
          <w:rFonts w:ascii="Arial" w:eastAsia="Times New Roman" w:hAnsi="Arial" w:cs="Arial"/>
          <w:lang w:eastAsia="ar-SA"/>
        </w:rPr>
      </w:pPr>
    </w:p>
    <w:p w14:paraId="0B5A96DD" w14:textId="77777777" w:rsidR="00907761" w:rsidRPr="00E73F2E" w:rsidRDefault="00907761" w:rsidP="00907761">
      <w:pPr>
        <w:suppressAutoHyphens/>
        <w:spacing w:after="0" w:line="240" w:lineRule="auto"/>
        <w:rPr>
          <w:rFonts w:ascii="Times New Roman" w:eastAsia="Times New Roman" w:hAnsi="Times New Roman" w:cs="Times New Roman"/>
          <w:sz w:val="24"/>
          <w:szCs w:val="24"/>
          <w:lang w:eastAsia="cs-CZ"/>
        </w:rPr>
      </w:pPr>
    </w:p>
    <w:p w14:paraId="2D5A639E" w14:textId="77777777" w:rsidR="00907761" w:rsidRPr="00E73F2E" w:rsidRDefault="00907761" w:rsidP="00907761">
      <w:pPr>
        <w:suppressAutoHyphens/>
        <w:spacing w:after="0" w:line="240" w:lineRule="auto"/>
        <w:rPr>
          <w:rFonts w:ascii="Times New Roman" w:eastAsia="Times New Roman" w:hAnsi="Times New Roman" w:cs="Times New Roman"/>
          <w:sz w:val="24"/>
          <w:szCs w:val="24"/>
          <w:lang w:eastAsia="ar-SA"/>
        </w:rPr>
      </w:pPr>
    </w:p>
    <w:p w14:paraId="7FAC7B3D" w14:textId="77777777" w:rsidR="00907761" w:rsidRDefault="00907761" w:rsidP="00907761"/>
    <w:p w14:paraId="2E7490FC" w14:textId="77777777" w:rsidR="00C27EB6" w:rsidRDefault="00C27EB6"/>
    <w:sectPr w:rsidR="00C27EB6" w:rsidSect="00907761">
      <w:foot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27D0A" w14:textId="77777777" w:rsidR="00EA7B18" w:rsidRDefault="00EA7B18">
      <w:pPr>
        <w:spacing w:after="0" w:line="240" w:lineRule="auto"/>
      </w:pPr>
      <w:r>
        <w:separator/>
      </w:r>
    </w:p>
  </w:endnote>
  <w:endnote w:type="continuationSeparator" w:id="0">
    <w:p w14:paraId="65C5C592" w14:textId="77777777" w:rsidR="00EA7B18" w:rsidRDefault="00EA7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0555324"/>
      <w:docPartObj>
        <w:docPartGallery w:val="Page Numbers (Bottom of Page)"/>
        <w:docPartUnique/>
      </w:docPartObj>
    </w:sdtPr>
    <w:sdtContent>
      <w:p w14:paraId="43FA6E81" w14:textId="1100AC89" w:rsidR="00D62D02" w:rsidRDefault="00D62D02">
        <w:pPr>
          <w:pStyle w:val="Zpat"/>
          <w:jc w:val="center"/>
        </w:pPr>
        <w:r>
          <w:fldChar w:fldCharType="begin"/>
        </w:r>
        <w:r>
          <w:instrText>PAGE   \* MERGEFORMAT</w:instrText>
        </w:r>
        <w:r>
          <w:fldChar w:fldCharType="separate"/>
        </w:r>
        <w:r w:rsidR="00A06DE8">
          <w:rPr>
            <w:noProof/>
          </w:rPr>
          <w:t>14</w:t>
        </w:r>
        <w:r>
          <w:fldChar w:fldCharType="end"/>
        </w:r>
      </w:p>
    </w:sdtContent>
  </w:sdt>
  <w:p w14:paraId="0864F7A6" w14:textId="77777777" w:rsidR="00D62D02" w:rsidRDefault="00D62D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9AD57" w14:textId="77777777" w:rsidR="00EA7B18" w:rsidRDefault="00EA7B18">
      <w:pPr>
        <w:spacing w:after="0" w:line="240" w:lineRule="auto"/>
      </w:pPr>
      <w:r>
        <w:separator/>
      </w:r>
    </w:p>
  </w:footnote>
  <w:footnote w:type="continuationSeparator" w:id="0">
    <w:p w14:paraId="4E110573" w14:textId="77777777" w:rsidR="00EA7B18" w:rsidRDefault="00EA7B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0C102" w14:textId="77777777" w:rsidR="00907761" w:rsidRPr="00066730" w:rsidRDefault="00907761" w:rsidP="005E26A3">
    <w:pPr>
      <w:tabs>
        <w:tab w:val="center" w:pos="4536"/>
        <w:tab w:val="right" w:pos="9072"/>
      </w:tabs>
      <w:rPr>
        <w:rFonts w:ascii="Arial" w:hAnsi="Arial" w:cs="Arial"/>
        <w:sz w:val="18"/>
        <w:szCs w:val="18"/>
      </w:rPr>
    </w:pPr>
    <w:r w:rsidRPr="00066730">
      <w:rPr>
        <w:noProof/>
        <w:lang w:eastAsia="cs-CZ"/>
      </w:rPr>
      <w:drawing>
        <wp:anchor distT="0" distB="0" distL="114300" distR="114300" simplePos="0" relativeHeight="251659264" behindDoc="1" locked="0" layoutInCell="1" allowOverlap="1" wp14:anchorId="4DF474A2" wp14:editId="362B4631">
          <wp:simplePos x="0" y="0"/>
          <wp:positionH relativeFrom="margin">
            <wp:align>left</wp:align>
          </wp:positionH>
          <wp:positionV relativeFrom="paragraph">
            <wp:posOffset>1271</wp:posOffset>
          </wp:positionV>
          <wp:extent cx="1817414" cy="527050"/>
          <wp:effectExtent l="0" t="0" r="0" b="6350"/>
          <wp:wrapNone/>
          <wp:docPr id="1" name="Obrázek 1" descr="Obsah obrázku černá, t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černá, tma&#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tab/>
    </w:r>
    <w:r w:rsidRPr="00066730">
      <w:tab/>
    </w:r>
    <w:r w:rsidRPr="00066730">
      <w:rPr>
        <w:rFonts w:ascii="Arial" w:hAnsi="Arial" w:cs="Arial"/>
        <w:sz w:val="18"/>
        <w:szCs w:val="18"/>
      </w:rPr>
      <w:t>www.usti.cz</w:t>
    </w:r>
  </w:p>
  <w:p w14:paraId="12F9284B" w14:textId="77777777" w:rsidR="00907761" w:rsidRDefault="00907761" w:rsidP="005E26A3">
    <w:pPr>
      <w:pStyle w:val="Zhlav"/>
    </w:pPr>
  </w:p>
  <w:p w14:paraId="7B8B926B" w14:textId="77777777" w:rsidR="00907761" w:rsidRPr="00145778" w:rsidRDefault="00907761" w:rsidP="005E26A3">
    <w:pPr>
      <w:pStyle w:val="Zhlav"/>
    </w:pPr>
  </w:p>
  <w:p w14:paraId="347D1685" w14:textId="77777777" w:rsidR="00907761" w:rsidRDefault="0090776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D343F"/>
    <w:multiLevelType w:val="multilevel"/>
    <w:tmpl w:val="12C8C102"/>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E17498"/>
    <w:multiLevelType w:val="hybridMultilevel"/>
    <w:tmpl w:val="642A0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E6717D1"/>
    <w:multiLevelType w:val="hybridMultilevel"/>
    <w:tmpl w:val="C76046F4"/>
    <w:lvl w:ilvl="0" w:tplc="A0509016">
      <w:start w:val="2"/>
      <w:numFmt w:val="lowerLetter"/>
      <w:lvlText w:val="%1)"/>
      <w:lvlJc w:val="left"/>
      <w:pPr>
        <w:ind w:left="18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30563B"/>
    <w:multiLevelType w:val="hybridMultilevel"/>
    <w:tmpl w:val="A394CE16"/>
    <w:lvl w:ilvl="0" w:tplc="00806942">
      <w:start w:val="1"/>
      <w:numFmt w:val="lowerLetter"/>
      <w:lvlText w:val="%1)"/>
      <w:lvlJc w:val="left"/>
      <w:pPr>
        <w:ind w:left="1140" w:hanging="360"/>
      </w:pPr>
      <w:rPr>
        <w:sz w:val="22"/>
        <w:szCs w:val="22"/>
      </w:rPr>
    </w:lvl>
    <w:lvl w:ilvl="1" w:tplc="04050017">
      <w:start w:val="1"/>
      <w:numFmt w:val="lowerLetter"/>
      <w:lvlText w:val="%2)"/>
      <w:lvlJc w:val="left"/>
      <w:pPr>
        <w:ind w:left="1860" w:hanging="360"/>
      </w:pPr>
    </w:lvl>
    <w:lvl w:ilvl="2" w:tplc="0405001B">
      <w:start w:val="1"/>
      <w:numFmt w:val="lowerRoman"/>
      <w:lvlText w:val="%3."/>
      <w:lvlJc w:val="right"/>
      <w:pPr>
        <w:ind w:left="2580" w:hanging="180"/>
      </w:pPr>
    </w:lvl>
    <w:lvl w:ilvl="3" w:tplc="0405000F">
      <w:start w:val="1"/>
      <w:numFmt w:val="decimal"/>
      <w:lvlText w:val="%4."/>
      <w:lvlJc w:val="left"/>
      <w:pPr>
        <w:ind w:left="3300" w:hanging="360"/>
      </w:pPr>
    </w:lvl>
    <w:lvl w:ilvl="4" w:tplc="04050019">
      <w:start w:val="1"/>
      <w:numFmt w:val="lowerLetter"/>
      <w:lvlText w:val="%5."/>
      <w:lvlJc w:val="left"/>
      <w:pPr>
        <w:ind w:left="4020" w:hanging="360"/>
      </w:pPr>
    </w:lvl>
    <w:lvl w:ilvl="5" w:tplc="0405001B">
      <w:start w:val="1"/>
      <w:numFmt w:val="lowerRoman"/>
      <w:lvlText w:val="%6."/>
      <w:lvlJc w:val="right"/>
      <w:pPr>
        <w:ind w:left="4740" w:hanging="180"/>
      </w:pPr>
    </w:lvl>
    <w:lvl w:ilvl="6" w:tplc="0405000F">
      <w:start w:val="1"/>
      <w:numFmt w:val="decimal"/>
      <w:lvlText w:val="%7."/>
      <w:lvlJc w:val="left"/>
      <w:pPr>
        <w:ind w:left="5460" w:hanging="360"/>
      </w:pPr>
    </w:lvl>
    <w:lvl w:ilvl="7" w:tplc="04050019">
      <w:start w:val="1"/>
      <w:numFmt w:val="lowerLetter"/>
      <w:lvlText w:val="%8."/>
      <w:lvlJc w:val="left"/>
      <w:pPr>
        <w:ind w:left="6180" w:hanging="360"/>
      </w:pPr>
    </w:lvl>
    <w:lvl w:ilvl="8" w:tplc="0405001B">
      <w:start w:val="1"/>
      <w:numFmt w:val="lowerRoman"/>
      <w:lvlText w:val="%9."/>
      <w:lvlJc w:val="right"/>
      <w:pPr>
        <w:ind w:left="6900" w:hanging="180"/>
      </w:pPr>
    </w:lvl>
  </w:abstractNum>
  <w:abstractNum w:abstractNumId="4" w15:restartNumberingAfterBreak="0">
    <w:nsid w:val="2270575E"/>
    <w:multiLevelType w:val="hybridMultilevel"/>
    <w:tmpl w:val="7166D16E"/>
    <w:lvl w:ilvl="0" w:tplc="F058E6C8">
      <w:start w:val="3"/>
      <w:numFmt w:val="decimal"/>
      <w:lvlText w:val="%1."/>
      <w:lvlJc w:val="left"/>
      <w:pPr>
        <w:ind w:left="1146" w:hanging="360"/>
      </w:pPr>
    </w:lvl>
    <w:lvl w:ilvl="1" w:tplc="F362B7FA">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2B22F67"/>
    <w:multiLevelType w:val="hybridMultilevel"/>
    <w:tmpl w:val="873EBC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37D27CF"/>
    <w:multiLevelType w:val="hybridMultilevel"/>
    <w:tmpl w:val="15AA7B54"/>
    <w:lvl w:ilvl="0" w:tplc="9DAA0F80">
      <w:start w:val="1"/>
      <w:numFmt w:val="lowerLetter"/>
      <w:lvlText w:val="%1)"/>
      <w:lvlJc w:val="left"/>
      <w:pPr>
        <w:ind w:left="1775" w:hanging="360"/>
      </w:pPr>
    </w:lvl>
    <w:lvl w:ilvl="1" w:tplc="04050019">
      <w:start w:val="1"/>
      <w:numFmt w:val="lowerLetter"/>
      <w:lvlText w:val="%2."/>
      <w:lvlJc w:val="left"/>
      <w:pPr>
        <w:ind w:left="2495" w:hanging="360"/>
      </w:pPr>
    </w:lvl>
    <w:lvl w:ilvl="2" w:tplc="0405001B">
      <w:start w:val="1"/>
      <w:numFmt w:val="lowerRoman"/>
      <w:lvlText w:val="%3."/>
      <w:lvlJc w:val="right"/>
      <w:pPr>
        <w:ind w:left="3215" w:hanging="180"/>
      </w:pPr>
    </w:lvl>
    <w:lvl w:ilvl="3" w:tplc="0405000F">
      <w:start w:val="1"/>
      <w:numFmt w:val="decimal"/>
      <w:lvlText w:val="%4."/>
      <w:lvlJc w:val="left"/>
      <w:pPr>
        <w:ind w:left="3935" w:hanging="360"/>
      </w:pPr>
    </w:lvl>
    <w:lvl w:ilvl="4" w:tplc="04050019">
      <w:start w:val="1"/>
      <w:numFmt w:val="lowerLetter"/>
      <w:lvlText w:val="%5."/>
      <w:lvlJc w:val="left"/>
      <w:pPr>
        <w:ind w:left="4655" w:hanging="360"/>
      </w:pPr>
    </w:lvl>
    <w:lvl w:ilvl="5" w:tplc="0405001B">
      <w:start w:val="1"/>
      <w:numFmt w:val="lowerRoman"/>
      <w:lvlText w:val="%6."/>
      <w:lvlJc w:val="right"/>
      <w:pPr>
        <w:ind w:left="5375" w:hanging="180"/>
      </w:pPr>
    </w:lvl>
    <w:lvl w:ilvl="6" w:tplc="0405000F">
      <w:start w:val="1"/>
      <w:numFmt w:val="decimal"/>
      <w:lvlText w:val="%7."/>
      <w:lvlJc w:val="left"/>
      <w:pPr>
        <w:ind w:left="6095" w:hanging="360"/>
      </w:pPr>
    </w:lvl>
    <w:lvl w:ilvl="7" w:tplc="04050019">
      <w:start w:val="1"/>
      <w:numFmt w:val="lowerLetter"/>
      <w:lvlText w:val="%8."/>
      <w:lvlJc w:val="left"/>
      <w:pPr>
        <w:ind w:left="6815" w:hanging="360"/>
      </w:pPr>
    </w:lvl>
    <w:lvl w:ilvl="8" w:tplc="0405001B">
      <w:start w:val="1"/>
      <w:numFmt w:val="lowerRoman"/>
      <w:lvlText w:val="%9."/>
      <w:lvlJc w:val="right"/>
      <w:pPr>
        <w:ind w:left="7535" w:hanging="180"/>
      </w:pPr>
    </w:lvl>
  </w:abstractNum>
  <w:abstractNum w:abstractNumId="7" w15:restartNumberingAfterBreak="0">
    <w:nsid w:val="251008A9"/>
    <w:multiLevelType w:val="hybridMultilevel"/>
    <w:tmpl w:val="EC4E1198"/>
    <w:lvl w:ilvl="0" w:tplc="0405000F">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8" w15:restartNumberingAfterBreak="0">
    <w:nsid w:val="26F52C83"/>
    <w:multiLevelType w:val="hybridMultilevel"/>
    <w:tmpl w:val="C5A6EB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7EF24F1"/>
    <w:multiLevelType w:val="hybridMultilevel"/>
    <w:tmpl w:val="7E865E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234CD2"/>
    <w:multiLevelType w:val="hybridMultilevel"/>
    <w:tmpl w:val="8D52E960"/>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1" w15:restartNumberingAfterBreak="0">
    <w:nsid w:val="315B36F0"/>
    <w:multiLevelType w:val="hybridMultilevel"/>
    <w:tmpl w:val="B2E476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C47487"/>
    <w:multiLevelType w:val="hybridMultilevel"/>
    <w:tmpl w:val="4144340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15:restartNumberingAfterBreak="0">
    <w:nsid w:val="3F5B5799"/>
    <w:multiLevelType w:val="hybridMultilevel"/>
    <w:tmpl w:val="C664A45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42377984"/>
    <w:multiLevelType w:val="hybridMultilevel"/>
    <w:tmpl w:val="28140C74"/>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16" w15:restartNumberingAfterBreak="0">
    <w:nsid w:val="43E2773B"/>
    <w:multiLevelType w:val="multilevel"/>
    <w:tmpl w:val="D7100E70"/>
    <w:lvl w:ilvl="0">
      <w:start w:val="1"/>
      <w:numFmt w:val="decimal"/>
      <w:lvlText w:val="%1."/>
      <w:lvlJc w:val="left"/>
      <w:pPr>
        <w:tabs>
          <w:tab w:val="num" w:pos="1353"/>
        </w:tabs>
        <w:ind w:left="1353" w:hanging="360"/>
      </w:pPr>
      <w:rPr>
        <w:rFonts w:ascii="Arial" w:eastAsia="Lucida Sans Unicode" w:hAnsi="Arial" w:cs="Times New Roman"/>
      </w:rPr>
    </w:lvl>
    <w:lvl w:ilvl="1">
      <w:start w:val="1"/>
      <w:numFmt w:val="decimal"/>
      <w:lvlText w:val="%2."/>
      <w:lvlJc w:val="left"/>
      <w:pPr>
        <w:tabs>
          <w:tab w:val="num" w:pos="1440"/>
        </w:tabs>
        <w:ind w:left="1440" w:hanging="360"/>
      </w:pPr>
      <w:rPr>
        <w:b w:val="0"/>
      </w:rPr>
    </w:lvl>
    <w:lvl w:ilvl="2">
      <w:start w:val="1"/>
      <w:numFmt w:val="bullet"/>
      <w:lvlText w:val=""/>
      <w:lvlJc w:val="left"/>
      <w:pPr>
        <w:tabs>
          <w:tab w:val="num" w:pos="2160"/>
        </w:tabs>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89A131E"/>
    <w:multiLevelType w:val="multilevel"/>
    <w:tmpl w:val="D09CA60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C7A3436"/>
    <w:multiLevelType w:val="hybridMultilevel"/>
    <w:tmpl w:val="48848410"/>
    <w:lvl w:ilvl="0" w:tplc="79621ACC">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4CC0167C"/>
    <w:multiLevelType w:val="hybridMultilevel"/>
    <w:tmpl w:val="952C21DE"/>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0" w15:restartNumberingAfterBreak="0">
    <w:nsid w:val="519760D2"/>
    <w:multiLevelType w:val="hybridMultilevel"/>
    <w:tmpl w:val="28246F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2" w15:restartNumberingAfterBreak="0">
    <w:nsid w:val="549D5F91"/>
    <w:multiLevelType w:val="hybridMultilevel"/>
    <w:tmpl w:val="1958C8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59CF3576"/>
    <w:multiLevelType w:val="hybridMultilevel"/>
    <w:tmpl w:val="760AD028"/>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62483310"/>
    <w:multiLevelType w:val="hybridMultilevel"/>
    <w:tmpl w:val="4C443F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63CC658D"/>
    <w:multiLevelType w:val="hybridMultilevel"/>
    <w:tmpl w:val="9754DC0A"/>
    <w:lvl w:ilvl="0" w:tplc="04050017">
      <w:start w:val="1"/>
      <w:numFmt w:val="lowerLetter"/>
      <w:lvlText w:val="%1)"/>
      <w:lvlJc w:val="left"/>
      <w:pPr>
        <w:ind w:left="1146" w:hanging="360"/>
      </w:pPr>
    </w:lvl>
    <w:lvl w:ilvl="1" w:tplc="0602DB4A">
      <w:start w:val="1"/>
      <w:numFmt w:val="decimal"/>
      <w:lvlText w:val="%2."/>
      <w:lvlJc w:val="left"/>
      <w:pPr>
        <w:ind w:left="1926" w:hanging="420"/>
      </w:pPr>
      <w:rPr>
        <w:b/>
      </w:r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7" w15:restartNumberingAfterBreak="0">
    <w:nsid w:val="665215E5"/>
    <w:multiLevelType w:val="hybridMultilevel"/>
    <w:tmpl w:val="6B70276A"/>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6D507661"/>
    <w:multiLevelType w:val="hybridMultilevel"/>
    <w:tmpl w:val="9A86A90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0" w15:restartNumberingAfterBreak="0">
    <w:nsid w:val="6D743B82"/>
    <w:multiLevelType w:val="multilevel"/>
    <w:tmpl w:val="E9002AB4"/>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728E0C42"/>
    <w:multiLevelType w:val="hybridMultilevel"/>
    <w:tmpl w:val="7D84A0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72FA2B29"/>
    <w:multiLevelType w:val="hybridMultilevel"/>
    <w:tmpl w:val="1D2A5C7C"/>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34" w15:restartNumberingAfterBreak="0">
    <w:nsid w:val="75B742F1"/>
    <w:multiLevelType w:val="hybridMultilevel"/>
    <w:tmpl w:val="BA6AE5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563979775">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5864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7762720">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52866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7025248">
    <w:abstractNumId w:val="19"/>
  </w:num>
  <w:num w:numId="6" w16cid:durableId="19503079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98282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28788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30336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83276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13388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326188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71191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50743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55413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9665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358479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93318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7384575">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7850948">
    <w:abstractNumId w:val="3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16828613">
    <w:abstractNumId w:val="1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69463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67179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58162814">
    <w:abstractNumId w:val="21"/>
  </w:num>
  <w:num w:numId="25" w16cid:durableId="1074740249">
    <w:abstractNumId w:val="0"/>
  </w:num>
  <w:num w:numId="26" w16cid:durableId="2045327125">
    <w:abstractNumId w:val="3"/>
  </w:num>
  <w:num w:numId="27" w16cid:durableId="1003632165">
    <w:abstractNumId w:val="1"/>
  </w:num>
  <w:num w:numId="28" w16cid:durableId="1697151701">
    <w:abstractNumId w:val="27"/>
  </w:num>
  <w:num w:numId="29" w16cid:durableId="1296254420">
    <w:abstractNumId w:val="12"/>
  </w:num>
  <w:num w:numId="30" w16cid:durableId="12227173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48659283">
    <w:abstractNumId w:val="2"/>
  </w:num>
  <w:num w:numId="32" w16cid:durableId="654339496">
    <w:abstractNumId w:val="9"/>
  </w:num>
  <w:num w:numId="33" w16cid:durableId="580408240">
    <w:abstractNumId w:val="18"/>
  </w:num>
  <w:num w:numId="34" w16cid:durableId="1056931444">
    <w:abstractNumId w:val="11"/>
  </w:num>
  <w:num w:numId="35" w16cid:durableId="2067989814">
    <w:abstractNumId w:val="7"/>
  </w:num>
  <w:num w:numId="36" w16cid:durableId="155655822">
    <w:abstractNumId w:val="20"/>
  </w:num>
  <w:num w:numId="37" w16cid:durableId="18363698">
    <w:abstractNumId w:val="16"/>
  </w:num>
  <w:num w:numId="38" w16cid:durableId="865026459">
    <w:abstractNumId w:val="23"/>
  </w:num>
  <w:num w:numId="39" w16cid:durableId="829566379">
    <w:abstractNumId w:val="29"/>
  </w:num>
  <w:num w:numId="40" w16cid:durableId="1446541546">
    <w:abstractNumId w:val="30"/>
  </w:num>
  <w:num w:numId="41" w16cid:durableId="8218524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Bu3KZiwhZhqnnJD0p3hudd7iK2GVF5QoPDcqd3/+mqdPDO9qtXG0KpoQ2Te/vI06V3wr+UloM+LAHM/OfnYKJw==" w:salt="9qKHbDtpKd2SR3UTpAe42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4E6"/>
    <w:rsid w:val="000170BD"/>
    <w:rsid w:val="00030BEB"/>
    <w:rsid w:val="00041281"/>
    <w:rsid w:val="00046E8C"/>
    <w:rsid w:val="00067151"/>
    <w:rsid w:val="00080D65"/>
    <w:rsid w:val="000B1EAE"/>
    <w:rsid w:val="001034D9"/>
    <w:rsid w:val="0011684E"/>
    <w:rsid w:val="00121E1C"/>
    <w:rsid w:val="00137672"/>
    <w:rsid w:val="00142836"/>
    <w:rsid w:val="001E4026"/>
    <w:rsid w:val="001E79B4"/>
    <w:rsid w:val="001F4FC9"/>
    <w:rsid w:val="001F7309"/>
    <w:rsid w:val="00203935"/>
    <w:rsid w:val="002419BD"/>
    <w:rsid w:val="002934FE"/>
    <w:rsid w:val="002D5FFC"/>
    <w:rsid w:val="002F5132"/>
    <w:rsid w:val="00310252"/>
    <w:rsid w:val="00330626"/>
    <w:rsid w:val="003565ED"/>
    <w:rsid w:val="003C47ED"/>
    <w:rsid w:val="003D7A08"/>
    <w:rsid w:val="003E4551"/>
    <w:rsid w:val="00415D63"/>
    <w:rsid w:val="00441244"/>
    <w:rsid w:val="0045516A"/>
    <w:rsid w:val="004679C3"/>
    <w:rsid w:val="004C6AA8"/>
    <w:rsid w:val="004D3D32"/>
    <w:rsid w:val="005245FC"/>
    <w:rsid w:val="00554D58"/>
    <w:rsid w:val="005A5BFD"/>
    <w:rsid w:val="005E376F"/>
    <w:rsid w:val="00654997"/>
    <w:rsid w:val="00687400"/>
    <w:rsid w:val="006B7C40"/>
    <w:rsid w:val="006D2717"/>
    <w:rsid w:val="006E2E5F"/>
    <w:rsid w:val="00700641"/>
    <w:rsid w:val="00706648"/>
    <w:rsid w:val="00720E5B"/>
    <w:rsid w:val="007B0838"/>
    <w:rsid w:val="007C2597"/>
    <w:rsid w:val="007C25B0"/>
    <w:rsid w:val="007E6A7E"/>
    <w:rsid w:val="00806EA6"/>
    <w:rsid w:val="00821719"/>
    <w:rsid w:val="0085010E"/>
    <w:rsid w:val="008540D5"/>
    <w:rsid w:val="00877012"/>
    <w:rsid w:val="00893A62"/>
    <w:rsid w:val="008C00BE"/>
    <w:rsid w:val="008D3C57"/>
    <w:rsid w:val="00902C8F"/>
    <w:rsid w:val="00907761"/>
    <w:rsid w:val="00943814"/>
    <w:rsid w:val="00955F7B"/>
    <w:rsid w:val="00973A75"/>
    <w:rsid w:val="009A07A9"/>
    <w:rsid w:val="009B593F"/>
    <w:rsid w:val="009D1020"/>
    <w:rsid w:val="009D3826"/>
    <w:rsid w:val="009E0A42"/>
    <w:rsid w:val="009F7D68"/>
    <w:rsid w:val="00A00AA2"/>
    <w:rsid w:val="00A06DE8"/>
    <w:rsid w:val="00A13246"/>
    <w:rsid w:val="00A23EB2"/>
    <w:rsid w:val="00A32DDD"/>
    <w:rsid w:val="00AB489C"/>
    <w:rsid w:val="00AC362A"/>
    <w:rsid w:val="00AF3CE2"/>
    <w:rsid w:val="00B02520"/>
    <w:rsid w:val="00B54328"/>
    <w:rsid w:val="00B7293C"/>
    <w:rsid w:val="00B76E47"/>
    <w:rsid w:val="00B929C3"/>
    <w:rsid w:val="00C27EB6"/>
    <w:rsid w:val="00C510DD"/>
    <w:rsid w:val="00C87CC3"/>
    <w:rsid w:val="00C9001F"/>
    <w:rsid w:val="00CB6E88"/>
    <w:rsid w:val="00CC1A78"/>
    <w:rsid w:val="00D62D02"/>
    <w:rsid w:val="00D86306"/>
    <w:rsid w:val="00DC13B3"/>
    <w:rsid w:val="00DC13CA"/>
    <w:rsid w:val="00DF4BC0"/>
    <w:rsid w:val="00E37FC7"/>
    <w:rsid w:val="00E626E1"/>
    <w:rsid w:val="00E94DE0"/>
    <w:rsid w:val="00EA74E6"/>
    <w:rsid w:val="00EA7B18"/>
    <w:rsid w:val="00EF45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E6960"/>
  <w15:chartTrackingRefBased/>
  <w15:docId w15:val="{862BC50E-02B5-4BDA-B77C-E37751858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07761"/>
    <w:rPr>
      <w:kern w:val="0"/>
      <w14:ligatures w14:val="none"/>
    </w:rPr>
  </w:style>
  <w:style w:type="paragraph" w:styleId="Nadpis1">
    <w:name w:val="heading 1"/>
    <w:basedOn w:val="Normln"/>
    <w:next w:val="Normln"/>
    <w:link w:val="Nadpis1Char"/>
    <w:uiPriority w:val="9"/>
    <w:qFormat/>
    <w:rsid w:val="00EA74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A74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A74E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A74E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A74E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A74E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A74E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A74E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A74E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A74E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A74E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A74E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A74E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A74E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A74E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A74E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A74E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A74E6"/>
    <w:rPr>
      <w:rFonts w:eastAsiaTheme="majorEastAsia" w:cstheme="majorBidi"/>
      <w:color w:val="272727" w:themeColor="text1" w:themeTint="D8"/>
    </w:rPr>
  </w:style>
  <w:style w:type="paragraph" w:styleId="Nzev">
    <w:name w:val="Title"/>
    <w:basedOn w:val="Normln"/>
    <w:next w:val="Normln"/>
    <w:link w:val="NzevChar"/>
    <w:uiPriority w:val="10"/>
    <w:qFormat/>
    <w:rsid w:val="00EA74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A74E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A74E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A74E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A74E6"/>
    <w:pPr>
      <w:spacing w:before="160"/>
      <w:jc w:val="center"/>
    </w:pPr>
    <w:rPr>
      <w:i/>
      <w:iCs/>
      <w:color w:val="404040" w:themeColor="text1" w:themeTint="BF"/>
    </w:rPr>
  </w:style>
  <w:style w:type="character" w:customStyle="1" w:styleId="CittChar">
    <w:name w:val="Citát Char"/>
    <w:basedOn w:val="Standardnpsmoodstavce"/>
    <w:link w:val="Citt"/>
    <w:uiPriority w:val="29"/>
    <w:rsid w:val="00EA74E6"/>
    <w:rPr>
      <w:i/>
      <w:iCs/>
      <w:color w:val="404040" w:themeColor="text1" w:themeTint="BF"/>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Dot pt"/>
    <w:basedOn w:val="Normln"/>
    <w:link w:val="OdstavecseseznamemChar"/>
    <w:uiPriority w:val="34"/>
    <w:qFormat/>
    <w:rsid w:val="00EA74E6"/>
    <w:pPr>
      <w:ind w:left="720"/>
      <w:contextualSpacing/>
    </w:pPr>
  </w:style>
  <w:style w:type="character" w:styleId="Zdraznnintenzivn">
    <w:name w:val="Intense Emphasis"/>
    <w:basedOn w:val="Standardnpsmoodstavce"/>
    <w:uiPriority w:val="21"/>
    <w:qFormat/>
    <w:rsid w:val="00EA74E6"/>
    <w:rPr>
      <w:i/>
      <w:iCs/>
      <w:color w:val="0F4761" w:themeColor="accent1" w:themeShade="BF"/>
    </w:rPr>
  </w:style>
  <w:style w:type="paragraph" w:styleId="Vrazncitt">
    <w:name w:val="Intense Quote"/>
    <w:basedOn w:val="Normln"/>
    <w:next w:val="Normln"/>
    <w:link w:val="VrazncittChar"/>
    <w:uiPriority w:val="30"/>
    <w:qFormat/>
    <w:rsid w:val="00EA74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A74E6"/>
    <w:rPr>
      <w:i/>
      <w:iCs/>
      <w:color w:val="0F4761" w:themeColor="accent1" w:themeShade="BF"/>
    </w:rPr>
  </w:style>
  <w:style w:type="character" w:styleId="Odkazintenzivn">
    <w:name w:val="Intense Reference"/>
    <w:basedOn w:val="Standardnpsmoodstavce"/>
    <w:uiPriority w:val="32"/>
    <w:qFormat/>
    <w:rsid w:val="00EA74E6"/>
    <w:rPr>
      <w:b/>
      <w:bCs/>
      <w:smallCaps/>
      <w:color w:val="0F4761" w:themeColor="accent1" w:themeShade="BF"/>
      <w:spacing w:val="5"/>
    </w:rPr>
  </w:style>
  <w:style w:type="paragraph" w:styleId="Zkladntext2">
    <w:name w:val="Body Text 2"/>
    <w:basedOn w:val="Normln"/>
    <w:link w:val="Zkladntext2Char"/>
    <w:unhideWhenUsed/>
    <w:rsid w:val="00907761"/>
    <w:pPr>
      <w:spacing w:after="0" w:line="240" w:lineRule="auto"/>
      <w:jc w:val="both"/>
    </w:pPr>
    <w:rPr>
      <w:rFonts w:ascii="Times New Roman" w:eastAsia="Times New Roman" w:hAnsi="Times New Roman" w:cs="Times New Roman"/>
      <w:sz w:val="24"/>
      <w:szCs w:val="20"/>
      <w:lang w:eastAsia="ar-SA"/>
    </w:rPr>
  </w:style>
  <w:style w:type="character" w:customStyle="1" w:styleId="Zkladntext2Char">
    <w:name w:val="Základní text 2 Char"/>
    <w:basedOn w:val="Standardnpsmoodstavce"/>
    <w:link w:val="Zkladntext2"/>
    <w:rsid w:val="00907761"/>
    <w:rPr>
      <w:rFonts w:ascii="Times New Roman" w:eastAsia="Times New Roman" w:hAnsi="Times New Roman" w:cs="Times New Roman"/>
      <w:kern w:val="0"/>
      <w:sz w:val="24"/>
      <w:szCs w:val="20"/>
      <w:lang w:eastAsia="ar-SA"/>
      <w14:ligatures w14:val="none"/>
    </w:rPr>
  </w:style>
  <w:style w:type="character" w:styleId="Odkaznakoment">
    <w:name w:val="annotation reference"/>
    <w:basedOn w:val="Standardnpsmoodstavce"/>
    <w:uiPriority w:val="99"/>
    <w:semiHidden/>
    <w:unhideWhenUsed/>
    <w:rsid w:val="00907761"/>
    <w:rPr>
      <w:sz w:val="16"/>
      <w:szCs w:val="16"/>
    </w:rPr>
  </w:style>
  <w:style w:type="paragraph" w:styleId="Textkomente">
    <w:name w:val="annotation text"/>
    <w:basedOn w:val="Normln"/>
    <w:link w:val="TextkomenteChar"/>
    <w:uiPriority w:val="99"/>
    <w:unhideWhenUsed/>
    <w:rsid w:val="00907761"/>
    <w:pPr>
      <w:spacing w:line="240" w:lineRule="auto"/>
    </w:pPr>
    <w:rPr>
      <w:sz w:val="20"/>
      <w:szCs w:val="20"/>
    </w:rPr>
  </w:style>
  <w:style w:type="character" w:customStyle="1" w:styleId="TextkomenteChar">
    <w:name w:val="Text komentáře Char"/>
    <w:basedOn w:val="Standardnpsmoodstavce"/>
    <w:link w:val="Textkomente"/>
    <w:uiPriority w:val="99"/>
    <w:rsid w:val="00907761"/>
    <w:rPr>
      <w:kern w:val="0"/>
      <w:sz w:val="20"/>
      <w:szCs w:val="20"/>
      <w14:ligatures w14:val="none"/>
    </w:rPr>
  </w:style>
  <w:style w:type="paragraph" w:styleId="Pedmtkomente">
    <w:name w:val="annotation subject"/>
    <w:basedOn w:val="Textkomente"/>
    <w:next w:val="Textkomente"/>
    <w:link w:val="PedmtkomenteChar"/>
    <w:uiPriority w:val="99"/>
    <w:semiHidden/>
    <w:unhideWhenUsed/>
    <w:rsid w:val="00907761"/>
    <w:rPr>
      <w:b/>
      <w:bCs/>
    </w:rPr>
  </w:style>
  <w:style w:type="character" w:customStyle="1" w:styleId="PedmtkomenteChar">
    <w:name w:val="Předmět komentáře Char"/>
    <w:basedOn w:val="TextkomenteChar"/>
    <w:link w:val="Pedmtkomente"/>
    <w:uiPriority w:val="99"/>
    <w:semiHidden/>
    <w:rsid w:val="00907761"/>
    <w:rPr>
      <w:b/>
      <w:bCs/>
      <w:kern w:val="0"/>
      <w:sz w:val="20"/>
      <w:szCs w:val="20"/>
      <w14:ligatures w14:val="none"/>
    </w:rPr>
  </w:style>
  <w:style w:type="paragraph" w:styleId="Textbubliny">
    <w:name w:val="Balloon Text"/>
    <w:basedOn w:val="Normln"/>
    <w:link w:val="TextbublinyChar"/>
    <w:uiPriority w:val="99"/>
    <w:semiHidden/>
    <w:unhideWhenUsed/>
    <w:rsid w:val="0090776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7761"/>
    <w:rPr>
      <w:rFonts w:ascii="Segoe UI" w:hAnsi="Segoe UI" w:cs="Segoe UI"/>
      <w:kern w:val="0"/>
      <w:sz w:val="18"/>
      <w:szCs w:val="18"/>
      <w14:ligatures w14:val="none"/>
    </w:rPr>
  </w:style>
  <w:style w:type="paragraph" w:styleId="Zhlav">
    <w:name w:val="header"/>
    <w:basedOn w:val="Normln"/>
    <w:link w:val="ZhlavChar"/>
    <w:uiPriority w:val="99"/>
    <w:unhideWhenUsed/>
    <w:rsid w:val="0090776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07761"/>
    <w:rPr>
      <w:kern w:val="0"/>
      <w14:ligatures w14:val="none"/>
    </w:rPr>
  </w:style>
  <w:style w:type="paragraph" w:styleId="Zpat">
    <w:name w:val="footer"/>
    <w:basedOn w:val="Normln"/>
    <w:link w:val="ZpatChar"/>
    <w:uiPriority w:val="99"/>
    <w:unhideWhenUsed/>
    <w:rsid w:val="00907761"/>
    <w:pPr>
      <w:tabs>
        <w:tab w:val="center" w:pos="4536"/>
        <w:tab w:val="right" w:pos="9072"/>
      </w:tabs>
      <w:spacing w:after="0" w:line="240" w:lineRule="auto"/>
    </w:pPr>
  </w:style>
  <w:style w:type="character" w:customStyle="1" w:styleId="ZpatChar">
    <w:name w:val="Zápatí Char"/>
    <w:basedOn w:val="Standardnpsmoodstavce"/>
    <w:link w:val="Zpat"/>
    <w:uiPriority w:val="99"/>
    <w:rsid w:val="00907761"/>
    <w:rPr>
      <w:kern w:val="0"/>
      <w14:ligatures w14:val="none"/>
    </w:rPr>
  </w:style>
  <w:style w:type="character" w:styleId="Hypertextovodkaz">
    <w:name w:val="Hyperlink"/>
    <w:basedOn w:val="Standardnpsmoodstavce"/>
    <w:uiPriority w:val="99"/>
    <w:unhideWhenUsed/>
    <w:rsid w:val="00907761"/>
    <w:rPr>
      <w:color w:val="467886" w:themeColor="hyperlink"/>
      <w:u w:val="single"/>
    </w:rPr>
  </w:style>
  <w:style w:type="character" w:customStyle="1" w:styleId="Nevyeenzmnka1">
    <w:name w:val="Nevyřešená zmínka1"/>
    <w:basedOn w:val="Standardnpsmoodstavce"/>
    <w:uiPriority w:val="99"/>
    <w:semiHidden/>
    <w:unhideWhenUsed/>
    <w:rsid w:val="00907761"/>
    <w:rPr>
      <w:color w:val="605E5C"/>
      <w:shd w:val="clear" w:color="auto" w:fill="E1DFDD"/>
    </w:rPr>
  </w:style>
  <w:style w:type="paragraph" w:styleId="Revize">
    <w:name w:val="Revision"/>
    <w:hidden/>
    <w:uiPriority w:val="99"/>
    <w:semiHidden/>
    <w:rsid w:val="00907761"/>
    <w:pPr>
      <w:spacing w:after="0" w:line="240" w:lineRule="auto"/>
    </w:pPr>
    <w:rPr>
      <w:kern w:val="0"/>
      <w14:ligatures w14:val="none"/>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3D7A08"/>
    <w:rPr>
      <w:kern w:val="0"/>
      <w14:ligatures w14:val="none"/>
    </w:rPr>
  </w:style>
  <w:style w:type="character" w:styleId="Nevyeenzmnka">
    <w:name w:val="Unresolved Mention"/>
    <w:basedOn w:val="Standardnpsmoodstavce"/>
    <w:uiPriority w:val="99"/>
    <w:semiHidden/>
    <w:unhideWhenUsed/>
    <w:rsid w:val="004412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6071</Words>
  <Characters>35824</Characters>
  <Application>Microsoft Office Word</Application>
  <DocSecurity>8</DocSecurity>
  <Lines>298</Lines>
  <Paragraphs>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Kadeřábková Tereza, Ing.</dc:creator>
  <cp:keywords/>
  <dc:description/>
  <cp:lastModifiedBy>Antošová Kateřina, Mgr.</cp:lastModifiedBy>
  <cp:revision>4</cp:revision>
  <cp:lastPrinted>2026-02-02T15:33:00Z</cp:lastPrinted>
  <dcterms:created xsi:type="dcterms:W3CDTF">2026-02-11T12:52:00Z</dcterms:created>
  <dcterms:modified xsi:type="dcterms:W3CDTF">2026-02-25T15:56:00Z</dcterms:modified>
</cp:coreProperties>
</file>