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E6EB" w14:textId="77777777" w:rsidR="00F23828" w:rsidRPr="00070319" w:rsidRDefault="00F23828" w:rsidP="008F20BC">
      <w:pPr>
        <w:suppressAutoHyphens w:val="0"/>
        <w:autoSpaceDE w:val="0"/>
        <w:autoSpaceDN w:val="0"/>
        <w:adjustRightInd w:val="0"/>
        <w:spacing w:before="60" w:after="60"/>
        <w:jc w:val="center"/>
        <w:rPr>
          <w:rFonts w:ascii="Arial" w:hAnsi="Arial" w:cs="Arial"/>
          <w:bCs/>
          <w:sz w:val="22"/>
          <w:szCs w:val="22"/>
          <w:lang w:eastAsia="cs-CZ"/>
        </w:rPr>
      </w:pPr>
    </w:p>
    <w:p w14:paraId="66A87E77" w14:textId="7376A185" w:rsidR="00070319" w:rsidRPr="00070319" w:rsidRDefault="00AB4AF7" w:rsidP="008F20BC">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w:t>
      </w:r>
      <w:r w:rsidR="00070319" w:rsidRPr="00070319">
        <w:rPr>
          <w:rFonts w:ascii="Arial" w:hAnsi="Arial" w:cs="Arial"/>
          <w:b/>
          <w:sz w:val="22"/>
          <w:szCs w:val="22"/>
          <w:lang w:eastAsia="cs-CZ"/>
        </w:rPr>
        <w:t>NÍ STRANY</w:t>
      </w:r>
    </w:p>
    <w:p w14:paraId="690884CD" w14:textId="77777777" w:rsidR="00070319" w:rsidRPr="00070319" w:rsidRDefault="00070319" w:rsidP="008F20BC">
      <w:pPr>
        <w:suppressAutoHyphens w:val="0"/>
        <w:spacing w:before="60" w:after="60"/>
        <w:ind w:left="567"/>
        <w:rPr>
          <w:rFonts w:ascii="Arial" w:hAnsi="Arial" w:cs="Arial"/>
          <w:sz w:val="22"/>
          <w:szCs w:val="22"/>
          <w:lang w:eastAsia="cs-CZ"/>
        </w:rPr>
      </w:pPr>
    </w:p>
    <w:p w14:paraId="3DD23B5D" w14:textId="46EE17FB" w:rsidR="008214E8" w:rsidRPr="00310804" w:rsidRDefault="008214E8" w:rsidP="008214E8">
      <w:pPr>
        <w:numPr>
          <w:ilvl w:val="0"/>
          <w:numId w:val="41"/>
        </w:numPr>
        <w:suppressAutoHyphens w:val="0"/>
        <w:spacing w:before="60" w:after="60"/>
        <w:contextualSpacing/>
        <w:rPr>
          <w:rFonts w:ascii="Arial" w:hAnsi="Arial" w:cs="Arial"/>
          <w:b/>
          <w:sz w:val="22"/>
          <w:szCs w:val="22"/>
          <w:lang w:eastAsia="cs-CZ"/>
        </w:rPr>
      </w:pPr>
      <w:r w:rsidRPr="007A2A0E">
        <w:rPr>
          <w:rFonts w:ascii="Arial" w:hAnsi="Arial" w:cs="Arial"/>
          <w:b/>
          <w:sz w:val="22"/>
          <w:szCs w:val="22"/>
          <w:lang w:eastAsia="cs-CZ"/>
        </w:rPr>
        <w:t>Zoologická zahrada Ústí nad Labem, příspěvková organizace</w:t>
      </w:r>
    </w:p>
    <w:p w14:paraId="453C2119" w14:textId="77777777" w:rsidR="008214E8" w:rsidRPr="00310804" w:rsidRDefault="008214E8" w:rsidP="008214E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10804">
        <w:rPr>
          <w:rFonts w:ascii="Arial" w:hAnsi="Arial" w:cs="Arial"/>
          <w:sz w:val="22"/>
          <w:szCs w:val="22"/>
          <w:lang w:eastAsia="cs-CZ"/>
        </w:rPr>
        <w:t xml:space="preserve">se </w:t>
      </w:r>
      <w:proofErr w:type="gramStart"/>
      <w:r w:rsidRPr="00310804">
        <w:rPr>
          <w:rFonts w:ascii="Arial" w:hAnsi="Arial" w:cs="Arial"/>
          <w:sz w:val="22"/>
          <w:szCs w:val="22"/>
          <w:lang w:eastAsia="cs-CZ"/>
        </w:rPr>
        <w:t xml:space="preserve">sídlem:  </w:t>
      </w:r>
      <w:r w:rsidRPr="00310804">
        <w:rPr>
          <w:rFonts w:ascii="Arial" w:hAnsi="Arial" w:cs="Arial"/>
          <w:sz w:val="22"/>
          <w:szCs w:val="22"/>
          <w:lang w:eastAsia="cs-CZ"/>
        </w:rPr>
        <w:tab/>
      </w:r>
      <w:proofErr w:type="gramEnd"/>
      <w:r w:rsidRPr="00310804">
        <w:rPr>
          <w:rFonts w:ascii="Arial" w:hAnsi="Arial" w:cs="Arial"/>
          <w:sz w:val="22"/>
          <w:szCs w:val="22"/>
          <w:lang w:eastAsia="cs-CZ"/>
        </w:rPr>
        <w:tab/>
      </w:r>
      <w:r w:rsidRPr="00310804">
        <w:rPr>
          <w:rFonts w:ascii="Arial" w:hAnsi="Arial" w:cs="Arial"/>
          <w:sz w:val="22"/>
          <w:szCs w:val="22"/>
          <w:lang w:eastAsia="cs-CZ"/>
        </w:rPr>
        <w:tab/>
      </w:r>
      <w:r w:rsidRPr="00C32D55">
        <w:rPr>
          <w:rFonts w:ascii="Arial" w:hAnsi="Arial" w:cs="Arial"/>
          <w:sz w:val="22"/>
          <w:szCs w:val="22"/>
        </w:rPr>
        <w:t>Drážďanská 23, 400 07, Ústí nad Labem</w:t>
      </w:r>
    </w:p>
    <w:p w14:paraId="2ECE8C68" w14:textId="20425EC6" w:rsidR="008214E8" w:rsidRPr="00310804" w:rsidRDefault="008214E8" w:rsidP="008214E8">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310804">
        <w:rPr>
          <w:rFonts w:ascii="Arial" w:hAnsi="Arial" w:cs="Arial"/>
          <w:sz w:val="22"/>
          <w:szCs w:val="22"/>
          <w:lang w:eastAsia="cs-CZ"/>
        </w:rPr>
        <w:t xml:space="preserve">     Zastoupen</w:t>
      </w:r>
      <w:r w:rsidR="00C70EC4">
        <w:rPr>
          <w:rFonts w:ascii="Arial" w:hAnsi="Arial" w:cs="Arial"/>
          <w:sz w:val="22"/>
          <w:szCs w:val="22"/>
          <w:lang w:eastAsia="cs-CZ"/>
        </w:rPr>
        <w:t>á</w:t>
      </w:r>
      <w:r w:rsidRPr="00310804">
        <w:rPr>
          <w:rFonts w:ascii="Arial" w:hAnsi="Arial" w:cs="Arial"/>
          <w:sz w:val="22"/>
          <w:szCs w:val="22"/>
          <w:lang w:eastAsia="cs-CZ"/>
        </w:rPr>
        <w:t>:</w:t>
      </w:r>
      <w:r w:rsidRPr="00310804">
        <w:rPr>
          <w:rFonts w:ascii="Arial" w:hAnsi="Arial" w:cs="Arial"/>
          <w:sz w:val="22"/>
          <w:szCs w:val="22"/>
          <w:lang w:eastAsia="cs-CZ"/>
        </w:rPr>
        <w:tab/>
      </w:r>
      <w:r w:rsidRPr="00310804">
        <w:rPr>
          <w:rFonts w:ascii="Arial" w:hAnsi="Arial" w:cs="Arial"/>
          <w:sz w:val="22"/>
          <w:szCs w:val="22"/>
          <w:lang w:eastAsia="cs-CZ"/>
        </w:rPr>
        <w:tab/>
      </w:r>
      <w:r w:rsidR="00125EE9">
        <w:rPr>
          <w:rFonts w:ascii="Arial" w:hAnsi="Arial" w:cs="Arial"/>
          <w:sz w:val="22"/>
          <w:szCs w:val="22"/>
          <w:lang w:eastAsia="cs-CZ"/>
        </w:rPr>
        <w:tab/>
      </w:r>
      <w:r>
        <w:rPr>
          <w:rFonts w:ascii="Arial" w:hAnsi="Arial" w:cs="Arial"/>
          <w:sz w:val="22"/>
          <w:szCs w:val="22"/>
        </w:rPr>
        <w:t>Ing. Ilonou Pšenkovou</w:t>
      </w:r>
      <w:r w:rsidRPr="00F9145D">
        <w:rPr>
          <w:rFonts w:ascii="Arial" w:hAnsi="Arial" w:cs="Arial"/>
          <w:sz w:val="22"/>
          <w:szCs w:val="22"/>
        </w:rPr>
        <w:t>, Ph.D.</w:t>
      </w:r>
      <w:r>
        <w:rPr>
          <w:rFonts w:ascii="Arial" w:hAnsi="Arial" w:cs="Arial"/>
          <w:sz w:val="22"/>
          <w:szCs w:val="22"/>
        </w:rPr>
        <w:t>, ředitelkou</w:t>
      </w:r>
    </w:p>
    <w:p w14:paraId="44ED40D5" w14:textId="77777777" w:rsidR="008214E8" w:rsidRDefault="008214E8" w:rsidP="008214E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rPr>
      </w:pPr>
      <w:r w:rsidRPr="00310804">
        <w:rPr>
          <w:rFonts w:ascii="Arial" w:hAnsi="Arial" w:cs="Arial"/>
          <w:sz w:val="22"/>
          <w:szCs w:val="22"/>
          <w:lang w:eastAsia="cs-CZ"/>
        </w:rPr>
        <w:t xml:space="preserve">IČ: </w:t>
      </w:r>
      <w:r w:rsidRPr="00310804">
        <w:rPr>
          <w:rFonts w:ascii="Arial" w:hAnsi="Arial" w:cs="Arial"/>
          <w:sz w:val="22"/>
          <w:szCs w:val="22"/>
          <w:lang w:eastAsia="cs-CZ"/>
        </w:rPr>
        <w:tab/>
      </w:r>
      <w:r w:rsidRPr="00310804">
        <w:rPr>
          <w:rFonts w:ascii="Arial" w:hAnsi="Arial" w:cs="Arial"/>
          <w:sz w:val="22"/>
          <w:szCs w:val="22"/>
          <w:lang w:eastAsia="cs-CZ"/>
        </w:rPr>
        <w:tab/>
      </w:r>
      <w:r w:rsidRPr="00310804">
        <w:rPr>
          <w:rFonts w:ascii="Arial" w:hAnsi="Arial" w:cs="Arial"/>
          <w:sz w:val="22"/>
          <w:szCs w:val="22"/>
          <w:lang w:eastAsia="cs-CZ"/>
        </w:rPr>
        <w:tab/>
      </w:r>
      <w:r w:rsidRPr="00310804">
        <w:rPr>
          <w:rFonts w:ascii="Arial" w:hAnsi="Arial" w:cs="Arial"/>
          <w:sz w:val="22"/>
          <w:szCs w:val="22"/>
          <w:lang w:eastAsia="cs-CZ"/>
        </w:rPr>
        <w:tab/>
      </w:r>
      <w:r w:rsidRPr="00C32D55">
        <w:rPr>
          <w:rFonts w:ascii="Arial" w:hAnsi="Arial" w:cs="Arial"/>
          <w:sz w:val="22"/>
          <w:szCs w:val="22"/>
        </w:rPr>
        <w:t>00081582</w:t>
      </w:r>
    </w:p>
    <w:p w14:paraId="5CDCF70E" w14:textId="77777777" w:rsidR="008214E8" w:rsidRPr="00310804" w:rsidRDefault="008214E8" w:rsidP="008214E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32D55">
        <w:rPr>
          <w:rFonts w:ascii="Arial" w:hAnsi="Arial" w:cs="Arial"/>
          <w:sz w:val="22"/>
          <w:szCs w:val="22"/>
        </w:rPr>
        <w:t>CZ00081582</w:t>
      </w:r>
      <w:r w:rsidRPr="00310804">
        <w:rPr>
          <w:rFonts w:ascii="Arial" w:hAnsi="Arial" w:cs="Arial"/>
          <w:sz w:val="22"/>
          <w:szCs w:val="22"/>
          <w:lang w:eastAsia="cs-CZ"/>
        </w:rPr>
        <w:tab/>
      </w:r>
    </w:p>
    <w:p w14:paraId="23FEBF76" w14:textId="77777777" w:rsidR="008214E8" w:rsidRPr="00310804" w:rsidRDefault="008214E8" w:rsidP="008214E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10804">
        <w:rPr>
          <w:rFonts w:ascii="Arial" w:hAnsi="Arial" w:cs="Arial"/>
          <w:sz w:val="22"/>
          <w:szCs w:val="22"/>
          <w:lang w:eastAsia="cs-CZ"/>
        </w:rPr>
        <w:t xml:space="preserve">Osoba oprávněna jednat </w:t>
      </w:r>
    </w:p>
    <w:p w14:paraId="7FB3774E" w14:textId="42E03764" w:rsidR="00D75A53" w:rsidRDefault="008214E8" w:rsidP="008214E8">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310804">
        <w:rPr>
          <w:rFonts w:ascii="Arial" w:hAnsi="Arial" w:cs="Arial"/>
          <w:sz w:val="22"/>
          <w:szCs w:val="22"/>
          <w:lang w:eastAsia="cs-CZ"/>
        </w:rPr>
        <w:t xml:space="preserve">ve věcech </w:t>
      </w:r>
      <w:proofErr w:type="gramStart"/>
      <w:r w:rsidR="00D75A53" w:rsidRPr="00310804">
        <w:rPr>
          <w:rFonts w:ascii="Arial" w:hAnsi="Arial" w:cs="Arial"/>
          <w:sz w:val="22"/>
          <w:szCs w:val="22"/>
          <w:lang w:eastAsia="cs-CZ"/>
        </w:rPr>
        <w:t xml:space="preserve">technických:  </w:t>
      </w:r>
      <w:r w:rsidRPr="00310804">
        <w:rPr>
          <w:rFonts w:ascii="Arial" w:hAnsi="Arial" w:cs="Arial"/>
          <w:sz w:val="22"/>
          <w:szCs w:val="22"/>
          <w:lang w:eastAsia="cs-CZ"/>
        </w:rPr>
        <w:t xml:space="preserve"> </w:t>
      </w:r>
      <w:proofErr w:type="gramEnd"/>
      <w:r w:rsidRPr="00310804">
        <w:rPr>
          <w:rFonts w:ascii="Arial" w:hAnsi="Arial" w:cs="Arial"/>
          <w:sz w:val="22"/>
          <w:szCs w:val="22"/>
          <w:lang w:eastAsia="cs-CZ"/>
        </w:rPr>
        <w:t xml:space="preserve">   </w:t>
      </w:r>
      <w:r w:rsidR="00D75A53">
        <w:rPr>
          <w:rFonts w:ascii="Arial" w:hAnsi="Arial" w:cs="Arial"/>
          <w:sz w:val="22"/>
          <w:szCs w:val="22"/>
          <w:lang w:eastAsia="cs-CZ"/>
        </w:rPr>
        <w:t>Ing. Petra Padalíková, zástupce ředitele pro péči o zvířata a zahradnictví</w:t>
      </w:r>
      <w:r w:rsidR="007F65AB">
        <w:rPr>
          <w:rFonts w:ascii="Arial" w:hAnsi="Arial" w:cs="Arial"/>
          <w:sz w:val="22"/>
          <w:szCs w:val="22"/>
          <w:lang w:eastAsia="cs-CZ"/>
        </w:rPr>
        <w:t>, email:</w:t>
      </w:r>
      <w:r w:rsidR="007F65AB" w:rsidRPr="007F65AB">
        <w:t xml:space="preserve"> </w:t>
      </w:r>
      <w:r w:rsidR="007F65AB" w:rsidRPr="007F65AB">
        <w:rPr>
          <w:rFonts w:ascii="Arial" w:hAnsi="Arial" w:cs="Arial"/>
          <w:sz w:val="22"/>
          <w:szCs w:val="22"/>
          <w:lang w:eastAsia="cs-CZ"/>
        </w:rPr>
        <w:t>petra.padalikova@zoousti.cz</w:t>
      </w:r>
    </w:p>
    <w:p w14:paraId="5062DF5F" w14:textId="77777777" w:rsidR="008214E8" w:rsidRDefault="008214E8" w:rsidP="008214E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10804">
        <w:rPr>
          <w:rFonts w:ascii="Arial" w:hAnsi="Arial" w:cs="Arial"/>
          <w:sz w:val="22"/>
          <w:szCs w:val="22"/>
          <w:lang w:eastAsia="cs-CZ"/>
        </w:rPr>
        <w:t xml:space="preserve">bankovní spojení: </w:t>
      </w:r>
      <w:r w:rsidRPr="00310804">
        <w:rPr>
          <w:rFonts w:ascii="Arial" w:hAnsi="Arial" w:cs="Arial"/>
          <w:sz w:val="22"/>
          <w:szCs w:val="22"/>
          <w:lang w:eastAsia="cs-CZ"/>
        </w:rPr>
        <w:tab/>
      </w:r>
      <w:r w:rsidRPr="00310804">
        <w:rPr>
          <w:rFonts w:ascii="Arial" w:hAnsi="Arial" w:cs="Arial"/>
          <w:sz w:val="22"/>
          <w:szCs w:val="22"/>
          <w:lang w:eastAsia="cs-CZ"/>
        </w:rPr>
        <w:tab/>
      </w:r>
      <w:r w:rsidRPr="007A2A0E">
        <w:rPr>
          <w:rFonts w:ascii="Arial" w:hAnsi="Arial" w:cs="Arial"/>
          <w:sz w:val="22"/>
          <w:szCs w:val="22"/>
          <w:lang w:eastAsia="cs-CZ"/>
        </w:rPr>
        <w:t>ČSOB, a.s.</w:t>
      </w:r>
    </w:p>
    <w:p w14:paraId="7C2018BF" w14:textId="77777777" w:rsidR="008214E8" w:rsidRPr="00310804" w:rsidRDefault="008214E8" w:rsidP="008214E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10804">
        <w:rPr>
          <w:rFonts w:ascii="Arial" w:hAnsi="Arial" w:cs="Arial"/>
          <w:sz w:val="22"/>
          <w:szCs w:val="22"/>
          <w:lang w:eastAsia="cs-CZ"/>
        </w:rPr>
        <w:t xml:space="preserve">číslo </w:t>
      </w:r>
      <w:proofErr w:type="gramStart"/>
      <w:r w:rsidRPr="00310804">
        <w:rPr>
          <w:rFonts w:ascii="Arial" w:hAnsi="Arial" w:cs="Arial"/>
          <w:sz w:val="22"/>
          <w:szCs w:val="22"/>
          <w:lang w:eastAsia="cs-CZ"/>
        </w:rPr>
        <w:t xml:space="preserve">účtu:  </w:t>
      </w:r>
      <w:r w:rsidRPr="00310804">
        <w:rPr>
          <w:rFonts w:ascii="Arial" w:hAnsi="Arial" w:cs="Arial"/>
          <w:sz w:val="22"/>
          <w:szCs w:val="22"/>
          <w:lang w:eastAsia="cs-CZ"/>
        </w:rPr>
        <w:tab/>
      </w:r>
      <w:proofErr w:type="gramEnd"/>
      <w:r w:rsidRPr="00310804">
        <w:rPr>
          <w:rFonts w:ascii="Arial" w:hAnsi="Arial" w:cs="Arial"/>
          <w:sz w:val="22"/>
          <w:szCs w:val="22"/>
          <w:lang w:eastAsia="cs-CZ"/>
        </w:rPr>
        <w:tab/>
      </w:r>
      <w:r w:rsidRPr="00310804">
        <w:rPr>
          <w:rFonts w:ascii="Arial" w:hAnsi="Arial" w:cs="Arial"/>
          <w:sz w:val="22"/>
          <w:szCs w:val="22"/>
          <w:lang w:eastAsia="cs-CZ"/>
        </w:rPr>
        <w:tab/>
      </w:r>
      <w:r w:rsidRPr="007A2A0E">
        <w:rPr>
          <w:rFonts w:ascii="Arial" w:hAnsi="Arial" w:cs="Arial"/>
          <w:sz w:val="22"/>
          <w:szCs w:val="22"/>
          <w:lang w:eastAsia="cs-CZ"/>
        </w:rPr>
        <w:t>212441/</w:t>
      </w:r>
      <w:r>
        <w:rPr>
          <w:rFonts w:ascii="Arial" w:hAnsi="Arial" w:cs="Arial"/>
          <w:sz w:val="22"/>
          <w:szCs w:val="22"/>
          <w:lang w:eastAsia="cs-CZ"/>
        </w:rPr>
        <w:t>0</w:t>
      </w:r>
      <w:r w:rsidRPr="007A2A0E">
        <w:rPr>
          <w:rFonts w:ascii="Arial" w:hAnsi="Arial" w:cs="Arial"/>
          <w:sz w:val="22"/>
          <w:szCs w:val="22"/>
          <w:lang w:eastAsia="cs-CZ"/>
        </w:rPr>
        <w:t>300</w:t>
      </w:r>
    </w:p>
    <w:p w14:paraId="76626466" w14:textId="4E039781" w:rsidR="008214E8" w:rsidRPr="001306B1" w:rsidRDefault="008214E8" w:rsidP="008214E8">
      <w:pPr>
        <w:suppressAutoHyphens w:val="0"/>
        <w:spacing w:before="60" w:after="60"/>
        <w:ind w:firstLine="708"/>
        <w:contextualSpacing/>
        <w:rPr>
          <w:rFonts w:ascii="Arial" w:hAnsi="Arial" w:cs="Arial"/>
          <w:sz w:val="22"/>
          <w:szCs w:val="22"/>
          <w:lang w:eastAsia="cs-CZ"/>
        </w:rPr>
      </w:pPr>
      <w:r w:rsidRPr="001306B1">
        <w:rPr>
          <w:rFonts w:ascii="Arial" w:hAnsi="Arial" w:cs="Arial"/>
          <w:sz w:val="22"/>
          <w:szCs w:val="22"/>
          <w:lang w:eastAsia="cs-CZ"/>
        </w:rPr>
        <w:t xml:space="preserve">  (dále jen „</w:t>
      </w:r>
      <w:r w:rsidR="00AB4AF7">
        <w:rPr>
          <w:rFonts w:ascii="Arial" w:hAnsi="Arial" w:cs="Arial"/>
          <w:sz w:val="22"/>
          <w:szCs w:val="22"/>
          <w:lang w:eastAsia="cs-CZ"/>
        </w:rPr>
        <w:t>Objednatel</w:t>
      </w:r>
      <w:r w:rsidRPr="001306B1">
        <w:rPr>
          <w:rFonts w:ascii="Arial" w:hAnsi="Arial" w:cs="Arial"/>
          <w:sz w:val="22"/>
          <w:szCs w:val="22"/>
          <w:lang w:eastAsia="cs-CZ"/>
        </w:rPr>
        <w:t>“</w:t>
      </w:r>
      <w:r w:rsidRPr="001306B1">
        <w:rPr>
          <w:rFonts w:ascii="Arial" w:hAnsi="Arial" w:cs="Arial"/>
          <w:bCs/>
          <w:sz w:val="22"/>
          <w:szCs w:val="22"/>
          <w:lang w:eastAsia="cs-CZ"/>
        </w:rPr>
        <w:t xml:space="preserve"> nebo „</w:t>
      </w:r>
      <w:r w:rsidR="00AB4AF7">
        <w:rPr>
          <w:rFonts w:ascii="Arial" w:hAnsi="Arial" w:cs="Arial"/>
          <w:bCs/>
          <w:sz w:val="22"/>
          <w:szCs w:val="22"/>
          <w:lang w:eastAsia="cs-CZ"/>
        </w:rPr>
        <w:t>Smluv</w:t>
      </w:r>
      <w:r w:rsidRPr="001306B1">
        <w:rPr>
          <w:rFonts w:ascii="Arial" w:hAnsi="Arial" w:cs="Arial"/>
          <w:bCs/>
          <w:sz w:val="22"/>
          <w:szCs w:val="22"/>
          <w:lang w:eastAsia="cs-CZ"/>
        </w:rPr>
        <w:t>ní strana“</w:t>
      </w:r>
      <w:r w:rsidRPr="001306B1">
        <w:rPr>
          <w:rFonts w:ascii="Arial" w:hAnsi="Arial" w:cs="Arial"/>
          <w:sz w:val="22"/>
          <w:szCs w:val="22"/>
          <w:lang w:eastAsia="cs-CZ"/>
        </w:rPr>
        <w:t xml:space="preserve">)        </w:t>
      </w:r>
    </w:p>
    <w:p w14:paraId="5D973C70" w14:textId="37B29790" w:rsidR="00070319" w:rsidRPr="00070319" w:rsidRDefault="00070319" w:rsidP="008214E8">
      <w:pPr>
        <w:suppressAutoHyphens w:val="0"/>
        <w:spacing w:before="60" w:after="60"/>
        <w:ind w:left="567"/>
        <w:rPr>
          <w:rFonts w:ascii="Arial" w:hAnsi="Arial" w:cs="Arial"/>
          <w:sz w:val="22"/>
          <w:szCs w:val="22"/>
          <w:lang w:eastAsia="cs-CZ"/>
        </w:rPr>
      </w:pPr>
      <w:r w:rsidRPr="00070319">
        <w:rPr>
          <w:rFonts w:ascii="Arial" w:hAnsi="Arial" w:cs="Arial"/>
          <w:sz w:val="22"/>
          <w:szCs w:val="22"/>
          <w:lang w:eastAsia="cs-CZ"/>
        </w:rPr>
        <w:t xml:space="preserve">           </w:t>
      </w:r>
    </w:p>
    <w:p w14:paraId="0DF689BB" w14:textId="77777777" w:rsidR="00070319" w:rsidRPr="00070319" w:rsidRDefault="00070319" w:rsidP="008F20BC">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460E73C5" w14:textId="77777777" w:rsidR="00070319" w:rsidRPr="00070319" w:rsidRDefault="00070319" w:rsidP="008F20BC">
      <w:pPr>
        <w:tabs>
          <w:tab w:val="left" w:pos="851"/>
        </w:tabs>
        <w:suppressAutoHyphens w:val="0"/>
        <w:spacing w:before="60" w:after="60"/>
        <w:ind w:left="851"/>
        <w:rPr>
          <w:rFonts w:ascii="Arial" w:hAnsi="Arial" w:cs="Arial"/>
          <w:b/>
          <w:sz w:val="22"/>
          <w:szCs w:val="22"/>
          <w:lang w:eastAsia="cs-CZ"/>
        </w:rPr>
      </w:pPr>
    </w:p>
    <w:p w14:paraId="337C262F" w14:textId="45AE5CC7" w:rsidR="00070319" w:rsidRPr="00A777C4" w:rsidRDefault="00070319" w:rsidP="008F20BC">
      <w:pPr>
        <w:tabs>
          <w:tab w:val="left" w:pos="851"/>
        </w:tabs>
        <w:suppressAutoHyphens w:val="0"/>
        <w:spacing w:before="60" w:after="60"/>
        <w:ind w:left="851" w:hanging="284"/>
        <w:rPr>
          <w:rFonts w:ascii="Arial" w:hAnsi="Arial" w:cs="Arial"/>
          <w:b/>
          <w:sz w:val="22"/>
          <w:szCs w:val="22"/>
          <w:lang w:eastAsia="cs-CZ"/>
        </w:rPr>
      </w:pPr>
      <w:permStart w:id="331495020" w:edGrp="everyone"/>
      <w:r w:rsidRPr="00A777C4">
        <w:rPr>
          <w:rFonts w:ascii="Arial" w:hAnsi="Arial" w:cs="Arial"/>
          <w:b/>
          <w:sz w:val="22"/>
          <w:szCs w:val="22"/>
          <w:lang w:eastAsia="cs-CZ"/>
        </w:rPr>
        <w:t>2. (</w:t>
      </w:r>
      <w:r w:rsidR="005C1E20" w:rsidRPr="00A777C4">
        <w:rPr>
          <w:rFonts w:ascii="Arial" w:hAnsi="Arial" w:cs="Arial"/>
          <w:b/>
          <w:sz w:val="22"/>
          <w:szCs w:val="22"/>
          <w:lang w:eastAsia="cs-CZ"/>
        </w:rPr>
        <w:t xml:space="preserve">doplní </w:t>
      </w:r>
      <w:r w:rsidR="00AB4AF7">
        <w:rPr>
          <w:rFonts w:ascii="Arial" w:hAnsi="Arial" w:cs="Arial"/>
          <w:b/>
          <w:sz w:val="22"/>
          <w:szCs w:val="22"/>
          <w:lang w:eastAsia="cs-CZ"/>
        </w:rPr>
        <w:t>Poskytovatel</w:t>
      </w:r>
      <w:r w:rsidRPr="00A777C4">
        <w:rPr>
          <w:rFonts w:ascii="Arial" w:hAnsi="Arial" w:cs="Arial"/>
          <w:b/>
          <w:sz w:val="22"/>
          <w:szCs w:val="22"/>
          <w:lang w:eastAsia="cs-CZ"/>
        </w:rPr>
        <w:t xml:space="preserve">) </w:t>
      </w:r>
    </w:p>
    <w:p w14:paraId="3CD195D7" w14:textId="620C6C1C" w:rsidR="00070319" w:rsidRPr="00A777C4" w:rsidRDefault="00070319" w:rsidP="008F20BC">
      <w:pPr>
        <w:tabs>
          <w:tab w:val="left" w:pos="2552"/>
        </w:tabs>
        <w:suppressAutoHyphens w:val="0"/>
        <w:spacing w:before="60" w:after="60"/>
        <w:ind w:left="851"/>
        <w:jc w:val="both"/>
        <w:rPr>
          <w:rFonts w:ascii="Arial" w:hAnsi="Arial" w:cs="Arial"/>
          <w:b/>
          <w:sz w:val="22"/>
          <w:szCs w:val="22"/>
          <w:lang w:eastAsia="cs-CZ"/>
        </w:rPr>
      </w:pPr>
      <w:r w:rsidRPr="00A777C4">
        <w:rPr>
          <w:rFonts w:ascii="Arial" w:hAnsi="Arial" w:cs="Arial"/>
          <w:sz w:val="22"/>
          <w:szCs w:val="22"/>
          <w:lang w:eastAsia="cs-CZ"/>
        </w:rPr>
        <w:t xml:space="preserve">zastoupená/ý: </w:t>
      </w:r>
      <w:r w:rsidRPr="00A777C4">
        <w:rPr>
          <w:rFonts w:ascii="Arial" w:hAnsi="Arial" w:cs="Arial"/>
          <w:sz w:val="22"/>
          <w:szCs w:val="22"/>
          <w:lang w:eastAsia="cs-CZ"/>
        </w:rPr>
        <w:tab/>
      </w:r>
      <w:r w:rsidRPr="00A777C4">
        <w:rPr>
          <w:rFonts w:ascii="Arial" w:hAnsi="Arial" w:cs="Arial"/>
          <w:sz w:val="22"/>
          <w:szCs w:val="22"/>
          <w:lang w:eastAsia="cs-CZ"/>
        </w:rPr>
        <w:tab/>
      </w:r>
      <w:r w:rsidRPr="00A777C4">
        <w:rPr>
          <w:rFonts w:ascii="Arial" w:hAnsi="Arial" w:cs="Arial"/>
          <w:sz w:val="22"/>
          <w:szCs w:val="22"/>
          <w:lang w:eastAsia="cs-CZ"/>
        </w:rPr>
        <w:tab/>
      </w:r>
      <w:r w:rsidR="00241C8A" w:rsidRPr="00A777C4">
        <w:rPr>
          <w:rFonts w:ascii="Arial" w:hAnsi="Arial" w:cs="Arial"/>
          <w:i/>
          <w:sz w:val="22"/>
          <w:szCs w:val="22"/>
          <w:lang w:eastAsia="cs-CZ"/>
        </w:rPr>
        <w:t>(dopln</w:t>
      </w:r>
      <w:r w:rsidRPr="00A777C4">
        <w:rPr>
          <w:rFonts w:ascii="Arial" w:hAnsi="Arial" w:cs="Arial"/>
          <w:i/>
          <w:sz w:val="22"/>
          <w:szCs w:val="22"/>
          <w:lang w:eastAsia="cs-CZ"/>
        </w:rPr>
        <w:t xml:space="preserve">í </w:t>
      </w:r>
      <w:r w:rsidR="00AB4AF7">
        <w:rPr>
          <w:rFonts w:ascii="Arial" w:hAnsi="Arial" w:cs="Arial"/>
          <w:i/>
          <w:sz w:val="22"/>
          <w:szCs w:val="22"/>
          <w:lang w:eastAsia="cs-CZ"/>
        </w:rPr>
        <w:t>Poskytovatel</w:t>
      </w:r>
      <w:r w:rsidRPr="00A777C4">
        <w:rPr>
          <w:rFonts w:ascii="Arial" w:hAnsi="Arial" w:cs="Arial"/>
          <w:i/>
          <w:sz w:val="22"/>
          <w:szCs w:val="22"/>
          <w:lang w:eastAsia="cs-CZ"/>
        </w:rPr>
        <w:t>)</w:t>
      </w:r>
      <w:r w:rsidRPr="00A777C4">
        <w:rPr>
          <w:rFonts w:ascii="Arial" w:hAnsi="Arial" w:cs="Arial"/>
          <w:b/>
          <w:sz w:val="22"/>
          <w:szCs w:val="22"/>
          <w:lang w:eastAsia="cs-CZ"/>
        </w:rPr>
        <w:tab/>
      </w:r>
      <w:r w:rsidRPr="00A777C4">
        <w:rPr>
          <w:rFonts w:ascii="Arial" w:hAnsi="Arial" w:cs="Arial"/>
          <w:sz w:val="22"/>
          <w:szCs w:val="22"/>
          <w:lang w:eastAsia="cs-CZ"/>
        </w:rPr>
        <w:tab/>
      </w:r>
      <w:r w:rsidRPr="00A777C4">
        <w:rPr>
          <w:rFonts w:ascii="Arial" w:hAnsi="Arial" w:cs="Arial"/>
          <w:sz w:val="22"/>
          <w:szCs w:val="22"/>
          <w:lang w:eastAsia="cs-CZ"/>
        </w:rPr>
        <w:tab/>
      </w:r>
    </w:p>
    <w:p w14:paraId="4F6E3EDC" w14:textId="359FD473" w:rsidR="00070319" w:rsidRPr="00A777C4" w:rsidRDefault="00070319" w:rsidP="008F20BC">
      <w:pPr>
        <w:widowControl w:val="0"/>
        <w:tabs>
          <w:tab w:val="left" w:pos="2127"/>
        </w:tabs>
        <w:spacing w:before="60" w:after="60"/>
        <w:ind w:left="851"/>
        <w:rPr>
          <w:rFonts w:ascii="Arial" w:eastAsia="Arial Unicode MS" w:hAnsi="Arial" w:cs="Arial"/>
          <w:kern w:val="1"/>
          <w:sz w:val="22"/>
          <w:szCs w:val="22"/>
          <w:lang w:eastAsia="cs-CZ"/>
        </w:rPr>
      </w:pPr>
      <w:r w:rsidRPr="00A777C4">
        <w:rPr>
          <w:rFonts w:ascii="Arial" w:eastAsia="Arial Unicode MS" w:hAnsi="Arial" w:cs="Arial"/>
          <w:kern w:val="1"/>
          <w:sz w:val="22"/>
          <w:szCs w:val="22"/>
          <w:lang w:eastAsia="cs-CZ"/>
        </w:rPr>
        <w:t>se sídlem:</w:t>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i/>
          <w:kern w:val="1"/>
          <w:sz w:val="22"/>
          <w:szCs w:val="22"/>
          <w:lang w:eastAsia="cs-CZ"/>
        </w:rPr>
        <w:t xml:space="preserve">(doplní </w:t>
      </w:r>
      <w:r w:rsidR="00AB4AF7">
        <w:rPr>
          <w:rFonts w:ascii="Arial" w:eastAsia="Arial Unicode MS" w:hAnsi="Arial" w:cs="Arial"/>
          <w:i/>
          <w:kern w:val="1"/>
          <w:sz w:val="22"/>
          <w:szCs w:val="22"/>
          <w:lang w:eastAsia="cs-CZ"/>
        </w:rPr>
        <w:t>Poskytovatel</w:t>
      </w:r>
      <w:r w:rsidRPr="00A777C4">
        <w:rPr>
          <w:rFonts w:ascii="Arial" w:eastAsia="Arial Unicode MS" w:hAnsi="Arial" w:cs="Arial"/>
          <w:i/>
          <w:kern w:val="1"/>
          <w:sz w:val="22"/>
          <w:szCs w:val="22"/>
          <w:lang w:eastAsia="cs-CZ"/>
        </w:rPr>
        <w:t>)</w:t>
      </w:r>
      <w:r w:rsidRPr="00A777C4">
        <w:rPr>
          <w:rFonts w:ascii="Arial" w:eastAsia="Arial Unicode MS" w:hAnsi="Arial" w:cs="Arial"/>
          <w:kern w:val="1"/>
          <w:sz w:val="22"/>
          <w:szCs w:val="22"/>
          <w:lang w:eastAsia="cs-CZ"/>
        </w:rPr>
        <w:t xml:space="preserve"> </w:t>
      </w:r>
    </w:p>
    <w:p w14:paraId="536E4B06" w14:textId="3100E1C8" w:rsidR="00070319" w:rsidRPr="00A777C4" w:rsidRDefault="00070319" w:rsidP="008F20BC">
      <w:pPr>
        <w:suppressAutoHyphens w:val="0"/>
        <w:spacing w:before="60" w:after="60"/>
        <w:ind w:left="851"/>
        <w:rPr>
          <w:rFonts w:ascii="Arial" w:hAnsi="Arial" w:cs="Arial"/>
          <w:sz w:val="22"/>
          <w:szCs w:val="22"/>
          <w:lang w:eastAsia="cs-CZ"/>
        </w:rPr>
      </w:pPr>
      <w:r w:rsidRPr="00A777C4">
        <w:rPr>
          <w:rFonts w:ascii="Arial" w:hAnsi="Arial" w:cs="Arial"/>
          <w:sz w:val="22"/>
          <w:szCs w:val="22"/>
          <w:lang w:eastAsia="cs-CZ"/>
        </w:rPr>
        <w:t xml:space="preserve">IČO: </w:t>
      </w:r>
      <w:r w:rsidRPr="00A777C4">
        <w:rPr>
          <w:rFonts w:ascii="Arial" w:hAnsi="Arial" w:cs="Arial"/>
          <w:sz w:val="22"/>
          <w:szCs w:val="22"/>
          <w:lang w:eastAsia="cs-CZ"/>
        </w:rPr>
        <w:tab/>
      </w:r>
      <w:r w:rsidRPr="00A777C4">
        <w:rPr>
          <w:rFonts w:ascii="Arial" w:hAnsi="Arial" w:cs="Arial"/>
          <w:sz w:val="22"/>
          <w:szCs w:val="22"/>
          <w:lang w:eastAsia="cs-CZ"/>
        </w:rPr>
        <w:tab/>
      </w:r>
      <w:r w:rsidRPr="00A777C4">
        <w:rPr>
          <w:rFonts w:ascii="Arial" w:hAnsi="Arial" w:cs="Arial"/>
          <w:sz w:val="22"/>
          <w:szCs w:val="22"/>
          <w:lang w:eastAsia="cs-CZ"/>
        </w:rPr>
        <w:tab/>
      </w:r>
      <w:r w:rsidRPr="00A777C4">
        <w:rPr>
          <w:rFonts w:ascii="Arial" w:hAnsi="Arial" w:cs="Arial"/>
          <w:sz w:val="22"/>
          <w:szCs w:val="22"/>
          <w:lang w:eastAsia="cs-CZ"/>
        </w:rPr>
        <w:tab/>
      </w:r>
      <w:r w:rsidR="00EA3E6B" w:rsidRPr="00A777C4">
        <w:rPr>
          <w:rFonts w:ascii="Arial" w:hAnsi="Arial" w:cs="Arial"/>
          <w:sz w:val="22"/>
          <w:szCs w:val="22"/>
          <w:lang w:eastAsia="cs-CZ"/>
        </w:rPr>
        <w:t>(</w:t>
      </w:r>
      <w:r w:rsidRPr="00A777C4">
        <w:rPr>
          <w:rFonts w:ascii="Arial" w:hAnsi="Arial" w:cs="Arial"/>
          <w:i/>
          <w:sz w:val="22"/>
          <w:szCs w:val="22"/>
          <w:lang w:eastAsia="cs-CZ"/>
        </w:rPr>
        <w:t xml:space="preserve">doplní </w:t>
      </w:r>
      <w:r w:rsidR="00AB4AF7">
        <w:rPr>
          <w:rFonts w:ascii="Arial" w:hAnsi="Arial" w:cs="Arial"/>
          <w:i/>
          <w:sz w:val="22"/>
          <w:szCs w:val="22"/>
          <w:lang w:eastAsia="cs-CZ"/>
        </w:rPr>
        <w:t>Poskytovatel</w:t>
      </w:r>
      <w:r w:rsidRPr="00A777C4">
        <w:rPr>
          <w:rFonts w:ascii="Arial" w:hAnsi="Arial" w:cs="Arial"/>
          <w:i/>
          <w:sz w:val="22"/>
          <w:szCs w:val="22"/>
          <w:lang w:eastAsia="cs-CZ"/>
        </w:rPr>
        <w:t>)</w:t>
      </w:r>
      <w:r w:rsidRPr="00A777C4">
        <w:rPr>
          <w:rFonts w:ascii="Arial" w:hAnsi="Arial" w:cs="Arial"/>
          <w:b/>
          <w:sz w:val="22"/>
          <w:szCs w:val="22"/>
          <w:lang w:eastAsia="cs-CZ"/>
        </w:rPr>
        <w:tab/>
      </w:r>
      <w:r w:rsidRPr="00A777C4">
        <w:rPr>
          <w:rFonts w:ascii="Arial" w:hAnsi="Arial" w:cs="Arial"/>
          <w:sz w:val="22"/>
          <w:szCs w:val="22"/>
          <w:lang w:eastAsia="cs-CZ"/>
        </w:rPr>
        <w:tab/>
        <w:t xml:space="preserve"> </w:t>
      </w:r>
      <w:r w:rsidRPr="00A777C4">
        <w:rPr>
          <w:rFonts w:ascii="Arial" w:hAnsi="Arial" w:cs="Arial"/>
          <w:sz w:val="22"/>
          <w:szCs w:val="22"/>
          <w:lang w:eastAsia="cs-CZ"/>
        </w:rPr>
        <w:tab/>
      </w:r>
    </w:p>
    <w:p w14:paraId="4940FB7F" w14:textId="500FF631" w:rsidR="00070319" w:rsidRPr="00A777C4" w:rsidRDefault="00070319" w:rsidP="008F20BC">
      <w:pPr>
        <w:widowControl w:val="0"/>
        <w:tabs>
          <w:tab w:val="left" w:pos="2552"/>
        </w:tabs>
        <w:spacing w:before="60" w:after="60"/>
        <w:ind w:left="851"/>
        <w:rPr>
          <w:rFonts w:ascii="Arial" w:eastAsia="Arial Unicode MS" w:hAnsi="Arial" w:cs="Arial"/>
          <w:kern w:val="1"/>
          <w:sz w:val="22"/>
          <w:szCs w:val="22"/>
          <w:lang w:eastAsia="cs-CZ"/>
        </w:rPr>
      </w:pPr>
      <w:r w:rsidRPr="00A777C4">
        <w:rPr>
          <w:rFonts w:ascii="Arial" w:eastAsia="Arial Unicode MS" w:hAnsi="Arial" w:cs="Arial"/>
          <w:kern w:val="1"/>
          <w:sz w:val="22"/>
          <w:szCs w:val="22"/>
          <w:lang w:eastAsia="cs-CZ"/>
        </w:rPr>
        <w:t xml:space="preserve">DIČ: </w:t>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005C1E20" w:rsidRPr="00A777C4">
        <w:rPr>
          <w:rFonts w:ascii="Arial" w:eastAsia="Arial Unicode MS" w:hAnsi="Arial" w:cs="Arial"/>
          <w:i/>
          <w:kern w:val="1"/>
          <w:sz w:val="22"/>
          <w:szCs w:val="22"/>
          <w:lang w:eastAsia="cs-CZ"/>
        </w:rPr>
        <w:t xml:space="preserve">(doplní </w:t>
      </w:r>
      <w:r w:rsidR="00AB4AF7">
        <w:rPr>
          <w:rFonts w:ascii="Arial" w:eastAsia="Arial Unicode MS" w:hAnsi="Arial" w:cs="Arial"/>
          <w:i/>
          <w:kern w:val="1"/>
          <w:sz w:val="22"/>
          <w:szCs w:val="22"/>
          <w:lang w:eastAsia="cs-CZ"/>
        </w:rPr>
        <w:t>Poskytovatel</w:t>
      </w:r>
      <w:r w:rsidRPr="00A777C4">
        <w:rPr>
          <w:rFonts w:ascii="Arial" w:eastAsia="Arial Unicode MS" w:hAnsi="Arial" w:cs="Arial"/>
          <w:i/>
          <w:kern w:val="1"/>
          <w:sz w:val="22"/>
          <w:szCs w:val="22"/>
          <w:lang w:eastAsia="cs-CZ"/>
        </w:rPr>
        <w:t>)</w:t>
      </w:r>
      <w:r w:rsidRPr="00A777C4">
        <w:rPr>
          <w:rFonts w:ascii="Arial" w:eastAsia="Arial Unicode MS" w:hAnsi="Arial" w:cs="Arial"/>
          <w:b/>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p>
    <w:p w14:paraId="5CFD1A91" w14:textId="21FE0033" w:rsidR="00070319" w:rsidRPr="00A777C4" w:rsidRDefault="00070319" w:rsidP="008F20BC">
      <w:pPr>
        <w:widowControl w:val="0"/>
        <w:tabs>
          <w:tab w:val="left" w:pos="2552"/>
        </w:tabs>
        <w:spacing w:before="60" w:after="60"/>
        <w:ind w:left="851"/>
        <w:rPr>
          <w:rFonts w:ascii="Arial" w:eastAsia="Arial Unicode MS" w:hAnsi="Arial" w:cs="Arial"/>
          <w:kern w:val="1"/>
          <w:sz w:val="22"/>
          <w:szCs w:val="22"/>
          <w:lang w:eastAsia="cs-CZ"/>
        </w:rPr>
      </w:pPr>
      <w:r w:rsidRPr="00A777C4">
        <w:rPr>
          <w:rFonts w:ascii="Arial" w:eastAsia="Arial Unicode MS" w:hAnsi="Arial" w:cs="Arial"/>
          <w:kern w:val="1"/>
          <w:sz w:val="22"/>
          <w:szCs w:val="22"/>
          <w:lang w:eastAsia="cs-CZ"/>
        </w:rPr>
        <w:t>bankovní spojení:</w:t>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005C1E20" w:rsidRPr="00A777C4">
        <w:rPr>
          <w:rFonts w:ascii="Arial" w:eastAsia="Arial Unicode MS" w:hAnsi="Arial" w:cs="Arial"/>
          <w:i/>
          <w:kern w:val="1"/>
          <w:sz w:val="22"/>
          <w:szCs w:val="22"/>
          <w:lang w:eastAsia="cs-CZ"/>
        </w:rPr>
        <w:t xml:space="preserve">(doplní </w:t>
      </w:r>
      <w:r w:rsidR="00AB4AF7">
        <w:rPr>
          <w:rFonts w:ascii="Arial" w:eastAsia="Arial Unicode MS" w:hAnsi="Arial" w:cs="Arial"/>
          <w:i/>
          <w:kern w:val="1"/>
          <w:sz w:val="22"/>
          <w:szCs w:val="22"/>
          <w:lang w:eastAsia="cs-CZ"/>
        </w:rPr>
        <w:t>Poskytovatel</w:t>
      </w:r>
      <w:r w:rsidRPr="00A777C4">
        <w:rPr>
          <w:rFonts w:ascii="Arial" w:eastAsia="Arial Unicode MS" w:hAnsi="Arial" w:cs="Arial"/>
          <w:i/>
          <w:kern w:val="1"/>
          <w:sz w:val="22"/>
          <w:szCs w:val="22"/>
          <w:lang w:eastAsia="cs-CZ"/>
        </w:rPr>
        <w:t>)</w:t>
      </w:r>
      <w:r w:rsidRPr="00A777C4">
        <w:rPr>
          <w:rFonts w:ascii="Arial" w:eastAsia="Arial Unicode MS" w:hAnsi="Arial" w:cs="Arial"/>
          <w:b/>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p>
    <w:p w14:paraId="74F107EF" w14:textId="2CFA6F85" w:rsidR="00070319" w:rsidRPr="00A777C4" w:rsidRDefault="00070319" w:rsidP="008F20BC">
      <w:pPr>
        <w:widowControl w:val="0"/>
        <w:tabs>
          <w:tab w:val="left" w:pos="2552"/>
        </w:tabs>
        <w:spacing w:before="60" w:after="60"/>
        <w:ind w:left="851"/>
        <w:rPr>
          <w:rFonts w:ascii="Arial" w:eastAsia="Arial Unicode MS" w:hAnsi="Arial" w:cs="Arial"/>
          <w:i/>
          <w:kern w:val="1"/>
          <w:sz w:val="22"/>
          <w:szCs w:val="22"/>
          <w:lang w:eastAsia="cs-CZ"/>
        </w:rPr>
      </w:pPr>
      <w:r w:rsidRPr="00A777C4">
        <w:rPr>
          <w:rFonts w:ascii="Arial" w:eastAsia="Arial Unicode MS" w:hAnsi="Arial" w:cs="Arial"/>
          <w:kern w:val="1"/>
          <w:sz w:val="22"/>
          <w:szCs w:val="22"/>
          <w:lang w:eastAsia="cs-CZ"/>
        </w:rPr>
        <w:t xml:space="preserve">číslo účtu: </w:t>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006B009D" w:rsidRPr="00A777C4">
        <w:rPr>
          <w:rFonts w:ascii="Arial" w:eastAsia="Arial Unicode MS" w:hAnsi="Arial" w:cs="Arial"/>
          <w:i/>
          <w:kern w:val="1"/>
          <w:sz w:val="22"/>
          <w:szCs w:val="22"/>
          <w:lang w:eastAsia="cs-CZ"/>
        </w:rPr>
        <w:t xml:space="preserve">(doplní </w:t>
      </w:r>
      <w:r w:rsidR="00AB4AF7">
        <w:rPr>
          <w:rFonts w:ascii="Arial" w:eastAsia="Arial Unicode MS" w:hAnsi="Arial" w:cs="Arial"/>
          <w:i/>
          <w:kern w:val="1"/>
          <w:sz w:val="22"/>
          <w:szCs w:val="22"/>
          <w:lang w:eastAsia="cs-CZ"/>
        </w:rPr>
        <w:t>Poskytovatel</w:t>
      </w:r>
      <w:r w:rsidRPr="00A777C4">
        <w:rPr>
          <w:rFonts w:ascii="Arial" w:eastAsia="Arial Unicode MS" w:hAnsi="Arial" w:cs="Arial"/>
          <w:i/>
          <w:kern w:val="1"/>
          <w:sz w:val="22"/>
          <w:szCs w:val="22"/>
          <w:lang w:eastAsia="cs-CZ"/>
        </w:rPr>
        <w:t>)</w:t>
      </w:r>
    </w:p>
    <w:p w14:paraId="5DCA652B" w14:textId="56B5FC6E" w:rsidR="00070319" w:rsidRPr="00070319" w:rsidRDefault="00070319" w:rsidP="008F20BC">
      <w:pPr>
        <w:widowControl w:val="0"/>
        <w:tabs>
          <w:tab w:val="left" w:pos="2552"/>
        </w:tabs>
        <w:spacing w:before="60" w:after="60"/>
        <w:ind w:left="851"/>
        <w:rPr>
          <w:rFonts w:ascii="Arial" w:eastAsia="Arial Unicode MS" w:hAnsi="Arial" w:cs="Arial"/>
          <w:kern w:val="1"/>
          <w:sz w:val="22"/>
          <w:szCs w:val="22"/>
          <w:lang w:eastAsia="cs-CZ"/>
        </w:rPr>
      </w:pPr>
      <w:r w:rsidRPr="00A777C4">
        <w:rPr>
          <w:rFonts w:ascii="Arial" w:eastAsia="Arial Unicode MS" w:hAnsi="Arial" w:cs="Arial"/>
          <w:kern w:val="1"/>
          <w:sz w:val="22"/>
          <w:szCs w:val="22"/>
          <w:lang w:eastAsia="cs-CZ"/>
        </w:rPr>
        <w:t xml:space="preserve">Pověřená osoba k jednání: </w:t>
      </w:r>
      <w:r w:rsidRPr="00A777C4">
        <w:rPr>
          <w:rFonts w:ascii="Arial" w:eastAsia="Arial Unicode MS" w:hAnsi="Arial" w:cs="Arial"/>
          <w:kern w:val="1"/>
          <w:sz w:val="22"/>
          <w:szCs w:val="22"/>
          <w:lang w:eastAsia="cs-CZ"/>
        </w:rPr>
        <w:tab/>
      </w:r>
      <w:r w:rsidR="006B009D" w:rsidRPr="00A777C4">
        <w:rPr>
          <w:rFonts w:ascii="Arial" w:eastAsia="Arial Unicode MS" w:hAnsi="Arial" w:cs="Arial"/>
          <w:i/>
          <w:kern w:val="1"/>
          <w:sz w:val="22"/>
          <w:szCs w:val="22"/>
          <w:lang w:eastAsia="cs-CZ"/>
        </w:rPr>
        <w:t xml:space="preserve">(doplní </w:t>
      </w:r>
      <w:r w:rsidR="00AB4AF7">
        <w:rPr>
          <w:rFonts w:ascii="Arial" w:eastAsia="Arial Unicode MS" w:hAnsi="Arial" w:cs="Arial"/>
          <w:i/>
          <w:kern w:val="1"/>
          <w:sz w:val="22"/>
          <w:szCs w:val="22"/>
          <w:lang w:eastAsia="cs-CZ"/>
        </w:rPr>
        <w:t>Poskytovatel</w:t>
      </w:r>
      <w:r w:rsidR="00995DF3">
        <w:rPr>
          <w:rFonts w:ascii="Arial" w:eastAsia="Arial Unicode MS" w:hAnsi="Arial" w:cs="Arial"/>
          <w:i/>
          <w:kern w:val="1"/>
          <w:sz w:val="22"/>
          <w:szCs w:val="22"/>
          <w:lang w:eastAsia="cs-CZ"/>
        </w:rPr>
        <w:t>)</w:t>
      </w:r>
    </w:p>
    <w:permEnd w:id="331495020"/>
    <w:p w14:paraId="3897FA83" w14:textId="77777777" w:rsidR="00070319" w:rsidRPr="00070319" w:rsidRDefault="00070319" w:rsidP="008F20BC">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9724FE7" w14:textId="1A7C6DD7" w:rsidR="00070319" w:rsidRPr="00070319" w:rsidRDefault="00070319" w:rsidP="008F20BC">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AB4AF7">
        <w:rPr>
          <w:rFonts w:ascii="Arial" w:hAnsi="Arial" w:cs="Arial"/>
          <w:bCs/>
          <w:sz w:val="22"/>
          <w:szCs w:val="22"/>
          <w:lang w:eastAsia="cs-CZ"/>
        </w:rPr>
        <w:t>Poskytovatel</w:t>
      </w:r>
      <w:r w:rsidRPr="00070319">
        <w:rPr>
          <w:rFonts w:ascii="Arial" w:hAnsi="Arial" w:cs="Arial"/>
          <w:bCs/>
          <w:sz w:val="22"/>
          <w:szCs w:val="22"/>
          <w:lang w:eastAsia="cs-CZ"/>
        </w:rPr>
        <w:t>“ nebo „</w:t>
      </w:r>
      <w:r w:rsidR="00AB4AF7">
        <w:rPr>
          <w:rFonts w:ascii="Arial" w:hAnsi="Arial" w:cs="Arial"/>
          <w:bCs/>
          <w:sz w:val="22"/>
          <w:szCs w:val="22"/>
          <w:lang w:eastAsia="cs-CZ"/>
        </w:rPr>
        <w:t>Smluv</w:t>
      </w:r>
      <w:r w:rsidRPr="00070319">
        <w:rPr>
          <w:rFonts w:ascii="Arial" w:hAnsi="Arial" w:cs="Arial"/>
          <w:bCs/>
          <w:sz w:val="22"/>
          <w:szCs w:val="22"/>
          <w:lang w:eastAsia="cs-CZ"/>
        </w:rPr>
        <w:t>ní strana“)</w:t>
      </w:r>
    </w:p>
    <w:p w14:paraId="7170225D" w14:textId="77777777" w:rsidR="00070319" w:rsidRPr="00070319" w:rsidRDefault="00070319" w:rsidP="00413A3F">
      <w:pPr>
        <w:suppressAutoHyphens w:val="0"/>
        <w:spacing w:before="60" w:after="60"/>
        <w:ind w:left="1276" w:firstLine="709"/>
        <w:jc w:val="both"/>
        <w:rPr>
          <w:rFonts w:ascii="Arial" w:hAnsi="Arial" w:cs="Arial"/>
          <w:sz w:val="22"/>
          <w:szCs w:val="22"/>
          <w:lang w:eastAsia="cs-CZ"/>
        </w:rPr>
      </w:pPr>
    </w:p>
    <w:p w14:paraId="6B45B6EB" w14:textId="77777777" w:rsidR="00413A3F" w:rsidRDefault="00E525AE" w:rsidP="008F20BC">
      <w:pPr>
        <w:suppressAutoHyphens w:val="0"/>
        <w:spacing w:before="60" w:after="60"/>
        <w:ind w:left="851"/>
        <w:rPr>
          <w:rFonts w:ascii="Arial" w:hAnsi="Arial" w:cs="Arial"/>
          <w:sz w:val="22"/>
          <w:szCs w:val="22"/>
          <w:lang w:eastAsia="cs-CZ"/>
        </w:rPr>
      </w:pPr>
      <w:r>
        <w:rPr>
          <w:rFonts w:ascii="Arial" w:hAnsi="Arial" w:cs="Arial"/>
          <w:sz w:val="22"/>
          <w:szCs w:val="22"/>
          <w:lang w:eastAsia="cs-CZ"/>
        </w:rPr>
        <w:t>uzavřely</w:t>
      </w:r>
      <w:r w:rsidR="00070319" w:rsidRPr="00070319">
        <w:rPr>
          <w:rFonts w:ascii="Arial" w:hAnsi="Arial" w:cs="Arial"/>
          <w:sz w:val="22"/>
          <w:szCs w:val="22"/>
          <w:lang w:eastAsia="cs-CZ"/>
        </w:rPr>
        <w:t xml:space="preserve"> níže uvedeného dne, měsíce a roku tuto</w:t>
      </w:r>
    </w:p>
    <w:p w14:paraId="1F27175C" w14:textId="48730394" w:rsidR="00413A3F" w:rsidRDefault="00413A3F" w:rsidP="00413A3F">
      <w:pPr>
        <w:suppressAutoHyphens w:val="0"/>
        <w:spacing w:before="60" w:after="60"/>
        <w:rPr>
          <w:rFonts w:ascii="Arial" w:hAnsi="Arial" w:cs="Arial"/>
          <w:sz w:val="22"/>
          <w:szCs w:val="22"/>
          <w:lang w:eastAsia="cs-CZ"/>
        </w:rPr>
      </w:pPr>
    </w:p>
    <w:p w14:paraId="7F5D2246" w14:textId="77777777" w:rsidR="009E7450" w:rsidRDefault="009E7450" w:rsidP="00413A3F">
      <w:pPr>
        <w:suppressAutoHyphens w:val="0"/>
        <w:spacing w:before="60" w:after="60"/>
        <w:rPr>
          <w:rFonts w:ascii="Arial" w:hAnsi="Arial" w:cs="Arial"/>
          <w:sz w:val="22"/>
          <w:szCs w:val="22"/>
          <w:lang w:eastAsia="cs-CZ"/>
        </w:rPr>
      </w:pPr>
    </w:p>
    <w:p w14:paraId="2BF0E833" w14:textId="2E85ACF2" w:rsidR="00413A3F" w:rsidRPr="00413A3F" w:rsidRDefault="00AB4AF7" w:rsidP="00413A3F">
      <w:pPr>
        <w:suppressAutoHyphens w:val="0"/>
        <w:spacing w:before="60" w:after="60"/>
        <w:jc w:val="center"/>
        <w:rPr>
          <w:rFonts w:ascii="Arial" w:hAnsi="Arial" w:cs="Arial"/>
          <w:b/>
          <w:sz w:val="28"/>
          <w:szCs w:val="28"/>
          <w:lang w:eastAsia="cs-CZ"/>
        </w:rPr>
      </w:pPr>
      <w:r>
        <w:rPr>
          <w:rFonts w:ascii="Arial" w:hAnsi="Arial" w:cs="Arial"/>
          <w:b/>
          <w:sz w:val="28"/>
          <w:szCs w:val="28"/>
          <w:lang w:eastAsia="cs-CZ"/>
        </w:rPr>
        <w:t>Smlouv</w:t>
      </w:r>
      <w:r w:rsidR="0010298E" w:rsidRPr="00413A3F">
        <w:rPr>
          <w:rFonts w:ascii="Arial" w:hAnsi="Arial" w:cs="Arial"/>
          <w:b/>
          <w:sz w:val="28"/>
          <w:szCs w:val="28"/>
          <w:lang w:eastAsia="cs-CZ"/>
        </w:rPr>
        <w:t xml:space="preserve">u </w:t>
      </w:r>
      <w:r w:rsidR="00A35D72">
        <w:rPr>
          <w:rFonts w:ascii="Arial" w:hAnsi="Arial" w:cs="Arial"/>
          <w:b/>
          <w:sz w:val="28"/>
          <w:szCs w:val="28"/>
          <w:lang w:eastAsia="cs-CZ"/>
        </w:rPr>
        <w:t>o</w:t>
      </w:r>
      <w:r w:rsidR="0010298E" w:rsidRPr="00413A3F">
        <w:rPr>
          <w:rFonts w:ascii="Arial" w:hAnsi="Arial" w:cs="Arial"/>
          <w:b/>
          <w:sz w:val="28"/>
          <w:szCs w:val="28"/>
          <w:lang w:eastAsia="cs-CZ"/>
        </w:rPr>
        <w:t xml:space="preserve"> poskytování </w:t>
      </w:r>
      <w:r>
        <w:rPr>
          <w:rFonts w:ascii="Arial" w:hAnsi="Arial" w:cs="Arial"/>
          <w:b/>
          <w:sz w:val="28"/>
          <w:szCs w:val="28"/>
          <w:lang w:eastAsia="cs-CZ"/>
        </w:rPr>
        <w:t>Služeb</w:t>
      </w:r>
      <w:r w:rsidR="008214E8">
        <w:rPr>
          <w:rFonts w:ascii="Arial" w:hAnsi="Arial" w:cs="Arial"/>
          <w:b/>
          <w:sz w:val="28"/>
          <w:szCs w:val="28"/>
          <w:lang w:eastAsia="cs-CZ"/>
        </w:rPr>
        <w:t xml:space="preserve"> veterinární péče</w:t>
      </w:r>
    </w:p>
    <w:p w14:paraId="75E334A1" w14:textId="189E34B8" w:rsidR="00070319" w:rsidRPr="00070319" w:rsidRDefault="0010298E" w:rsidP="00413A3F">
      <w:pPr>
        <w:suppressAutoHyphens w:val="0"/>
        <w:spacing w:before="60" w:after="60"/>
        <w:jc w:val="center"/>
        <w:rPr>
          <w:rFonts w:ascii="Arial" w:hAnsi="Arial" w:cs="Arial"/>
          <w:b/>
          <w:sz w:val="22"/>
          <w:szCs w:val="22"/>
          <w:lang w:eastAsia="cs-CZ"/>
        </w:rPr>
      </w:pPr>
      <w:r>
        <w:rPr>
          <w:rFonts w:ascii="Arial" w:hAnsi="Arial" w:cs="Arial"/>
          <w:sz w:val="22"/>
          <w:szCs w:val="22"/>
          <w:lang w:eastAsia="cs-CZ"/>
        </w:rPr>
        <w:t xml:space="preserve">(dále jen </w:t>
      </w:r>
      <w:r w:rsidR="00413A3F">
        <w:rPr>
          <w:rFonts w:ascii="Arial" w:hAnsi="Arial" w:cs="Arial"/>
          <w:sz w:val="22"/>
          <w:szCs w:val="22"/>
          <w:lang w:eastAsia="cs-CZ"/>
        </w:rPr>
        <w:t>„</w:t>
      </w:r>
      <w:r w:rsidR="00AB4AF7">
        <w:rPr>
          <w:rFonts w:ascii="Arial" w:hAnsi="Arial" w:cs="Arial"/>
          <w:b/>
          <w:sz w:val="22"/>
          <w:szCs w:val="22"/>
          <w:lang w:eastAsia="cs-CZ"/>
        </w:rPr>
        <w:t>Smlouv</w:t>
      </w:r>
      <w:r w:rsidR="00413A3F" w:rsidRPr="00413A3F">
        <w:rPr>
          <w:rFonts w:ascii="Arial" w:hAnsi="Arial" w:cs="Arial"/>
          <w:b/>
          <w:sz w:val="22"/>
          <w:szCs w:val="22"/>
          <w:lang w:eastAsia="cs-CZ"/>
        </w:rPr>
        <w:t>a</w:t>
      </w:r>
      <w:r w:rsidR="00413A3F">
        <w:rPr>
          <w:rFonts w:ascii="Arial" w:hAnsi="Arial" w:cs="Arial"/>
          <w:sz w:val="22"/>
          <w:szCs w:val="22"/>
          <w:lang w:eastAsia="cs-CZ"/>
        </w:rPr>
        <w:t>“)</w:t>
      </w:r>
    </w:p>
    <w:p w14:paraId="28670597" w14:textId="77777777" w:rsidR="000F5C7E" w:rsidRDefault="000F5C7E" w:rsidP="008F20BC">
      <w:pPr>
        <w:spacing w:before="60" w:after="60"/>
        <w:rPr>
          <w:rFonts w:ascii="Arial" w:hAnsi="Arial" w:cs="Arial"/>
          <w:sz w:val="22"/>
          <w:szCs w:val="22"/>
        </w:rPr>
      </w:pPr>
    </w:p>
    <w:p w14:paraId="14901DAF" w14:textId="77777777" w:rsidR="00F31C8A" w:rsidRDefault="00F31C8A" w:rsidP="008F20BC">
      <w:pPr>
        <w:spacing w:before="60" w:after="60"/>
        <w:rPr>
          <w:rFonts w:ascii="Arial" w:hAnsi="Arial" w:cs="Arial"/>
          <w:sz w:val="22"/>
          <w:szCs w:val="22"/>
        </w:rPr>
      </w:pPr>
    </w:p>
    <w:p w14:paraId="5B97C761" w14:textId="77777777" w:rsidR="00F23828" w:rsidRPr="00070319" w:rsidRDefault="00207419" w:rsidP="008F20BC">
      <w:pPr>
        <w:spacing w:before="60" w:after="60"/>
        <w:jc w:val="center"/>
        <w:rPr>
          <w:rFonts w:ascii="Arial" w:hAnsi="Arial" w:cs="Arial"/>
          <w:b/>
          <w:sz w:val="22"/>
          <w:szCs w:val="22"/>
        </w:rPr>
      </w:pPr>
      <w:r>
        <w:rPr>
          <w:rFonts w:ascii="Arial" w:hAnsi="Arial" w:cs="Arial"/>
          <w:b/>
          <w:sz w:val="22"/>
          <w:szCs w:val="22"/>
        </w:rPr>
        <w:t>I</w:t>
      </w:r>
      <w:r w:rsidR="00F23828" w:rsidRPr="00070319">
        <w:rPr>
          <w:rFonts w:ascii="Arial" w:hAnsi="Arial" w:cs="Arial"/>
          <w:b/>
          <w:sz w:val="22"/>
          <w:szCs w:val="22"/>
        </w:rPr>
        <w:t>. Preambule</w:t>
      </w:r>
    </w:p>
    <w:p w14:paraId="68C8C2D5" w14:textId="6200EEB5" w:rsidR="00F23828" w:rsidRDefault="00F23828" w:rsidP="008F20BC">
      <w:pPr>
        <w:spacing w:before="60" w:after="60"/>
        <w:jc w:val="both"/>
        <w:rPr>
          <w:rFonts w:ascii="Arial" w:hAnsi="Arial" w:cs="Arial"/>
          <w:b/>
          <w:sz w:val="22"/>
          <w:szCs w:val="22"/>
        </w:rPr>
      </w:pPr>
      <w:r w:rsidRPr="00070319">
        <w:rPr>
          <w:rFonts w:ascii="Arial" w:hAnsi="Arial" w:cs="Arial"/>
          <w:sz w:val="22"/>
          <w:szCs w:val="22"/>
        </w:rPr>
        <w:t xml:space="preserve">Tato </w:t>
      </w:r>
      <w:r w:rsidR="00AB4AF7">
        <w:rPr>
          <w:rFonts w:ascii="Arial" w:hAnsi="Arial" w:cs="Arial"/>
          <w:sz w:val="22"/>
          <w:szCs w:val="22"/>
        </w:rPr>
        <w:t>Smlouv</w:t>
      </w:r>
      <w:r w:rsidRPr="00070319">
        <w:rPr>
          <w:rFonts w:ascii="Arial" w:hAnsi="Arial" w:cs="Arial"/>
          <w:sz w:val="22"/>
          <w:szCs w:val="22"/>
        </w:rPr>
        <w:t xml:space="preserve">a je uzavřena mezi </w:t>
      </w:r>
      <w:r w:rsidR="00AB4AF7">
        <w:rPr>
          <w:rFonts w:ascii="Arial" w:hAnsi="Arial" w:cs="Arial"/>
          <w:sz w:val="22"/>
          <w:szCs w:val="22"/>
        </w:rPr>
        <w:t>Objednatel</w:t>
      </w:r>
      <w:r w:rsidRPr="00070319">
        <w:rPr>
          <w:rFonts w:ascii="Arial" w:hAnsi="Arial" w:cs="Arial"/>
          <w:sz w:val="22"/>
          <w:szCs w:val="22"/>
        </w:rPr>
        <w:t xml:space="preserve">em a </w:t>
      </w:r>
      <w:r w:rsidR="00AB4AF7">
        <w:rPr>
          <w:rFonts w:ascii="Arial" w:hAnsi="Arial" w:cs="Arial"/>
          <w:sz w:val="22"/>
          <w:szCs w:val="22"/>
        </w:rPr>
        <w:t>Poskytovatel</w:t>
      </w:r>
      <w:r w:rsidR="00657724">
        <w:rPr>
          <w:rFonts w:ascii="Arial" w:hAnsi="Arial" w:cs="Arial"/>
          <w:sz w:val="22"/>
          <w:szCs w:val="22"/>
        </w:rPr>
        <w:t>em</w:t>
      </w:r>
      <w:r w:rsidR="00697B31" w:rsidRPr="00070319">
        <w:rPr>
          <w:rFonts w:ascii="Arial" w:hAnsi="Arial" w:cs="Arial"/>
          <w:sz w:val="22"/>
          <w:szCs w:val="22"/>
        </w:rPr>
        <w:t xml:space="preserve"> n</w:t>
      </w:r>
      <w:r w:rsidRPr="00070319">
        <w:rPr>
          <w:rFonts w:ascii="Arial" w:hAnsi="Arial" w:cs="Arial"/>
          <w:sz w:val="22"/>
          <w:szCs w:val="22"/>
        </w:rPr>
        <w:t xml:space="preserve">a základě výsledků </w:t>
      </w:r>
      <w:r w:rsidR="00697B31" w:rsidRPr="00070319">
        <w:rPr>
          <w:rFonts w:ascii="Arial" w:hAnsi="Arial" w:cs="Arial"/>
          <w:sz w:val="22"/>
          <w:szCs w:val="22"/>
        </w:rPr>
        <w:t>výběrového</w:t>
      </w:r>
      <w:r w:rsidRPr="00070319">
        <w:rPr>
          <w:rFonts w:ascii="Arial" w:hAnsi="Arial" w:cs="Arial"/>
          <w:sz w:val="22"/>
          <w:szCs w:val="22"/>
        </w:rPr>
        <w:t xml:space="preserve"> řízení na veřejnou zakázku </w:t>
      </w:r>
      <w:r w:rsidR="00E525AE">
        <w:rPr>
          <w:rFonts w:ascii="Arial" w:hAnsi="Arial" w:cs="Arial"/>
          <w:sz w:val="22"/>
          <w:szCs w:val="22"/>
        </w:rPr>
        <w:t xml:space="preserve">malého rozsahu </w:t>
      </w:r>
      <w:r w:rsidRPr="00070319">
        <w:rPr>
          <w:rFonts w:ascii="Arial" w:hAnsi="Arial" w:cs="Arial"/>
          <w:sz w:val="22"/>
          <w:szCs w:val="22"/>
        </w:rPr>
        <w:t xml:space="preserve">s názvem </w:t>
      </w:r>
      <w:r w:rsidRPr="00070319">
        <w:rPr>
          <w:rFonts w:ascii="Arial" w:hAnsi="Arial" w:cs="Arial"/>
          <w:b/>
          <w:sz w:val="22"/>
          <w:szCs w:val="22"/>
        </w:rPr>
        <w:t>„</w:t>
      </w:r>
      <w:r w:rsidR="008214E8" w:rsidRPr="006D1C03">
        <w:rPr>
          <w:rFonts w:ascii="Arial" w:hAnsi="Arial" w:cs="Arial"/>
          <w:b/>
          <w:kern w:val="1"/>
          <w:sz w:val="22"/>
          <w:szCs w:val="22"/>
        </w:rPr>
        <w:t>Veterinární péče pro Zoologickou zahradu Ústí nad Labem, příspěvkovou organizaci</w:t>
      </w:r>
      <w:r w:rsidR="00F9580B" w:rsidRPr="00070319">
        <w:rPr>
          <w:rFonts w:ascii="Arial" w:hAnsi="Arial" w:cs="Arial"/>
          <w:b/>
          <w:sz w:val="22"/>
          <w:szCs w:val="22"/>
        </w:rPr>
        <w:t>“</w:t>
      </w:r>
      <w:r w:rsidR="00BE31DD">
        <w:rPr>
          <w:rFonts w:ascii="Arial" w:hAnsi="Arial" w:cs="Arial"/>
          <w:sz w:val="22"/>
          <w:szCs w:val="22"/>
        </w:rPr>
        <w:t>.</w:t>
      </w:r>
    </w:p>
    <w:p w14:paraId="57C70662" w14:textId="77777777" w:rsidR="00170D25" w:rsidRDefault="00170D25" w:rsidP="00207419">
      <w:pPr>
        <w:spacing w:before="60" w:after="60"/>
        <w:jc w:val="both"/>
        <w:rPr>
          <w:rFonts w:ascii="Arial" w:hAnsi="Arial" w:cs="Arial"/>
          <w:b/>
          <w:sz w:val="22"/>
          <w:szCs w:val="22"/>
        </w:rPr>
      </w:pPr>
    </w:p>
    <w:p w14:paraId="3C49C469" w14:textId="3BA8F373" w:rsidR="00F0414F" w:rsidRDefault="000462E4" w:rsidP="00CD3941">
      <w:pPr>
        <w:spacing w:before="60" w:after="60"/>
        <w:rPr>
          <w:rFonts w:ascii="Arial" w:hAnsi="Arial" w:cs="Arial"/>
          <w:b/>
          <w:sz w:val="22"/>
          <w:szCs w:val="22"/>
        </w:rPr>
      </w:pPr>
      <w:r>
        <w:rPr>
          <w:rFonts w:ascii="Arial" w:hAnsi="Arial" w:cs="Arial"/>
          <w:b/>
          <w:sz w:val="22"/>
          <w:szCs w:val="22"/>
        </w:rPr>
        <w:br/>
      </w:r>
    </w:p>
    <w:p w14:paraId="410DE7D1" w14:textId="4F710C15" w:rsidR="00156397" w:rsidRDefault="00FF2208" w:rsidP="00207419">
      <w:pPr>
        <w:spacing w:before="60" w:after="60"/>
        <w:jc w:val="center"/>
        <w:rPr>
          <w:rFonts w:ascii="Arial" w:hAnsi="Arial" w:cs="Arial"/>
          <w:b/>
          <w:sz w:val="22"/>
          <w:szCs w:val="22"/>
        </w:rPr>
      </w:pPr>
      <w:r>
        <w:rPr>
          <w:rFonts w:ascii="Arial" w:hAnsi="Arial" w:cs="Arial"/>
          <w:b/>
          <w:sz w:val="22"/>
          <w:szCs w:val="22"/>
        </w:rPr>
        <w:br/>
      </w:r>
    </w:p>
    <w:p w14:paraId="63566B7B" w14:textId="1F4D368C" w:rsidR="00207419" w:rsidRPr="00977120" w:rsidRDefault="00207419" w:rsidP="00207419">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AB4AF7">
        <w:rPr>
          <w:rFonts w:ascii="Arial" w:hAnsi="Arial" w:cs="Arial"/>
          <w:b/>
          <w:sz w:val="22"/>
          <w:szCs w:val="22"/>
        </w:rPr>
        <w:t>Smlouv</w:t>
      </w:r>
      <w:r>
        <w:rPr>
          <w:rFonts w:ascii="Arial" w:hAnsi="Arial" w:cs="Arial"/>
          <w:b/>
          <w:sz w:val="22"/>
          <w:szCs w:val="22"/>
        </w:rPr>
        <w:t>y</w:t>
      </w:r>
    </w:p>
    <w:p w14:paraId="05664AD1" w14:textId="11DF0375" w:rsidR="00207419" w:rsidRPr="0004724E" w:rsidRDefault="00207419" w:rsidP="00207419">
      <w:pPr>
        <w:pStyle w:val="Odstavecseseznamem"/>
        <w:numPr>
          <w:ilvl w:val="0"/>
          <w:numId w:val="33"/>
        </w:numPr>
        <w:spacing w:before="120" w:after="120"/>
        <w:ind w:left="426" w:hanging="426"/>
        <w:contextualSpacing w:val="0"/>
        <w:jc w:val="both"/>
        <w:rPr>
          <w:rFonts w:ascii="Arial" w:hAnsi="Arial" w:cs="Arial"/>
          <w:sz w:val="22"/>
          <w:szCs w:val="22"/>
        </w:rPr>
      </w:pPr>
      <w:r w:rsidRPr="0004724E">
        <w:rPr>
          <w:rFonts w:ascii="Arial" w:hAnsi="Arial" w:cs="Arial"/>
          <w:sz w:val="22"/>
          <w:szCs w:val="22"/>
        </w:rPr>
        <w:t xml:space="preserve">Účelem této </w:t>
      </w:r>
      <w:r w:rsidR="00AB4AF7">
        <w:rPr>
          <w:rFonts w:ascii="Arial" w:hAnsi="Arial" w:cs="Arial"/>
          <w:sz w:val="22"/>
          <w:szCs w:val="22"/>
        </w:rPr>
        <w:t>Smlouv</w:t>
      </w:r>
      <w:r w:rsidRPr="0004724E">
        <w:rPr>
          <w:rFonts w:ascii="Arial" w:hAnsi="Arial" w:cs="Arial"/>
          <w:sz w:val="22"/>
          <w:szCs w:val="22"/>
        </w:rPr>
        <w:t xml:space="preserve">y je realizace Veřejné zakázky dle </w:t>
      </w:r>
      <w:r w:rsidR="000575FB">
        <w:rPr>
          <w:rFonts w:ascii="Arial" w:hAnsi="Arial" w:cs="Arial"/>
          <w:sz w:val="22"/>
          <w:szCs w:val="22"/>
        </w:rPr>
        <w:t>výzvy k podání nabídky na plnění</w:t>
      </w:r>
      <w:r w:rsidRPr="0004724E">
        <w:rPr>
          <w:rFonts w:ascii="Arial" w:hAnsi="Arial" w:cs="Arial"/>
          <w:sz w:val="22"/>
          <w:szCs w:val="22"/>
        </w:rPr>
        <w:t xml:space="preserve"> Veřejné zakázky </w:t>
      </w:r>
      <w:r w:rsidR="00AB4AF7" w:rsidRPr="0004724E">
        <w:rPr>
          <w:rFonts w:ascii="Arial" w:hAnsi="Arial" w:cs="Arial"/>
          <w:sz w:val="22"/>
          <w:szCs w:val="22"/>
        </w:rPr>
        <w:t>(dále jen „</w:t>
      </w:r>
      <w:r w:rsidR="000575FB">
        <w:rPr>
          <w:rFonts w:ascii="Arial" w:hAnsi="Arial" w:cs="Arial"/>
          <w:sz w:val="22"/>
          <w:szCs w:val="22"/>
        </w:rPr>
        <w:t>Výzva</w:t>
      </w:r>
      <w:r w:rsidR="00AB4AF7" w:rsidRPr="0004724E">
        <w:rPr>
          <w:rFonts w:ascii="Arial" w:hAnsi="Arial" w:cs="Arial"/>
          <w:sz w:val="22"/>
          <w:szCs w:val="22"/>
        </w:rPr>
        <w:t>“)</w:t>
      </w:r>
      <w:r w:rsidR="00AB4AF7">
        <w:rPr>
          <w:rFonts w:ascii="Arial" w:hAnsi="Arial" w:cs="Arial"/>
          <w:sz w:val="22"/>
          <w:szCs w:val="22"/>
        </w:rPr>
        <w:t xml:space="preserve"> </w:t>
      </w:r>
      <w:r w:rsidRPr="0004724E">
        <w:rPr>
          <w:rFonts w:ascii="Arial" w:hAnsi="Arial" w:cs="Arial"/>
          <w:sz w:val="22"/>
          <w:szCs w:val="22"/>
        </w:rPr>
        <w:t>a nabídk</w:t>
      </w:r>
      <w:r w:rsidR="00852C5B">
        <w:rPr>
          <w:rFonts w:ascii="Arial" w:hAnsi="Arial" w:cs="Arial"/>
          <w:sz w:val="22"/>
          <w:szCs w:val="22"/>
        </w:rPr>
        <w:t>y</w:t>
      </w:r>
      <w:r>
        <w:rPr>
          <w:rFonts w:ascii="Arial" w:hAnsi="Arial" w:cs="Arial"/>
          <w:sz w:val="22"/>
          <w:szCs w:val="22"/>
        </w:rPr>
        <w:t xml:space="preserve"> </w:t>
      </w:r>
      <w:r w:rsidR="00AB4AF7">
        <w:rPr>
          <w:rFonts w:ascii="Arial" w:hAnsi="Arial" w:cs="Arial"/>
          <w:sz w:val="22"/>
          <w:szCs w:val="22"/>
        </w:rPr>
        <w:t>Poskytovatel</w:t>
      </w:r>
      <w:r>
        <w:rPr>
          <w:rFonts w:ascii="Arial" w:hAnsi="Arial" w:cs="Arial"/>
          <w:sz w:val="22"/>
          <w:szCs w:val="22"/>
        </w:rPr>
        <w:t>e</w:t>
      </w:r>
      <w:r w:rsidRPr="0004724E">
        <w:rPr>
          <w:rFonts w:ascii="Arial" w:hAnsi="Arial" w:cs="Arial"/>
          <w:sz w:val="22"/>
          <w:szCs w:val="22"/>
        </w:rPr>
        <w:t xml:space="preserve">. </w:t>
      </w:r>
      <w:r w:rsidR="000575FB">
        <w:rPr>
          <w:rFonts w:ascii="Arial" w:hAnsi="Arial" w:cs="Arial"/>
          <w:sz w:val="22"/>
          <w:szCs w:val="22"/>
        </w:rPr>
        <w:t>Výzva</w:t>
      </w:r>
      <w:r w:rsidRPr="0004724E">
        <w:rPr>
          <w:rFonts w:ascii="Arial" w:hAnsi="Arial" w:cs="Arial"/>
          <w:sz w:val="22"/>
          <w:szCs w:val="22"/>
        </w:rPr>
        <w:t xml:space="preserve"> je dostupná na: </w:t>
      </w:r>
      <w:r w:rsidRPr="00665208">
        <w:rPr>
          <w:rFonts w:ascii="Arial" w:hAnsi="Arial" w:cs="Arial"/>
          <w:sz w:val="22"/>
          <w:szCs w:val="22"/>
        </w:rPr>
        <w:t>https://zakazky.usti.cz/profile_display_</w:t>
      </w:r>
      <w:r w:rsidR="008214E8">
        <w:rPr>
          <w:rFonts w:ascii="Arial" w:hAnsi="Arial" w:cs="Arial"/>
          <w:sz w:val="22"/>
          <w:szCs w:val="22"/>
        </w:rPr>
        <w:t>308</w:t>
      </w:r>
      <w:r w:rsidRPr="00665208">
        <w:rPr>
          <w:rFonts w:ascii="Arial" w:hAnsi="Arial" w:cs="Arial"/>
          <w:sz w:val="22"/>
          <w:szCs w:val="22"/>
        </w:rPr>
        <w:t>.html</w:t>
      </w:r>
    </w:p>
    <w:p w14:paraId="4050F470" w14:textId="1F4988EA" w:rsidR="00207419" w:rsidRPr="0004724E" w:rsidRDefault="00AB4AF7" w:rsidP="00207419">
      <w:pPr>
        <w:pStyle w:val="Odstavecseseznamem"/>
        <w:numPr>
          <w:ilvl w:val="0"/>
          <w:numId w:val="33"/>
        </w:numPr>
        <w:spacing w:before="120" w:after="120"/>
        <w:ind w:left="426" w:hanging="426"/>
        <w:contextualSpacing w:val="0"/>
        <w:jc w:val="both"/>
        <w:rPr>
          <w:rFonts w:ascii="Arial" w:hAnsi="Arial" w:cs="Arial"/>
          <w:sz w:val="22"/>
          <w:szCs w:val="22"/>
        </w:rPr>
      </w:pPr>
      <w:r>
        <w:rPr>
          <w:rFonts w:ascii="Arial" w:hAnsi="Arial" w:cs="Arial"/>
          <w:sz w:val="22"/>
          <w:szCs w:val="22"/>
        </w:rPr>
        <w:t>Poskytovatel</w:t>
      </w:r>
      <w:r w:rsidR="00207419" w:rsidRPr="0004724E">
        <w:rPr>
          <w:rFonts w:ascii="Arial" w:hAnsi="Arial" w:cs="Arial"/>
          <w:sz w:val="22"/>
          <w:szCs w:val="22"/>
        </w:rPr>
        <w:t xml:space="preserve"> touto </w:t>
      </w:r>
      <w:r>
        <w:rPr>
          <w:rFonts w:ascii="Arial" w:hAnsi="Arial" w:cs="Arial"/>
          <w:sz w:val="22"/>
          <w:szCs w:val="22"/>
        </w:rPr>
        <w:t>Smlouv</w:t>
      </w:r>
      <w:r w:rsidR="00207419" w:rsidRPr="0004724E">
        <w:rPr>
          <w:rFonts w:ascii="Arial" w:hAnsi="Arial" w:cs="Arial"/>
          <w:sz w:val="22"/>
          <w:szCs w:val="22"/>
        </w:rPr>
        <w:t xml:space="preserve">ou garantuje </w:t>
      </w:r>
      <w:r>
        <w:rPr>
          <w:rFonts w:ascii="Arial" w:hAnsi="Arial" w:cs="Arial"/>
          <w:sz w:val="22"/>
          <w:szCs w:val="22"/>
        </w:rPr>
        <w:t>Objednatel</w:t>
      </w:r>
      <w:r w:rsidR="00207419" w:rsidRPr="0004724E">
        <w:rPr>
          <w:rFonts w:ascii="Arial" w:hAnsi="Arial" w:cs="Arial"/>
          <w:sz w:val="22"/>
          <w:szCs w:val="22"/>
        </w:rPr>
        <w:t xml:space="preserve">i splnění zadání Veřejné zakázky a všech z toho vyplývajících podmínek a povinností podle </w:t>
      </w:r>
      <w:r w:rsidR="000575FB">
        <w:rPr>
          <w:rFonts w:ascii="Arial" w:hAnsi="Arial" w:cs="Arial"/>
          <w:sz w:val="22"/>
          <w:szCs w:val="22"/>
        </w:rPr>
        <w:t>Výzvy</w:t>
      </w:r>
      <w:r w:rsidR="00207419" w:rsidRPr="0004724E">
        <w:rPr>
          <w:rFonts w:ascii="Arial" w:hAnsi="Arial" w:cs="Arial"/>
          <w:sz w:val="22"/>
          <w:szCs w:val="22"/>
        </w:rPr>
        <w:t xml:space="preserve">. Tato garance je nadřazena ostatním podmínkám a garancím uvedeným v této </w:t>
      </w:r>
      <w:r>
        <w:rPr>
          <w:rFonts w:ascii="Arial" w:hAnsi="Arial" w:cs="Arial"/>
          <w:sz w:val="22"/>
          <w:szCs w:val="22"/>
        </w:rPr>
        <w:t>Smlouv</w:t>
      </w:r>
      <w:r w:rsidR="00207419" w:rsidRPr="0004724E">
        <w:rPr>
          <w:rFonts w:ascii="Arial" w:hAnsi="Arial" w:cs="Arial"/>
          <w:sz w:val="22"/>
          <w:szCs w:val="22"/>
        </w:rPr>
        <w:t>ě. Pro vyloučení jakýchkoliv pochybností to znamená, že:</w:t>
      </w:r>
    </w:p>
    <w:p w14:paraId="7CBE5595" w14:textId="4AA42862" w:rsidR="00207419" w:rsidRPr="00D16BDA" w:rsidRDefault="00207419" w:rsidP="00207419">
      <w:pPr>
        <w:pStyle w:val="Odstavecseseznamem"/>
        <w:numPr>
          <w:ilvl w:val="0"/>
          <w:numId w:val="34"/>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AB4AF7">
        <w:rPr>
          <w:rFonts w:ascii="Arial" w:hAnsi="Arial" w:cs="Arial"/>
          <w:sz w:val="22"/>
          <w:szCs w:val="22"/>
        </w:rPr>
        <w:t>Smlouv</w:t>
      </w:r>
      <w:r w:rsidRPr="00D16BDA">
        <w:rPr>
          <w:rFonts w:ascii="Arial" w:hAnsi="Arial" w:cs="Arial"/>
          <w:sz w:val="22"/>
          <w:szCs w:val="22"/>
        </w:rPr>
        <w:t>y budou tato ustanovení vykládána tak, aby v co nejširší míře zohledňovala účel Veřejné zakázky vyjádřený v</w:t>
      </w:r>
      <w:r w:rsidR="000575FB">
        <w:rPr>
          <w:rFonts w:ascii="Arial" w:hAnsi="Arial" w:cs="Arial"/>
          <w:sz w:val="22"/>
          <w:szCs w:val="22"/>
        </w:rPr>
        <w:t>e</w:t>
      </w:r>
      <w:r w:rsidRPr="00D16BDA">
        <w:rPr>
          <w:rFonts w:ascii="Arial" w:hAnsi="Arial" w:cs="Arial"/>
          <w:sz w:val="22"/>
          <w:szCs w:val="22"/>
        </w:rPr>
        <w:t xml:space="preserve"> </w:t>
      </w:r>
      <w:r w:rsidR="000575FB">
        <w:rPr>
          <w:rFonts w:ascii="Arial" w:hAnsi="Arial" w:cs="Arial"/>
          <w:sz w:val="22"/>
          <w:szCs w:val="22"/>
        </w:rPr>
        <w:t>Výzvě</w:t>
      </w:r>
      <w:r w:rsidRPr="00D16BDA">
        <w:rPr>
          <w:rFonts w:ascii="Arial" w:hAnsi="Arial" w:cs="Arial"/>
          <w:sz w:val="22"/>
          <w:szCs w:val="22"/>
        </w:rPr>
        <w:t>,</w:t>
      </w:r>
    </w:p>
    <w:p w14:paraId="2CE640B9" w14:textId="500C2D55" w:rsidR="00207419" w:rsidRPr="00D16BDA" w:rsidRDefault="00207419" w:rsidP="00207419">
      <w:pPr>
        <w:pStyle w:val="Odstavecseseznamem"/>
        <w:numPr>
          <w:ilvl w:val="0"/>
          <w:numId w:val="34"/>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AB4AF7">
        <w:rPr>
          <w:rFonts w:ascii="Arial" w:hAnsi="Arial" w:cs="Arial"/>
          <w:sz w:val="22"/>
          <w:szCs w:val="22"/>
        </w:rPr>
        <w:t>Smlouv</w:t>
      </w:r>
      <w:r w:rsidRPr="00D16BDA">
        <w:rPr>
          <w:rFonts w:ascii="Arial" w:hAnsi="Arial" w:cs="Arial"/>
          <w:sz w:val="22"/>
          <w:szCs w:val="22"/>
        </w:rPr>
        <w:t xml:space="preserve">y budou použita dostatečně konkrétní ustanovení </w:t>
      </w:r>
      <w:r w:rsidR="000575FB">
        <w:rPr>
          <w:rFonts w:ascii="Arial" w:hAnsi="Arial" w:cs="Arial"/>
          <w:sz w:val="22"/>
          <w:szCs w:val="22"/>
        </w:rPr>
        <w:t>Výzvy</w:t>
      </w:r>
      <w:r w:rsidRPr="00D16BDA">
        <w:rPr>
          <w:rFonts w:ascii="Arial" w:hAnsi="Arial" w:cs="Arial"/>
          <w:sz w:val="22"/>
          <w:szCs w:val="22"/>
        </w:rPr>
        <w:t>.</w:t>
      </w:r>
    </w:p>
    <w:p w14:paraId="184DBBF9" w14:textId="1FE03979" w:rsidR="00207419" w:rsidRPr="00E65825" w:rsidRDefault="00AB4AF7" w:rsidP="00207419">
      <w:pPr>
        <w:pStyle w:val="Odstavecseseznamem"/>
        <w:numPr>
          <w:ilvl w:val="0"/>
          <w:numId w:val="35"/>
        </w:numPr>
        <w:spacing w:before="120" w:after="120"/>
        <w:ind w:left="426" w:hanging="426"/>
        <w:contextualSpacing w:val="0"/>
        <w:jc w:val="both"/>
        <w:rPr>
          <w:rFonts w:ascii="Arial" w:hAnsi="Arial" w:cs="Arial"/>
          <w:sz w:val="22"/>
          <w:szCs w:val="22"/>
        </w:rPr>
      </w:pPr>
      <w:r>
        <w:rPr>
          <w:rFonts w:ascii="Arial" w:hAnsi="Arial" w:cs="Arial"/>
          <w:sz w:val="22"/>
          <w:szCs w:val="22"/>
        </w:rPr>
        <w:t>Poskytovatel</w:t>
      </w:r>
      <w:r w:rsidR="00207419" w:rsidRPr="00D16BDA">
        <w:rPr>
          <w:rFonts w:ascii="Arial" w:hAnsi="Arial" w:cs="Arial"/>
          <w:sz w:val="22"/>
          <w:szCs w:val="22"/>
        </w:rPr>
        <w:t xml:space="preserve"> je vázán svou nabídkou předloženou </w:t>
      </w:r>
      <w:r>
        <w:rPr>
          <w:rFonts w:ascii="Arial" w:hAnsi="Arial" w:cs="Arial"/>
          <w:sz w:val="22"/>
          <w:szCs w:val="22"/>
        </w:rPr>
        <w:t>Objednatel</w:t>
      </w:r>
      <w:r w:rsidR="00207419" w:rsidRPr="00D16BDA">
        <w:rPr>
          <w:rFonts w:ascii="Arial" w:hAnsi="Arial" w:cs="Arial"/>
          <w:sz w:val="22"/>
          <w:szCs w:val="22"/>
        </w:rPr>
        <w:t xml:space="preserve">i v rámci </w:t>
      </w:r>
      <w:r w:rsidR="00FA2A1A">
        <w:rPr>
          <w:rFonts w:ascii="Arial" w:hAnsi="Arial" w:cs="Arial"/>
          <w:sz w:val="22"/>
          <w:szCs w:val="22"/>
        </w:rPr>
        <w:t>výběrového</w:t>
      </w:r>
      <w:r w:rsidR="00207419" w:rsidRPr="00D16BDA">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Smlouv</w:t>
      </w:r>
      <w:r w:rsidR="00207419" w:rsidRPr="00D16BDA">
        <w:rPr>
          <w:rFonts w:ascii="Arial" w:hAnsi="Arial" w:cs="Arial"/>
          <w:sz w:val="22"/>
          <w:szCs w:val="22"/>
        </w:rPr>
        <w:t>y použije subsidiárně.</w:t>
      </w:r>
    </w:p>
    <w:p w14:paraId="7930ECDC" w14:textId="77777777" w:rsidR="00207419" w:rsidRDefault="00207419" w:rsidP="008F20BC">
      <w:pPr>
        <w:spacing w:before="60" w:after="60"/>
        <w:jc w:val="center"/>
        <w:rPr>
          <w:rFonts w:ascii="Arial" w:hAnsi="Arial" w:cs="Arial"/>
          <w:b/>
          <w:sz w:val="22"/>
          <w:szCs w:val="22"/>
        </w:rPr>
      </w:pPr>
    </w:p>
    <w:p w14:paraId="64FBB6F8" w14:textId="232CFDAF" w:rsidR="00F9580B" w:rsidRPr="00070319" w:rsidRDefault="00F9580B" w:rsidP="008F20BC">
      <w:pPr>
        <w:spacing w:before="60" w:after="60"/>
        <w:jc w:val="center"/>
        <w:rPr>
          <w:rFonts w:ascii="Arial" w:hAnsi="Arial" w:cs="Arial"/>
          <w:b/>
          <w:sz w:val="22"/>
          <w:szCs w:val="22"/>
        </w:rPr>
      </w:pPr>
      <w:r w:rsidRPr="00070319">
        <w:rPr>
          <w:rFonts w:ascii="Arial" w:hAnsi="Arial" w:cs="Arial"/>
          <w:b/>
          <w:sz w:val="22"/>
          <w:szCs w:val="22"/>
        </w:rPr>
        <w:t>I</w:t>
      </w:r>
      <w:r w:rsidR="00207419">
        <w:rPr>
          <w:rFonts w:ascii="Arial" w:hAnsi="Arial" w:cs="Arial"/>
          <w:b/>
          <w:sz w:val="22"/>
          <w:szCs w:val="22"/>
        </w:rPr>
        <w:t>I</w:t>
      </w:r>
      <w:r w:rsidRPr="00070319">
        <w:rPr>
          <w:rFonts w:ascii="Arial" w:hAnsi="Arial" w:cs="Arial"/>
          <w:b/>
          <w:sz w:val="22"/>
          <w:szCs w:val="22"/>
        </w:rPr>
        <w:t xml:space="preserve">I. Předmět </w:t>
      </w:r>
      <w:r w:rsidR="00AB4AF7">
        <w:rPr>
          <w:rFonts w:ascii="Arial" w:hAnsi="Arial" w:cs="Arial"/>
          <w:b/>
          <w:sz w:val="22"/>
          <w:szCs w:val="22"/>
        </w:rPr>
        <w:t>Smlouv</w:t>
      </w:r>
      <w:r w:rsidRPr="00070319">
        <w:rPr>
          <w:rFonts w:ascii="Arial" w:hAnsi="Arial" w:cs="Arial"/>
          <w:b/>
          <w:sz w:val="22"/>
          <w:szCs w:val="22"/>
        </w:rPr>
        <w:t>y</w:t>
      </w:r>
    </w:p>
    <w:p w14:paraId="27A73C76" w14:textId="501689B6" w:rsidR="009326CD" w:rsidRPr="00FA2A1A" w:rsidRDefault="00006A91" w:rsidP="00FA2A1A">
      <w:pPr>
        <w:pStyle w:val="Odstavecseseznamem"/>
        <w:numPr>
          <w:ilvl w:val="0"/>
          <w:numId w:val="12"/>
        </w:numPr>
        <w:suppressAutoHyphens w:val="0"/>
        <w:autoSpaceDE w:val="0"/>
        <w:autoSpaceDN w:val="0"/>
        <w:adjustRightInd w:val="0"/>
        <w:spacing w:before="60" w:after="60"/>
        <w:ind w:left="284" w:hanging="284"/>
        <w:jc w:val="both"/>
        <w:rPr>
          <w:rFonts w:ascii="Arial" w:hAnsi="Arial" w:cs="Arial"/>
          <w:sz w:val="22"/>
          <w:szCs w:val="22"/>
        </w:rPr>
      </w:pPr>
      <w:r w:rsidRPr="00FA2A1A">
        <w:rPr>
          <w:rFonts w:ascii="Arial" w:hAnsi="Arial" w:cs="Arial"/>
          <w:sz w:val="22"/>
          <w:szCs w:val="22"/>
        </w:rPr>
        <w:t xml:space="preserve">Předmětem </w:t>
      </w:r>
      <w:r w:rsidR="00BE31DD" w:rsidRPr="00FA2A1A">
        <w:rPr>
          <w:rFonts w:ascii="Arial" w:hAnsi="Arial" w:cs="Arial"/>
          <w:sz w:val="22"/>
          <w:szCs w:val="22"/>
        </w:rPr>
        <w:t xml:space="preserve">plnění této </w:t>
      </w:r>
      <w:r w:rsidR="00AB4AF7">
        <w:rPr>
          <w:rFonts w:ascii="Arial" w:hAnsi="Arial" w:cs="Arial"/>
          <w:sz w:val="22"/>
          <w:szCs w:val="22"/>
        </w:rPr>
        <w:t>Smlouv</w:t>
      </w:r>
      <w:r w:rsidRPr="00FA2A1A">
        <w:rPr>
          <w:rFonts w:ascii="Arial" w:hAnsi="Arial" w:cs="Arial"/>
          <w:sz w:val="22"/>
          <w:szCs w:val="22"/>
        </w:rPr>
        <w:t xml:space="preserve">y </w:t>
      </w:r>
      <w:r w:rsidR="00BE31DD" w:rsidRPr="00FA2A1A">
        <w:rPr>
          <w:rFonts w:ascii="Arial" w:hAnsi="Arial" w:cs="Arial"/>
          <w:sz w:val="22"/>
          <w:szCs w:val="22"/>
        </w:rPr>
        <w:t xml:space="preserve">je </w:t>
      </w:r>
      <w:r w:rsidR="00207419" w:rsidRPr="00FA2A1A">
        <w:rPr>
          <w:rFonts w:ascii="Arial" w:hAnsi="Arial" w:cs="Arial"/>
          <w:sz w:val="22"/>
          <w:szCs w:val="22"/>
        </w:rPr>
        <w:t xml:space="preserve">úprava práv a povinností </w:t>
      </w:r>
      <w:r w:rsidR="00AB4AF7">
        <w:rPr>
          <w:rFonts w:ascii="Arial" w:hAnsi="Arial" w:cs="Arial"/>
          <w:sz w:val="22"/>
          <w:szCs w:val="22"/>
        </w:rPr>
        <w:t>Smluv</w:t>
      </w:r>
      <w:r w:rsidR="00207419" w:rsidRPr="00FA2A1A">
        <w:rPr>
          <w:rFonts w:ascii="Arial" w:hAnsi="Arial" w:cs="Arial"/>
          <w:sz w:val="22"/>
          <w:szCs w:val="22"/>
        </w:rPr>
        <w:t xml:space="preserve">ních stran při </w:t>
      </w:r>
      <w:r w:rsidR="008214E8">
        <w:rPr>
          <w:rFonts w:ascii="Arial" w:hAnsi="Arial" w:cs="Arial"/>
          <w:iCs/>
          <w:sz w:val="22"/>
        </w:rPr>
        <w:t>provádění a zajištění komplexní preventivní a léčebné veterinární péče včetně dodávky léčiv, medikamentózních preparátů a zdravotnického materiálu</w:t>
      </w:r>
      <w:r w:rsidR="006E4017">
        <w:rPr>
          <w:rFonts w:ascii="Arial" w:hAnsi="Arial" w:cs="Arial"/>
          <w:iCs/>
          <w:sz w:val="22"/>
        </w:rPr>
        <w:t xml:space="preserve"> a včetně </w:t>
      </w:r>
      <w:r w:rsidR="006E4017" w:rsidRPr="005320E9">
        <w:rPr>
          <w:rFonts w:ascii="Arial" w:hAnsi="Arial" w:cs="Arial"/>
          <w:sz w:val="22"/>
          <w:szCs w:val="22"/>
        </w:rPr>
        <w:t>využití přístrojového vybavení</w:t>
      </w:r>
      <w:r w:rsidR="008214E8" w:rsidRPr="00FA2A1A">
        <w:rPr>
          <w:rFonts w:ascii="Arial" w:hAnsi="Arial" w:cs="Arial"/>
          <w:sz w:val="22"/>
          <w:szCs w:val="22"/>
        </w:rPr>
        <w:t xml:space="preserve"> </w:t>
      </w:r>
      <w:r w:rsidR="006E4017">
        <w:rPr>
          <w:rFonts w:ascii="Arial" w:hAnsi="Arial" w:cs="Arial"/>
          <w:sz w:val="22"/>
          <w:szCs w:val="22"/>
        </w:rPr>
        <w:t xml:space="preserve">Poskytovatele (vše společně </w:t>
      </w:r>
      <w:r w:rsidR="00E525AE" w:rsidRPr="00FA2A1A">
        <w:rPr>
          <w:rFonts w:ascii="Arial" w:hAnsi="Arial" w:cs="Arial"/>
          <w:sz w:val="22"/>
          <w:szCs w:val="22"/>
        </w:rPr>
        <w:t xml:space="preserve">dále jen </w:t>
      </w:r>
      <w:r w:rsidR="006E4017">
        <w:rPr>
          <w:rFonts w:ascii="Arial" w:hAnsi="Arial" w:cs="Arial"/>
          <w:sz w:val="22"/>
          <w:szCs w:val="22"/>
        </w:rPr>
        <w:t xml:space="preserve">jako </w:t>
      </w:r>
      <w:r w:rsidR="00E525AE" w:rsidRPr="00FA2A1A">
        <w:rPr>
          <w:rFonts w:ascii="Arial" w:hAnsi="Arial" w:cs="Arial"/>
          <w:sz w:val="22"/>
          <w:szCs w:val="22"/>
        </w:rPr>
        <w:t>„</w:t>
      </w:r>
      <w:r w:rsidR="00AB4AF7">
        <w:rPr>
          <w:rFonts w:ascii="Arial" w:hAnsi="Arial" w:cs="Arial"/>
          <w:b/>
          <w:bCs/>
          <w:sz w:val="22"/>
          <w:szCs w:val="22"/>
        </w:rPr>
        <w:t>Služby</w:t>
      </w:r>
      <w:r w:rsidR="00E525AE" w:rsidRPr="00FA2A1A">
        <w:rPr>
          <w:rFonts w:ascii="Arial" w:hAnsi="Arial" w:cs="Arial"/>
          <w:sz w:val="22"/>
          <w:szCs w:val="22"/>
        </w:rPr>
        <w:t>“ nebo „</w:t>
      </w:r>
      <w:r w:rsidR="00AB4AF7">
        <w:rPr>
          <w:rFonts w:ascii="Arial" w:hAnsi="Arial" w:cs="Arial"/>
          <w:b/>
          <w:bCs/>
          <w:sz w:val="22"/>
          <w:szCs w:val="22"/>
        </w:rPr>
        <w:t>Služeb</w:t>
      </w:r>
      <w:r w:rsidR="00E525AE" w:rsidRPr="00FA2A1A">
        <w:rPr>
          <w:rFonts w:ascii="Arial" w:hAnsi="Arial" w:cs="Arial"/>
          <w:sz w:val="22"/>
          <w:szCs w:val="22"/>
        </w:rPr>
        <w:t>“).</w:t>
      </w:r>
    </w:p>
    <w:p w14:paraId="022991F0" w14:textId="3898C456" w:rsidR="00F33FD5" w:rsidRDefault="00F33FD5" w:rsidP="00F33FD5">
      <w:pPr>
        <w:pStyle w:val="Odstavecseseznamem"/>
        <w:numPr>
          <w:ilvl w:val="0"/>
          <w:numId w:val="12"/>
        </w:numPr>
        <w:ind w:left="284" w:hanging="284"/>
        <w:jc w:val="both"/>
        <w:rPr>
          <w:rFonts w:ascii="Arial" w:hAnsi="Arial" w:cs="Arial"/>
          <w:sz w:val="22"/>
          <w:szCs w:val="22"/>
        </w:rPr>
      </w:pPr>
      <w:r w:rsidRPr="00F33FD5">
        <w:rPr>
          <w:rFonts w:ascii="Arial" w:hAnsi="Arial" w:cs="Arial"/>
          <w:sz w:val="22"/>
          <w:szCs w:val="22"/>
        </w:rPr>
        <w:t xml:space="preserve">Rozsah a specifikace </w:t>
      </w:r>
      <w:r w:rsidR="00AB4AF7">
        <w:rPr>
          <w:rFonts w:ascii="Arial" w:hAnsi="Arial" w:cs="Arial"/>
          <w:sz w:val="22"/>
          <w:szCs w:val="22"/>
        </w:rPr>
        <w:t>Služeb</w:t>
      </w:r>
      <w:r w:rsidRPr="00F33FD5">
        <w:rPr>
          <w:rFonts w:ascii="Arial" w:hAnsi="Arial" w:cs="Arial"/>
          <w:sz w:val="22"/>
          <w:szCs w:val="22"/>
        </w:rPr>
        <w:t>, zejména je</w:t>
      </w:r>
      <w:r w:rsidR="00D0698B">
        <w:rPr>
          <w:rFonts w:ascii="Arial" w:hAnsi="Arial" w:cs="Arial"/>
          <w:sz w:val="22"/>
          <w:szCs w:val="22"/>
        </w:rPr>
        <w:t>jich</w:t>
      </w:r>
      <w:r w:rsidRPr="00F33FD5">
        <w:rPr>
          <w:rFonts w:ascii="Arial" w:hAnsi="Arial" w:cs="Arial"/>
          <w:sz w:val="22"/>
          <w:szCs w:val="22"/>
        </w:rPr>
        <w:t xml:space="preserve"> věcné, místní a časové vymezení související s poskytováním konkrétních prací je vymezeno v této </w:t>
      </w:r>
      <w:r w:rsidR="00AB4AF7">
        <w:rPr>
          <w:rFonts w:ascii="Arial" w:hAnsi="Arial" w:cs="Arial"/>
          <w:sz w:val="22"/>
          <w:szCs w:val="22"/>
        </w:rPr>
        <w:t>Smlouv</w:t>
      </w:r>
      <w:r w:rsidRPr="00F33FD5">
        <w:rPr>
          <w:rFonts w:ascii="Arial" w:hAnsi="Arial" w:cs="Arial"/>
          <w:sz w:val="22"/>
          <w:szCs w:val="22"/>
        </w:rPr>
        <w:t>ě</w:t>
      </w:r>
      <w:r w:rsidR="008214E8">
        <w:rPr>
          <w:rFonts w:ascii="Arial" w:hAnsi="Arial" w:cs="Arial"/>
          <w:sz w:val="22"/>
          <w:szCs w:val="22"/>
        </w:rPr>
        <w:t xml:space="preserve"> a</w:t>
      </w:r>
      <w:r w:rsidRPr="00F33FD5">
        <w:rPr>
          <w:rFonts w:ascii="Arial" w:hAnsi="Arial" w:cs="Arial"/>
          <w:sz w:val="22"/>
          <w:szCs w:val="22"/>
        </w:rPr>
        <w:t xml:space="preserve"> v</w:t>
      </w:r>
      <w:r w:rsidR="000575FB">
        <w:rPr>
          <w:rFonts w:ascii="Arial" w:hAnsi="Arial" w:cs="Arial"/>
          <w:sz w:val="22"/>
          <w:szCs w:val="22"/>
        </w:rPr>
        <w:t>e</w:t>
      </w:r>
      <w:r w:rsidRPr="00F33FD5">
        <w:rPr>
          <w:rFonts w:ascii="Arial" w:hAnsi="Arial" w:cs="Arial"/>
          <w:sz w:val="22"/>
          <w:szCs w:val="22"/>
        </w:rPr>
        <w:t xml:space="preserve"> </w:t>
      </w:r>
      <w:r w:rsidR="000575FB">
        <w:rPr>
          <w:rFonts w:ascii="Arial" w:hAnsi="Arial" w:cs="Arial"/>
          <w:sz w:val="22"/>
          <w:szCs w:val="22"/>
        </w:rPr>
        <w:t>Výzvě</w:t>
      </w:r>
      <w:r w:rsidRPr="00F33FD5">
        <w:rPr>
          <w:rFonts w:ascii="Arial" w:hAnsi="Arial" w:cs="Arial"/>
          <w:sz w:val="22"/>
          <w:szCs w:val="22"/>
        </w:rPr>
        <w:t xml:space="preserve">. </w:t>
      </w:r>
    </w:p>
    <w:p w14:paraId="7882BA00" w14:textId="3A59441B" w:rsidR="008214E8" w:rsidRPr="008214E8" w:rsidRDefault="00AB4AF7" w:rsidP="00D04CC6">
      <w:pPr>
        <w:pStyle w:val="Odstavecseseznamem"/>
        <w:numPr>
          <w:ilvl w:val="0"/>
          <w:numId w:val="12"/>
        </w:numPr>
        <w:ind w:left="284" w:hanging="284"/>
        <w:jc w:val="both"/>
        <w:rPr>
          <w:rFonts w:ascii="Arial" w:hAnsi="Arial" w:cs="Arial"/>
          <w:sz w:val="22"/>
          <w:szCs w:val="22"/>
        </w:rPr>
      </w:pPr>
      <w:r>
        <w:rPr>
          <w:rFonts w:ascii="Arial" w:hAnsi="Arial" w:cs="Arial"/>
          <w:sz w:val="22"/>
          <w:szCs w:val="22"/>
        </w:rPr>
        <w:t>Služby</w:t>
      </w:r>
      <w:r w:rsidR="008214E8" w:rsidRPr="008214E8">
        <w:rPr>
          <w:rFonts w:ascii="Arial" w:hAnsi="Arial" w:cs="Arial"/>
          <w:sz w:val="22"/>
          <w:szCs w:val="22"/>
        </w:rPr>
        <w:t xml:space="preserve"> dle odst. 1 zahrnují zejména: komplexní veterinární péči v ZOO – péče bude poskytována osobně nebo prostřednictvím předem schválených zástupců; provádění postmortálních vyšetření a </w:t>
      </w:r>
      <w:proofErr w:type="spellStart"/>
      <w:r w:rsidR="008214E8" w:rsidRPr="008214E8">
        <w:rPr>
          <w:rFonts w:ascii="Arial" w:hAnsi="Arial" w:cs="Arial"/>
          <w:sz w:val="22"/>
          <w:szCs w:val="22"/>
        </w:rPr>
        <w:t>managementových</w:t>
      </w:r>
      <w:proofErr w:type="spellEnd"/>
      <w:r w:rsidR="008214E8" w:rsidRPr="008214E8">
        <w:rPr>
          <w:rFonts w:ascii="Arial" w:hAnsi="Arial" w:cs="Arial"/>
          <w:sz w:val="22"/>
          <w:szCs w:val="22"/>
        </w:rPr>
        <w:t xml:space="preserve"> euthanasií; zastupování ZOO při jednání s dozorovými orgány ve spolupráci s pověřenými pracovníky ZOO; spolupráci při tvorbě interních dokumentů o veterinární péči; dodržování plánu preventivní a léčebné péče ZOO; provádění namátkových kontrol dodržování zoohygieny, hlášení nedostatků pověřenému pracovníkovi (koordinátor veterinární péče nebo vedoucí zoologického útvaru); předávání informací o léčbě, zákrocích, medikacích a kontrolách zdravotního stavu pověřenému pracovníkovi (koordinátor veterinární péče nebo vedoucí zoologického útvaru) za účelem záznamu do interního evidenčního programu; provádění distanční euthanasie pomocí střelné zbraně</w:t>
      </w:r>
      <w:r w:rsidR="008214E8">
        <w:rPr>
          <w:rFonts w:ascii="Arial" w:hAnsi="Arial" w:cs="Arial"/>
          <w:sz w:val="22"/>
          <w:szCs w:val="22"/>
        </w:rPr>
        <w:t>.</w:t>
      </w:r>
    </w:p>
    <w:p w14:paraId="42B84869" w14:textId="64B3F0EF" w:rsidR="008214E8" w:rsidRDefault="00AB4AF7" w:rsidP="00F33FD5">
      <w:pPr>
        <w:pStyle w:val="Odstavecseseznamem"/>
        <w:numPr>
          <w:ilvl w:val="0"/>
          <w:numId w:val="12"/>
        </w:numPr>
        <w:ind w:left="284" w:hanging="284"/>
        <w:jc w:val="both"/>
        <w:rPr>
          <w:rFonts w:ascii="Arial" w:hAnsi="Arial" w:cs="Arial"/>
          <w:sz w:val="22"/>
          <w:szCs w:val="22"/>
        </w:rPr>
      </w:pPr>
      <w:r>
        <w:rPr>
          <w:rFonts w:ascii="Arial" w:hAnsi="Arial" w:cs="Arial"/>
          <w:sz w:val="22"/>
          <w:szCs w:val="22"/>
        </w:rPr>
        <w:t>Poskytovatel</w:t>
      </w:r>
      <w:r w:rsidR="008214E8">
        <w:rPr>
          <w:rFonts w:ascii="Arial" w:hAnsi="Arial" w:cs="Arial"/>
          <w:sz w:val="22"/>
          <w:szCs w:val="22"/>
        </w:rPr>
        <w:t xml:space="preserve"> je povinen provádět </w:t>
      </w:r>
      <w:r>
        <w:rPr>
          <w:rFonts w:ascii="Arial" w:hAnsi="Arial" w:cs="Arial"/>
          <w:sz w:val="22"/>
          <w:szCs w:val="22"/>
        </w:rPr>
        <w:t>Služby</w:t>
      </w:r>
      <w:r w:rsidR="008214E8">
        <w:rPr>
          <w:rFonts w:ascii="Arial" w:hAnsi="Arial" w:cs="Arial"/>
          <w:sz w:val="22"/>
          <w:szCs w:val="22"/>
        </w:rPr>
        <w:t xml:space="preserve"> ve všední dny 8-12 hod., pokud nebude s </w:t>
      </w:r>
      <w:r>
        <w:rPr>
          <w:rFonts w:ascii="Arial" w:hAnsi="Arial" w:cs="Arial"/>
          <w:sz w:val="22"/>
          <w:szCs w:val="22"/>
        </w:rPr>
        <w:t>Objednatel</w:t>
      </w:r>
      <w:r w:rsidR="008214E8">
        <w:rPr>
          <w:rFonts w:ascii="Arial" w:hAnsi="Arial" w:cs="Arial"/>
          <w:sz w:val="22"/>
          <w:szCs w:val="22"/>
        </w:rPr>
        <w:t>em dohodnuto jinak.</w:t>
      </w:r>
    </w:p>
    <w:p w14:paraId="4811D871" w14:textId="0582CB97" w:rsidR="0039293F" w:rsidRDefault="00AB4AF7" w:rsidP="00D04CC6">
      <w:pPr>
        <w:pStyle w:val="Odstavecseseznamem"/>
        <w:numPr>
          <w:ilvl w:val="0"/>
          <w:numId w:val="12"/>
        </w:numPr>
        <w:ind w:left="284" w:hanging="284"/>
        <w:jc w:val="both"/>
        <w:rPr>
          <w:rFonts w:ascii="Arial" w:hAnsi="Arial" w:cs="Arial"/>
          <w:sz w:val="22"/>
          <w:szCs w:val="22"/>
        </w:rPr>
      </w:pPr>
      <w:r>
        <w:rPr>
          <w:rFonts w:ascii="Arial" w:hAnsi="Arial" w:cs="Arial"/>
          <w:sz w:val="22"/>
          <w:szCs w:val="22"/>
        </w:rPr>
        <w:t>Poskytovatel</w:t>
      </w:r>
      <w:r w:rsidR="0039293F" w:rsidRPr="0039293F">
        <w:rPr>
          <w:rFonts w:ascii="Arial" w:hAnsi="Arial" w:cs="Arial"/>
          <w:sz w:val="22"/>
          <w:szCs w:val="22"/>
        </w:rPr>
        <w:t xml:space="preserve"> je mimo běžné pracovní doby dle odst. 4 povinen držet pohotovost, tj. povinen být k zastižení na určeném telefonním čísle 24/7/365, a </w:t>
      </w:r>
      <w:r w:rsidR="0039293F">
        <w:rPr>
          <w:rFonts w:ascii="Arial" w:hAnsi="Arial" w:cs="Arial"/>
          <w:sz w:val="22"/>
          <w:szCs w:val="22"/>
        </w:rPr>
        <w:t xml:space="preserve">dále </w:t>
      </w:r>
      <w:r w:rsidR="0039293F" w:rsidRPr="0039293F">
        <w:rPr>
          <w:rFonts w:ascii="Arial" w:hAnsi="Arial" w:cs="Arial"/>
          <w:sz w:val="22"/>
          <w:szCs w:val="22"/>
        </w:rPr>
        <w:t xml:space="preserve">je povinen dostavit se do areálu ZOO do 30 minut od nahlášení pohotovosti </w:t>
      </w:r>
      <w:r w:rsidR="00C70EC4">
        <w:rPr>
          <w:rFonts w:ascii="Arial" w:hAnsi="Arial" w:cs="Arial"/>
          <w:sz w:val="22"/>
          <w:szCs w:val="22"/>
        </w:rPr>
        <w:t>(</w:t>
      </w:r>
      <w:r w:rsidR="0039293F" w:rsidRPr="0039293F">
        <w:rPr>
          <w:rFonts w:ascii="Arial" w:hAnsi="Arial" w:cs="Arial"/>
          <w:sz w:val="22"/>
          <w:szCs w:val="22"/>
        </w:rPr>
        <w:t xml:space="preserve">pouze při mimořádných náhlých situacích </w:t>
      </w:r>
      <w:r w:rsidR="00C70EC4">
        <w:rPr>
          <w:rFonts w:ascii="Arial" w:hAnsi="Arial" w:cs="Arial"/>
          <w:sz w:val="22"/>
          <w:szCs w:val="22"/>
        </w:rPr>
        <w:t xml:space="preserve">jako např. </w:t>
      </w:r>
      <w:r w:rsidR="0039293F" w:rsidRPr="0039293F">
        <w:rPr>
          <w:rFonts w:ascii="Arial" w:hAnsi="Arial" w:cs="Arial"/>
          <w:sz w:val="22"/>
          <w:szCs w:val="22"/>
        </w:rPr>
        <w:t>akutní ohrožení života zvířete, únik zvířete, aj.) mimo standardní dobu výkonu</w:t>
      </w:r>
      <w:r w:rsidR="006538A5">
        <w:rPr>
          <w:rFonts w:ascii="Arial" w:hAnsi="Arial" w:cs="Arial"/>
          <w:sz w:val="22"/>
          <w:szCs w:val="22"/>
        </w:rPr>
        <w:t xml:space="preserve">. Poskytovatel </w:t>
      </w:r>
      <w:r w:rsidR="007A20BD">
        <w:rPr>
          <w:rFonts w:ascii="Arial" w:hAnsi="Arial" w:cs="Arial"/>
          <w:sz w:val="22"/>
          <w:szCs w:val="22"/>
        </w:rPr>
        <w:t>j</w:t>
      </w:r>
      <w:r w:rsidR="00C63011">
        <w:rPr>
          <w:rFonts w:ascii="Arial" w:hAnsi="Arial" w:cs="Arial"/>
          <w:sz w:val="22"/>
          <w:szCs w:val="22"/>
        </w:rPr>
        <w:t>e oprávněn</w:t>
      </w:r>
      <w:r w:rsidR="006538A5">
        <w:rPr>
          <w:rFonts w:ascii="Arial" w:hAnsi="Arial" w:cs="Arial"/>
          <w:sz w:val="22"/>
          <w:szCs w:val="22"/>
        </w:rPr>
        <w:t xml:space="preserve"> odmítnout dostavit se do areálu ZOO ve lhůtě 30 minut od nahlášení nebo </w:t>
      </w:r>
      <w:r w:rsidR="00C63011">
        <w:rPr>
          <w:rFonts w:ascii="Arial" w:hAnsi="Arial" w:cs="Arial"/>
          <w:sz w:val="22"/>
          <w:szCs w:val="22"/>
        </w:rPr>
        <w:t>dostavit se do areálu ZOO v delší lhůtě jen tehdy, udělí-li k takovému postupu Objednatel výslovný souhlas</w:t>
      </w:r>
      <w:r w:rsidR="0039293F" w:rsidRPr="0039293F">
        <w:rPr>
          <w:rFonts w:ascii="Arial" w:hAnsi="Arial" w:cs="Arial"/>
          <w:sz w:val="22"/>
          <w:szCs w:val="22"/>
        </w:rPr>
        <w:t>.</w:t>
      </w:r>
    </w:p>
    <w:p w14:paraId="4CB72B30" w14:textId="77777777" w:rsidR="00EE705D" w:rsidRDefault="008214E8" w:rsidP="00D04CC6">
      <w:pPr>
        <w:pStyle w:val="Odstavecseseznamem"/>
        <w:numPr>
          <w:ilvl w:val="0"/>
          <w:numId w:val="12"/>
        </w:numPr>
        <w:ind w:left="284" w:hanging="284"/>
        <w:jc w:val="both"/>
        <w:rPr>
          <w:rFonts w:ascii="Arial" w:hAnsi="Arial" w:cs="Arial"/>
          <w:sz w:val="22"/>
          <w:szCs w:val="22"/>
        </w:rPr>
      </w:pPr>
      <w:r w:rsidRPr="008214E8">
        <w:rPr>
          <w:rFonts w:ascii="Arial" w:hAnsi="Arial" w:cs="Arial"/>
          <w:sz w:val="22"/>
          <w:szCs w:val="22"/>
        </w:rPr>
        <w:t xml:space="preserve">Pro řádný výkon </w:t>
      </w:r>
      <w:r w:rsidR="00AB4AF7">
        <w:rPr>
          <w:rFonts w:ascii="Arial" w:hAnsi="Arial" w:cs="Arial"/>
          <w:sz w:val="22"/>
          <w:szCs w:val="22"/>
        </w:rPr>
        <w:t>Služeb</w:t>
      </w:r>
      <w:r w:rsidRPr="008214E8">
        <w:rPr>
          <w:rFonts w:ascii="Arial" w:hAnsi="Arial" w:cs="Arial"/>
          <w:sz w:val="22"/>
          <w:szCs w:val="22"/>
        </w:rPr>
        <w:t xml:space="preserve"> jsou stanoveny další podmínky: </w:t>
      </w:r>
    </w:p>
    <w:p w14:paraId="4D54A538" w14:textId="452EB0D6" w:rsidR="00EE705D" w:rsidRDefault="00CB4E4F" w:rsidP="00EE705D">
      <w:pPr>
        <w:pStyle w:val="Odstavecseseznamem"/>
        <w:numPr>
          <w:ilvl w:val="1"/>
          <w:numId w:val="12"/>
        </w:numPr>
        <w:jc w:val="both"/>
        <w:rPr>
          <w:rFonts w:ascii="Arial" w:hAnsi="Arial" w:cs="Arial"/>
          <w:sz w:val="22"/>
          <w:szCs w:val="22"/>
        </w:rPr>
      </w:pPr>
      <w:r>
        <w:rPr>
          <w:rFonts w:ascii="Arial" w:hAnsi="Arial" w:cs="Arial"/>
          <w:sz w:val="22"/>
          <w:szCs w:val="22"/>
        </w:rPr>
        <w:t>Objednatel</w:t>
      </w:r>
      <w:r w:rsidR="008214E8" w:rsidRPr="008214E8">
        <w:rPr>
          <w:rFonts w:ascii="Arial" w:hAnsi="Arial" w:cs="Arial"/>
          <w:sz w:val="22"/>
          <w:szCs w:val="22"/>
        </w:rPr>
        <w:t xml:space="preserve"> poskytne bezúplatně prostor a pomocný personál; </w:t>
      </w:r>
    </w:p>
    <w:p w14:paraId="16E554AF" w14:textId="2FD859EE" w:rsidR="00EE705D" w:rsidRDefault="008214E8" w:rsidP="00EE705D">
      <w:pPr>
        <w:pStyle w:val="Odstavecseseznamem"/>
        <w:numPr>
          <w:ilvl w:val="1"/>
          <w:numId w:val="12"/>
        </w:numPr>
        <w:jc w:val="both"/>
        <w:rPr>
          <w:rFonts w:ascii="Arial" w:hAnsi="Arial" w:cs="Arial"/>
          <w:sz w:val="22"/>
          <w:szCs w:val="22"/>
        </w:rPr>
      </w:pPr>
      <w:bookmarkStart w:id="0" w:name="_Hlk221701822"/>
      <w:bookmarkStart w:id="1" w:name="_Hlk225459147"/>
      <w:r w:rsidRPr="008214E8">
        <w:rPr>
          <w:rFonts w:ascii="Arial" w:hAnsi="Arial" w:cs="Arial"/>
          <w:sz w:val="22"/>
          <w:szCs w:val="22"/>
        </w:rPr>
        <w:t xml:space="preserve">úhrada za využití přístrojového vybavení v majetku </w:t>
      </w:r>
      <w:bookmarkEnd w:id="0"/>
      <w:r w:rsidR="00CB4E4F">
        <w:rPr>
          <w:rFonts w:ascii="Arial" w:hAnsi="Arial" w:cs="Arial"/>
          <w:sz w:val="22"/>
          <w:szCs w:val="22"/>
        </w:rPr>
        <w:t>Poskytovatele</w:t>
      </w:r>
      <w:bookmarkEnd w:id="1"/>
      <w:r w:rsidRPr="008214E8">
        <w:rPr>
          <w:rFonts w:ascii="Arial" w:hAnsi="Arial" w:cs="Arial"/>
          <w:sz w:val="22"/>
          <w:szCs w:val="22"/>
        </w:rPr>
        <w:t xml:space="preserve"> bude účtována na základě ceníku</w:t>
      </w:r>
      <w:r w:rsidR="00165E52">
        <w:rPr>
          <w:rFonts w:ascii="Arial" w:hAnsi="Arial" w:cs="Arial"/>
          <w:sz w:val="22"/>
          <w:szCs w:val="22"/>
        </w:rPr>
        <w:t xml:space="preserve">, který tvoří přílohu č. </w:t>
      </w:r>
      <w:r w:rsidR="00CB4E4F">
        <w:rPr>
          <w:rFonts w:ascii="Arial" w:hAnsi="Arial" w:cs="Arial"/>
          <w:sz w:val="22"/>
          <w:szCs w:val="22"/>
        </w:rPr>
        <w:t>1</w:t>
      </w:r>
      <w:r w:rsidR="00165E52">
        <w:rPr>
          <w:rFonts w:ascii="Arial" w:hAnsi="Arial" w:cs="Arial"/>
          <w:sz w:val="22"/>
          <w:szCs w:val="22"/>
        </w:rPr>
        <w:t xml:space="preserve"> Smlouvy</w:t>
      </w:r>
      <w:r w:rsidRPr="008214E8">
        <w:rPr>
          <w:rFonts w:ascii="Arial" w:hAnsi="Arial" w:cs="Arial"/>
          <w:sz w:val="22"/>
          <w:szCs w:val="22"/>
        </w:rPr>
        <w:t xml:space="preserve">; </w:t>
      </w:r>
    </w:p>
    <w:p w14:paraId="5ACBE06B" w14:textId="6B94A414" w:rsidR="0043468E" w:rsidRDefault="008214E8" w:rsidP="00EE705D">
      <w:pPr>
        <w:pStyle w:val="Odstavecseseznamem"/>
        <w:numPr>
          <w:ilvl w:val="1"/>
          <w:numId w:val="12"/>
        </w:numPr>
        <w:jc w:val="both"/>
        <w:rPr>
          <w:rFonts w:ascii="Arial" w:hAnsi="Arial" w:cs="Arial"/>
          <w:sz w:val="22"/>
          <w:szCs w:val="22"/>
        </w:rPr>
      </w:pPr>
      <w:r w:rsidRPr="008214E8">
        <w:rPr>
          <w:rFonts w:ascii="Arial" w:hAnsi="Arial" w:cs="Arial"/>
          <w:sz w:val="22"/>
          <w:szCs w:val="22"/>
        </w:rPr>
        <w:t xml:space="preserve">odesílání vzorků do laboratoří zajišťuje </w:t>
      </w:r>
      <w:r w:rsidR="00CB4E4F">
        <w:rPr>
          <w:rFonts w:ascii="Arial" w:hAnsi="Arial" w:cs="Arial"/>
          <w:sz w:val="22"/>
          <w:szCs w:val="22"/>
        </w:rPr>
        <w:t>Objednatel</w:t>
      </w:r>
      <w:r w:rsidRPr="008214E8">
        <w:rPr>
          <w:rFonts w:ascii="Arial" w:hAnsi="Arial" w:cs="Arial"/>
          <w:sz w:val="22"/>
          <w:szCs w:val="22"/>
        </w:rPr>
        <w:t xml:space="preserve">; </w:t>
      </w:r>
    </w:p>
    <w:p w14:paraId="35076F47" w14:textId="7E6998BE" w:rsidR="0043468E" w:rsidRDefault="0043468E" w:rsidP="00EE705D">
      <w:pPr>
        <w:pStyle w:val="Odstavecseseznamem"/>
        <w:numPr>
          <w:ilvl w:val="1"/>
          <w:numId w:val="12"/>
        </w:numPr>
        <w:jc w:val="both"/>
        <w:rPr>
          <w:rFonts w:ascii="Arial" w:hAnsi="Arial" w:cs="Arial"/>
          <w:sz w:val="22"/>
          <w:szCs w:val="22"/>
        </w:rPr>
      </w:pPr>
      <w:r>
        <w:rPr>
          <w:rFonts w:ascii="Arial" w:hAnsi="Arial" w:cs="Arial"/>
          <w:sz w:val="22"/>
          <w:szCs w:val="22"/>
        </w:rPr>
        <w:t>O</w:t>
      </w:r>
      <w:r w:rsidR="00CB4E4F">
        <w:rPr>
          <w:rFonts w:ascii="Arial" w:hAnsi="Arial" w:cs="Arial"/>
          <w:sz w:val="22"/>
          <w:szCs w:val="22"/>
        </w:rPr>
        <w:t>bjednatel</w:t>
      </w:r>
      <w:r w:rsidR="008214E8" w:rsidRPr="008214E8">
        <w:rPr>
          <w:rFonts w:ascii="Arial" w:hAnsi="Arial" w:cs="Arial"/>
          <w:sz w:val="22"/>
          <w:szCs w:val="22"/>
        </w:rPr>
        <w:t xml:space="preserve"> zajistí přístup do všech prostor v doprovodu odpovědného pracovníka; </w:t>
      </w:r>
    </w:p>
    <w:p w14:paraId="4C70B81F" w14:textId="77777777" w:rsidR="0043468E" w:rsidRDefault="008214E8" w:rsidP="00EE705D">
      <w:pPr>
        <w:pStyle w:val="Odstavecseseznamem"/>
        <w:numPr>
          <w:ilvl w:val="1"/>
          <w:numId w:val="12"/>
        </w:numPr>
        <w:jc w:val="both"/>
        <w:rPr>
          <w:rFonts w:ascii="Arial" w:hAnsi="Arial" w:cs="Arial"/>
          <w:sz w:val="22"/>
          <w:szCs w:val="22"/>
        </w:rPr>
      </w:pPr>
      <w:r w:rsidRPr="008214E8">
        <w:rPr>
          <w:rFonts w:ascii="Arial" w:hAnsi="Arial" w:cs="Arial"/>
          <w:sz w:val="22"/>
          <w:szCs w:val="22"/>
        </w:rPr>
        <w:t xml:space="preserve">primárním kontaktem bude koordinátor veterinární péče nebo vedoucí zoologického útvaru; </w:t>
      </w:r>
    </w:p>
    <w:p w14:paraId="057A6FE5" w14:textId="4344E40B" w:rsidR="0043468E" w:rsidRDefault="00CB4E4F" w:rsidP="00EE705D">
      <w:pPr>
        <w:pStyle w:val="Odstavecseseznamem"/>
        <w:numPr>
          <w:ilvl w:val="1"/>
          <w:numId w:val="12"/>
        </w:numPr>
        <w:jc w:val="both"/>
        <w:rPr>
          <w:rFonts w:ascii="Arial" w:hAnsi="Arial" w:cs="Arial"/>
          <w:sz w:val="22"/>
          <w:szCs w:val="22"/>
        </w:rPr>
      </w:pPr>
      <w:r>
        <w:rPr>
          <w:rFonts w:ascii="Arial" w:hAnsi="Arial" w:cs="Arial"/>
          <w:sz w:val="22"/>
          <w:szCs w:val="22"/>
        </w:rPr>
        <w:t>Objednatel</w:t>
      </w:r>
      <w:r w:rsidR="008214E8" w:rsidRPr="008214E8">
        <w:rPr>
          <w:rFonts w:ascii="Arial" w:hAnsi="Arial" w:cs="Arial"/>
          <w:sz w:val="22"/>
          <w:szCs w:val="22"/>
        </w:rPr>
        <w:t xml:space="preserve"> zajistí součinnost pracovníků ZOO a přístup k interním záznamům o zvířatech; </w:t>
      </w:r>
    </w:p>
    <w:p w14:paraId="5DF5BD37" w14:textId="0BF74038" w:rsidR="0043468E" w:rsidRDefault="00CB4E4F" w:rsidP="00EE705D">
      <w:pPr>
        <w:pStyle w:val="Odstavecseseznamem"/>
        <w:numPr>
          <w:ilvl w:val="1"/>
          <w:numId w:val="12"/>
        </w:numPr>
        <w:jc w:val="both"/>
        <w:rPr>
          <w:rFonts w:ascii="Arial" w:hAnsi="Arial" w:cs="Arial"/>
          <w:sz w:val="22"/>
          <w:szCs w:val="22"/>
        </w:rPr>
      </w:pPr>
      <w:r>
        <w:rPr>
          <w:rFonts w:ascii="Arial" w:hAnsi="Arial" w:cs="Arial"/>
          <w:sz w:val="22"/>
          <w:szCs w:val="22"/>
        </w:rPr>
        <w:lastRenderedPageBreak/>
        <w:t>Poskytovatel</w:t>
      </w:r>
      <w:r w:rsidR="008214E8" w:rsidRPr="008214E8">
        <w:rPr>
          <w:rFonts w:ascii="Arial" w:hAnsi="Arial" w:cs="Arial"/>
          <w:sz w:val="22"/>
          <w:szCs w:val="22"/>
        </w:rPr>
        <w:t xml:space="preserve"> bude respektovat vnitřní předpisy </w:t>
      </w:r>
      <w:r>
        <w:rPr>
          <w:rFonts w:ascii="Arial" w:hAnsi="Arial" w:cs="Arial"/>
          <w:sz w:val="22"/>
          <w:szCs w:val="22"/>
        </w:rPr>
        <w:t>Objednatele</w:t>
      </w:r>
      <w:r w:rsidR="008214E8" w:rsidRPr="008214E8">
        <w:rPr>
          <w:rFonts w:ascii="Arial" w:hAnsi="Arial" w:cs="Arial"/>
          <w:sz w:val="22"/>
          <w:szCs w:val="22"/>
        </w:rPr>
        <w:t xml:space="preserve">; </w:t>
      </w:r>
    </w:p>
    <w:p w14:paraId="125908CC" w14:textId="019A2453" w:rsidR="008214E8" w:rsidRDefault="008214E8" w:rsidP="00FB1830">
      <w:pPr>
        <w:pStyle w:val="Odstavecseseznamem"/>
        <w:numPr>
          <w:ilvl w:val="1"/>
          <w:numId w:val="12"/>
        </w:numPr>
        <w:jc w:val="both"/>
        <w:rPr>
          <w:rFonts w:ascii="Arial" w:hAnsi="Arial" w:cs="Arial"/>
          <w:sz w:val="22"/>
          <w:szCs w:val="22"/>
        </w:rPr>
      </w:pPr>
      <w:r w:rsidRPr="008214E8">
        <w:rPr>
          <w:rFonts w:ascii="Arial" w:hAnsi="Arial" w:cs="Arial"/>
          <w:sz w:val="22"/>
          <w:szCs w:val="22"/>
        </w:rPr>
        <w:t>za evidenci přítomnosti odpovídá pověřen</w:t>
      </w:r>
      <w:r w:rsidR="00C70EC4">
        <w:rPr>
          <w:rFonts w:ascii="Arial" w:hAnsi="Arial" w:cs="Arial"/>
          <w:sz w:val="22"/>
          <w:szCs w:val="22"/>
        </w:rPr>
        <w:t>ý</w:t>
      </w:r>
      <w:r w:rsidRPr="008214E8">
        <w:rPr>
          <w:rFonts w:ascii="Arial" w:hAnsi="Arial" w:cs="Arial"/>
          <w:sz w:val="22"/>
          <w:szCs w:val="22"/>
        </w:rPr>
        <w:t xml:space="preserve"> pracovník </w:t>
      </w:r>
      <w:r w:rsidR="00CB4E4F">
        <w:rPr>
          <w:rFonts w:ascii="Arial" w:hAnsi="Arial" w:cs="Arial"/>
          <w:sz w:val="22"/>
          <w:szCs w:val="22"/>
        </w:rPr>
        <w:t>Objednatele</w:t>
      </w:r>
      <w:r w:rsidRPr="008214E8">
        <w:rPr>
          <w:rFonts w:ascii="Arial" w:hAnsi="Arial" w:cs="Arial"/>
          <w:sz w:val="22"/>
          <w:szCs w:val="22"/>
        </w:rPr>
        <w:t xml:space="preserve"> (koordinátor veterinární péče)</w:t>
      </w:r>
      <w:r>
        <w:rPr>
          <w:rFonts w:ascii="Arial" w:hAnsi="Arial" w:cs="Arial"/>
          <w:sz w:val="22"/>
          <w:szCs w:val="22"/>
        </w:rPr>
        <w:t>.</w:t>
      </w:r>
    </w:p>
    <w:p w14:paraId="56F4F94B" w14:textId="53404CF1" w:rsidR="00070319" w:rsidRPr="008214E8" w:rsidRDefault="00AB4AF7" w:rsidP="00D04CC6">
      <w:pPr>
        <w:pStyle w:val="Odstavecseseznamem"/>
        <w:numPr>
          <w:ilvl w:val="0"/>
          <w:numId w:val="12"/>
        </w:numPr>
        <w:ind w:left="284" w:hanging="284"/>
        <w:jc w:val="both"/>
        <w:rPr>
          <w:rFonts w:ascii="Arial" w:hAnsi="Arial" w:cs="Arial"/>
          <w:sz w:val="22"/>
          <w:szCs w:val="22"/>
        </w:rPr>
      </w:pPr>
      <w:r>
        <w:rPr>
          <w:rFonts w:ascii="Arial" w:hAnsi="Arial" w:cs="Arial"/>
          <w:sz w:val="22"/>
          <w:szCs w:val="22"/>
        </w:rPr>
        <w:t>Poskytovatel</w:t>
      </w:r>
      <w:r w:rsidR="00070319" w:rsidRPr="008214E8">
        <w:rPr>
          <w:rFonts w:ascii="Arial" w:hAnsi="Arial" w:cs="Arial"/>
          <w:sz w:val="22"/>
          <w:szCs w:val="22"/>
        </w:rPr>
        <w:t xml:space="preserve"> se </w:t>
      </w:r>
      <w:r w:rsidR="00C90C27" w:rsidRPr="008214E8">
        <w:rPr>
          <w:rFonts w:ascii="Arial" w:hAnsi="Arial" w:cs="Arial"/>
          <w:sz w:val="22"/>
          <w:szCs w:val="22"/>
        </w:rPr>
        <w:t xml:space="preserve">zavazuje </w:t>
      </w:r>
      <w:r w:rsidR="002510F7" w:rsidRPr="008214E8">
        <w:rPr>
          <w:rFonts w:ascii="Arial" w:hAnsi="Arial" w:cs="Arial"/>
          <w:sz w:val="22"/>
          <w:szCs w:val="22"/>
        </w:rPr>
        <w:t>řádně provést</w:t>
      </w:r>
      <w:r w:rsidR="00070319" w:rsidRPr="008214E8">
        <w:rPr>
          <w:rFonts w:ascii="Arial" w:hAnsi="Arial" w:cs="Arial"/>
          <w:sz w:val="22"/>
          <w:szCs w:val="22"/>
        </w:rPr>
        <w:t xml:space="preserve"> </w:t>
      </w:r>
      <w:r w:rsidR="00657724" w:rsidRPr="008214E8">
        <w:rPr>
          <w:rFonts w:ascii="Arial" w:hAnsi="Arial" w:cs="Arial"/>
          <w:sz w:val="22"/>
          <w:szCs w:val="22"/>
        </w:rPr>
        <w:t>činnost</w:t>
      </w:r>
      <w:r w:rsidR="00070319" w:rsidRPr="008214E8">
        <w:rPr>
          <w:rFonts w:ascii="Arial" w:hAnsi="Arial" w:cs="Arial"/>
          <w:sz w:val="22"/>
          <w:szCs w:val="22"/>
        </w:rPr>
        <w:t xml:space="preserve"> na svůj náklad a nebezpečí v rozsahu a za podmínek dohodnutých v této </w:t>
      </w:r>
      <w:r>
        <w:rPr>
          <w:rFonts w:ascii="Arial" w:hAnsi="Arial" w:cs="Arial"/>
          <w:sz w:val="22"/>
          <w:szCs w:val="22"/>
        </w:rPr>
        <w:t>Smlouv</w:t>
      </w:r>
      <w:r w:rsidR="00070319" w:rsidRPr="008214E8">
        <w:rPr>
          <w:rFonts w:ascii="Arial" w:hAnsi="Arial" w:cs="Arial"/>
          <w:sz w:val="22"/>
          <w:szCs w:val="22"/>
        </w:rPr>
        <w:t>ě</w:t>
      </w:r>
      <w:r w:rsidR="00657724" w:rsidRPr="008214E8">
        <w:rPr>
          <w:rFonts w:ascii="Arial" w:hAnsi="Arial" w:cs="Arial"/>
          <w:sz w:val="22"/>
          <w:szCs w:val="22"/>
        </w:rPr>
        <w:t>.</w:t>
      </w:r>
      <w:r w:rsidR="00070319" w:rsidRPr="008214E8">
        <w:rPr>
          <w:rFonts w:ascii="Arial" w:hAnsi="Arial" w:cs="Arial"/>
          <w:sz w:val="22"/>
          <w:szCs w:val="22"/>
        </w:rPr>
        <w:t xml:space="preserve"> </w:t>
      </w:r>
      <w:r>
        <w:rPr>
          <w:rFonts w:ascii="Arial" w:hAnsi="Arial" w:cs="Arial"/>
          <w:sz w:val="22"/>
          <w:szCs w:val="22"/>
        </w:rPr>
        <w:t>Objednatel</w:t>
      </w:r>
      <w:r w:rsidR="00070319" w:rsidRPr="008214E8">
        <w:rPr>
          <w:rFonts w:ascii="Arial" w:hAnsi="Arial" w:cs="Arial"/>
          <w:sz w:val="22"/>
          <w:szCs w:val="22"/>
        </w:rPr>
        <w:t xml:space="preserve"> se zavazuje, že za proveden</w:t>
      </w:r>
      <w:r w:rsidR="00657724" w:rsidRPr="008214E8">
        <w:rPr>
          <w:rFonts w:ascii="Arial" w:hAnsi="Arial" w:cs="Arial"/>
          <w:sz w:val="22"/>
          <w:szCs w:val="22"/>
        </w:rPr>
        <w:t xml:space="preserve">ou činnost </w:t>
      </w:r>
      <w:r w:rsidR="00070319" w:rsidRPr="008214E8">
        <w:rPr>
          <w:rFonts w:ascii="Arial" w:hAnsi="Arial" w:cs="Arial"/>
          <w:sz w:val="22"/>
          <w:szCs w:val="22"/>
        </w:rPr>
        <w:t>zaplatí dohodnutou cenu.</w:t>
      </w:r>
    </w:p>
    <w:p w14:paraId="1DB67465" w14:textId="58AFFBE3" w:rsidR="000A0875" w:rsidRPr="000A0875" w:rsidRDefault="00AB4AF7" w:rsidP="000A0875">
      <w:pPr>
        <w:pStyle w:val="Zkladntext2"/>
        <w:numPr>
          <w:ilvl w:val="0"/>
          <w:numId w:val="12"/>
        </w:numPr>
        <w:tabs>
          <w:tab w:val="left" w:pos="851"/>
        </w:tabs>
        <w:spacing w:before="60" w:after="60"/>
        <w:ind w:left="284" w:hanging="284"/>
        <w:rPr>
          <w:rFonts w:ascii="Arial" w:hAnsi="Arial" w:cs="Arial"/>
          <w:sz w:val="22"/>
          <w:szCs w:val="22"/>
        </w:rPr>
      </w:pPr>
      <w:r>
        <w:rPr>
          <w:rFonts w:ascii="Arial" w:hAnsi="Arial" w:cs="Arial"/>
          <w:sz w:val="22"/>
          <w:szCs w:val="22"/>
        </w:rPr>
        <w:t>Smluv</w:t>
      </w:r>
      <w:r w:rsidR="002802ED" w:rsidRPr="000A0875">
        <w:rPr>
          <w:rFonts w:ascii="Arial" w:hAnsi="Arial" w:cs="Arial"/>
          <w:sz w:val="22"/>
          <w:szCs w:val="22"/>
        </w:rPr>
        <w:t xml:space="preserve">ně dohodnuté práce a </w:t>
      </w:r>
      <w:r>
        <w:rPr>
          <w:rFonts w:ascii="Arial" w:hAnsi="Arial" w:cs="Arial"/>
          <w:sz w:val="22"/>
          <w:szCs w:val="22"/>
        </w:rPr>
        <w:t>Služby</w:t>
      </w:r>
      <w:r w:rsidR="002802ED" w:rsidRPr="000A0875">
        <w:rPr>
          <w:rFonts w:ascii="Arial" w:hAnsi="Arial" w:cs="Arial"/>
          <w:sz w:val="22"/>
          <w:szCs w:val="22"/>
        </w:rPr>
        <w:t xml:space="preserve"> v rámci </w:t>
      </w:r>
      <w:r w:rsidR="00AE3D1E">
        <w:rPr>
          <w:rFonts w:ascii="Arial" w:hAnsi="Arial" w:cs="Arial"/>
          <w:sz w:val="22"/>
          <w:szCs w:val="22"/>
        </w:rPr>
        <w:t xml:space="preserve">provedení </w:t>
      </w:r>
      <w:r w:rsidR="008214E8">
        <w:rPr>
          <w:rFonts w:ascii="Arial" w:hAnsi="Arial" w:cs="Arial"/>
          <w:sz w:val="22"/>
          <w:szCs w:val="22"/>
        </w:rPr>
        <w:t xml:space="preserve">veterinární péče </w:t>
      </w:r>
      <w:r w:rsidR="002802ED" w:rsidRPr="000A0875">
        <w:rPr>
          <w:rFonts w:ascii="Arial" w:hAnsi="Arial" w:cs="Arial"/>
          <w:bCs/>
          <w:iCs/>
          <w:sz w:val="22"/>
          <w:szCs w:val="22"/>
        </w:rPr>
        <w:t>budou prováděny s odbornou péčí a tak, aby činnost byla prováděna při dodržování veškerých obecně závazných předpisů.</w:t>
      </w:r>
    </w:p>
    <w:p w14:paraId="7B9C1164" w14:textId="0CB058E6" w:rsidR="009326CD" w:rsidRDefault="002802ED" w:rsidP="00D04CC6">
      <w:pPr>
        <w:pStyle w:val="Zkladntext2"/>
        <w:numPr>
          <w:ilvl w:val="0"/>
          <w:numId w:val="12"/>
        </w:numPr>
        <w:spacing w:before="60" w:after="60"/>
        <w:ind w:left="284" w:hanging="284"/>
        <w:rPr>
          <w:rFonts w:ascii="Arial" w:hAnsi="Arial" w:cs="Arial"/>
          <w:sz w:val="22"/>
          <w:szCs w:val="22"/>
        </w:rPr>
      </w:pPr>
      <w:r w:rsidRPr="000A0875">
        <w:rPr>
          <w:rFonts w:ascii="Arial" w:hAnsi="Arial" w:cs="Arial"/>
          <w:sz w:val="22"/>
          <w:szCs w:val="22"/>
        </w:rPr>
        <w:t xml:space="preserve">V případě, že </w:t>
      </w:r>
      <w:r w:rsidR="00AB4AF7">
        <w:rPr>
          <w:rFonts w:ascii="Arial" w:hAnsi="Arial" w:cs="Arial"/>
          <w:sz w:val="22"/>
          <w:szCs w:val="22"/>
        </w:rPr>
        <w:t>Poskytovatel</w:t>
      </w:r>
      <w:r w:rsidRPr="000A0875">
        <w:rPr>
          <w:rFonts w:ascii="Arial" w:hAnsi="Arial" w:cs="Arial"/>
          <w:sz w:val="22"/>
          <w:szCs w:val="22"/>
        </w:rPr>
        <w:t xml:space="preserve"> zadá část předmětu plnění </w:t>
      </w:r>
      <w:r w:rsidR="00AB4AF7">
        <w:rPr>
          <w:rFonts w:ascii="Arial" w:hAnsi="Arial" w:cs="Arial"/>
          <w:sz w:val="22"/>
          <w:szCs w:val="22"/>
        </w:rPr>
        <w:t>Smlouv</w:t>
      </w:r>
      <w:r w:rsidRPr="000A0875">
        <w:rPr>
          <w:rFonts w:ascii="Arial" w:hAnsi="Arial" w:cs="Arial"/>
          <w:sz w:val="22"/>
          <w:szCs w:val="22"/>
        </w:rPr>
        <w:t>y jiným osobám (</w:t>
      </w:r>
      <w:r w:rsidR="004D622C">
        <w:rPr>
          <w:rFonts w:ascii="Arial" w:hAnsi="Arial" w:cs="Arial"/>
          <w:sz w:val="22"/>
          <w:szCs w:val="22"/>
        </w:rPr>
        <w:t>poddodavatelům)</w:t>
      </w:r>
      <w:r w:rsidRPr="000A0875">
        <w:rPr>
          <w:rFonts w:ascii="Arial" w:hAnsi="Arial" w:cs="Arial"/>
          <w:sz w:val="22"/>
          <w:szCs w:val="22"/>
        </w:rPr>
        <w:t xml:space="preserve">, je stanoveno, že jediným garantem plnění </w:t>
      </w:r>
      <w:r w:rsidR="00AB4AF7">
        <w:rPr>
          <w:rFonts w:ascii="Arial" w:hAnsi="Arial" w:cs="Arial"/>
          <w:sz w:val="22"/>
          <w:szCs w:val="22"/>
        </w:rPr>
        <w:t>Smlouv</w:t>
      </w:r>
      <w:r w:rsidRPr="000A0875">
        <w:rPr>
          <w:rFonts w:ascii="Arial" w:hAnsi="Arial" w:cs="Arial"/>
          <w:sz w:val="22"/>
          <w:szCs w:val="22"/>
        </w:rPr>
        <w:t xml:space="preserve">y je </w:t>
      </w:r>
      <w:r w:rsidR="00AB4AF7">
        <w:rPr>
          <w:rFonts w:ascii="Arial" w:hAnsi="Arial" w:cs="Arial"/>
          <w:sz w:val="22"/>
          <w:szCs w:val="22"/>
        </w:rPr>
        <w:t>Poskytovatel</w:t>
      </w:r>
      <w:r w:rsidRPr="000A0875">
        <w:rPr>
          <w:rFonts w:ascii="Arial" w:hAnsi="Arial" w:cs="Arial"/>
          <w:sz w:val="22"/>
          <w:szCs w:val="22"/>
        </w:rPr>
        <w:t xml:space="preserve">, který nese veškerou odpovědnost za dodržování ustanovení této </w:t>
      </w:r>
      <w:r w:rsidR="00AB4AF7">
        <w:rPr>
          <w:rFonts w:ascii="Arial" w:hAnsi="Arial" w:cs="Arial"/>
          <w:sz w:val="22"/>
          <w:szCs w:val="22"/>
        </w:rPr>
        <w:t>Smlouv</w:t>
      </w:r>
      <w:r w:rsidRPr="000A0875">
        <w:rPr>
          <w:rFonts w:ascii="Arial" w:hAnsi="Arial" w:cs="Arial"/>
          <w:sz w:val="22"/>
          <w:szCs w:val="22"/>
        </w:rPr>
        <w:t xml:space="preserve">y a platných právních předpisů vztahujících se na poskytování předmětných prací a </w:t>
      </w:r>
      <w:r w:rsidR="00AB4AF7">
        <w:rPr>
          <w:rFonts w:ascii="Arial" w:hAnsi="Arial" w:cs="Arial"/>
          <w:sz w:val="22"/>
          <w:szCs w:val="22"/>
        </w:rPr>
        <w:t>Služeb</w:t>
      </w:r>
      <w:r w:rsidRPr="000A0875">
        <w:rPr>
          <w:rFonts w:ascii="Arial" w:hAnsi="Arial" w:cs="Arial"/>
          <w:sz w:val="22"/>
          <w:szCs w:val="22"/>
        </w:rPr>
        <w:t xml:space="preserve"> a na jeho vrub budou řešeny veškeré záruky a sankce.</w:t>
      </w:r>
    </w:p>
    <w:p w14:paraId="6432EB28" w14:textId="4232831E" w:rsidR="00027C8D" w:rsidRPr="00C75192" w:rsidRDefault="00027C8D" w:rsidP="00027C8D">
      <w:pPr>
        <w:pStyle w:val="Normlnweb"/>
        <w:numPr>
          <w:ilvl w:val="0"/>
          <w:numId w:val="12"/>
        </w:numPr>
        <w:spacing w:before="60" w:beforeAutospacing="0" w:after="60" w:afterAutospacing="0"/>
        <w:ind w:left="284"/>
        <w:jc w:val="both"/>
        <w:rPr>
          <w:rFonts w:ascii="Arial" w:hAnsi="Arial" w:cs="Arial"/>
          <w:bCs/>
          <w:iCs/>
          <w:sz w:val="22"/>
          <w:szCs w:val="22"/>
        </w:rPr>
      </w:pPr>
      <w:r w:rsidRPr="00C75192">
        <w:rPr>
          <w:rFonts w:ascii="Arial" w:hAnsi="Arial" w:cs="Arial"/>
          <w:bCs/>
          <w:iCs/>
          <w:sz w:val="22"/>
          <w:szCs w:val="22"/>
        </w:rPr>
        <w:t xml:space="preserve">Oprávněný zástupce </w:t>
      </w:r>
      <w:r w:rsidR="00AB4AF7">
        <w:rPr>
          <w:rFonts w:ascii="Arial" w:hAnsi="Arial" w:cs="Arial"/>
          <w:bCs/>
          <w:iCs/>
          <w:sz w:val="22"/>
          <w:szCs w:val="22"/>
        </w:rPr>
        <w:t>Objednatel</w:t>
      </w:r>
      <w:r w:rsidRPr="00C75192">
        <w:rPr>
          <w:rFonts w:ascii="Arial" w:hAnsi="Arial" w:cs="Arial"/>
          <w:bCs/>
          <w:iCs/>
          <w:sz w:val="22"/>
          <w:szCs w:val="22"/>
        </w:rPr>
        <w:t xml:space="preserve">e seznámí </w:t>
      </w:r>
      <w:r w:rsidR="00AB4AF7">
        <w:rPr>
          <w:rFonts w:ascii="Arial" w:hAnsi="Arial" w:cs="Arial"/>
          <w:bCs/>
          <w:iCs/>
          <w:sz w:val="22"/>
          <w:szCs w:val="22"/>
        </w:rPr>
        <w:t>Poskytovatel</w:t>
      </w:r>
      <w:r w:rsidRPr="00C75192">
        <w:rPr>
          <w:rFonts w:ascii="Arial" w:hAnsi="Arial" w:cs="Arial"/>
          <w:bCs/>
          <w:iCs/>
          <w:sz w:val="22"/>
          <w:szCs w:val="22"/>
        </w:rPr>
        <w:t xml:space="preserve">e s rozsahem práce a případně i závazným technologickým postupem provádění, které jsou předmětem plnění dle této </w:t>
      </w:r>
      <w:r w:rsidR="00AB4AF7">
        <w:rPr>
          <w:rFonts w:ascii="Arial" w:hAnsi="Arial" w:cs="Arial"/>
          <w:bCs/>
          <w:iCs/>
          <w:sz w:val="22"/>
          <w:szCs w:val="22"/>
        </w:rPr>
        <w:t>Smlouv</w:t>
      </w:r>
      <w:r w:rsidRPr="00C75192">
        <w:rPr>
          <w:rFonts w:ascii="Arial" w:hAnsi="Arial" w:cs="Arial"/>
          <w:bCs/>
          <w:iCs/>
          <w:sz w:val="22"/>
          <w:szCs w:val="22"/>
        </w:rPr>
        <w:t xml:space="preserve">y. </w:t>
      </w:r>
    </w:p>
    <w:p w14:paraId="45C9F817" w14:textId="0ACFAD36" w:rsidR="00027C8D" w:rsidRPr="00C75192" w:rsidRDefault="00027C8D" w:rsidP="00027C8D">
      <w:pPr>
        <w:pStyle w:val="Normlnweb"/>
        <w:numPr>
          <w:ilvl w:val="0"/>
          <w:numId w:val="12"/>
        </w:numPr>
        <w:spacing w:before="60" w:beforeAutospacing="0" w:after="60" w:afterAutospacing="0"/>
        <w:ind w:left="284"/>
        <w:jc w:val="both"/>
        <w:rPr>
          <w:rFonts w:ascii="Arial" w:hAnsi="Arial" w:cs="Arial"/>
          <w:bCs/>
          <w:iCs/>
          <w:sz w:val="22"/>
          <w:szCs w:val="22"/>
        </w:rPr>
      </w:pPr>
      <w:r w:rsidRPr="00C75192">
        <w:rPr>
          <w:rFonts w:ascii="Arial" w:hAnsi="Arial" w:cs="Arial"/>
          <w:bCs/>
          <w:iCs/>
          <w:sz w:val="22"/>
          <w:szCs w:val="22"/>
        </w:rPr>
        <w:t xml:space="preserve">Oprávněný zástupce </w:t>
      </w:r>
      <w:r w:rsidR="00AB4AF7">
        <w:rPr>
          <w:rFonts w:ascii="Arial" w:hAnsi="Arial" w:cs="Arial"/>
          <w:bCs/>
          <w:iCs/>
          <w:sz w:val="22"/>
          <w:szCs w:val="22"/>
        </w:rPr>
        <w:t>Objednatel</w:t>
      </w:r>
      <w:r w:rsidRPr="00C75192">
        <w:rPr>
          <w:rFonts w:ascii="Arial" w:hAnsi="Arial" w:cs="Arial"/>
          <w:bCs/>
          <w:iCs/>
          <w:sz w:val="22"/>
          <w:szCs w:val="22"/>
        </w:rPr>
        <w:t xml:space="preserve">e má právo ověřit, zda osoby zajišťující provádění </w:t>
      </w:r>
      <w:r w:rsidR="00AB4AF7">
        <w:rPr>
          <w:rFonts w:ascii="Arial" w:hAnsi="Arial" w:cs="Arial"/>
          <w:bCs/>
          <w:iCs/>
          <w:sz w:val="22"/>
          <w:szCs w:val="22"/>
        </w:rPr>
        <w:t>Služeb</w:t>
      </w:r>
      <w:r w:rsidRPr="00C75192">
        <w:rPr>
          <w:rFonts w:ascii="Arial" w:hAnsi="Arial" w:cs="Arial"/>
          <w:bCs/>
          <w:iCs/>
          <w:sz w:val="22"/>
          <w:szCs w:val="22"/>
        </w:rPr>
        <w:t xml:space="preserve"> dle této </w:t>
      </w:r>
      <w:r w:rsidR="00AB4AF7">
        <w:rPr>
          <w:rFonts w:ascii="Arial" w:hAnsi="Arial" w:cs="Arial"/>
          <w:bCs/>
          <w:iCs/>
          <w:sz w:val="22"/>
          <w:szCs w:val="22"/>
        </w:rPr>
        <w:t>Smlouv</w:t>
      </w:r>
      <w:r w:rsidRPr="00C75192">
        <w:rPr>
          <w:rFonts w:ascii="Arial" w:hAnsi="Arial" w:cs="Arial"/>
          <w:bCs/>
          <w:iCs/>
          <w:sz w:val="22"/>
          <w:szCs w:val="22"/>
        </w:rPr>
        <w:t xml:space="preserve">y splňují veškeré právní předpisy stanovené požadavky na zajišťování předmětných </w:t>
      </w:r>
      <w:r w:rsidR="00AB4AF7">
        <w:rPr>
          <w:rFonts w:ascii="Arial" w:hAnsi="Arial" w:cs="Arial"/>
          <w:bCs/>
          <w:iCs/>
          <w:sz w:val="22"/>
          <w:szCs w:val="22"/>
        </w:rPr>
        <w:t>Služeb</w:t>
      </w:r>
      <w:r w:rsidRPr="00C75192">
        <w:rPr>
          <w:rFonts w:ascii="Arial" w:hAnsi="Arial" w:cs="Arial"/>
          <w:bCs/>
          <w:iCs/>
          <w:sz w:val="22"/>
          <w:szCs w:val="22"/>
        </w:rPr>
        <w:t xml:space="preserve"> (předepsaná kvalifikace, předepsaná způsobilost, předepsané oprávnění).</w:t>
      </w:r>
    </w:p>
    <w:p w14:paraId="703F6E28" w14:textId="2B771863" w:rsidR="00027C8D" w:rsidRPr="00C75192" w:rsidRDefault="00027C8D" w:rsidP="00027C8D">
      <w:pPr>
        <w:pStyle w:val="Normlnweb"/>
        <w:numPr>
          <w:ilvl w:val="0"/>
          <w:numId w:val="12"/>
        </w:numPr>
        <w:spacing w:before="60" w:beforeAutospacing="0" w:after="60" w:afterAutospacing="0"/>
        <w:ind w:left="284"/>
        <w:jc w:val="both"/>
        <w:rPr>
          <w:rFonts w:ascii="Arial" w:hAnsi="Arial" w:cs="Arial"/>
          <w:bCs/>
          <w:iCs/>
          <w:sz w:val="22"/>
          <w:szCs w:val="22"/>
        </w:rPr>
      </w:pPr>
      <w:r w:rsidRPr="00C75192">
        <w:rPr>
          <w:rFonts w:ascii="Arial" w:hAnsi="Arial" w:cs="Arial"/>
          <w:bCs/>
          <w:iCs/>
          <w:sz w:val="22"/>
          <w:szCs w:val="22"/>
        </w:rPr>
        <w:t xml:space="preserve">V případě zjištění porušení ustanovení této </w:t>
      </w:r>
      <w:r w:rsidR="00AB4AF7">
        <w:rPr>
          <w:rFonts w:ascii="Arial" w:hAnsi="Arial" w:cs="Arial"/>
          <w:bCs/>
          <w:iCs/>
          <w:sz w:val="22"/>
          <w:szCs w:val="22"/>
        </w:rPr>
        <w:t>Smlouv</w:t>
      </w:r>
      <w:r w:rsidRPr="00C75192">
        <w:rPr>
          <w:rFonts w:ascii="Arial" w:hAnsi="Arial" w:cs="Arial"/>
          <w:bCs/>
          <w:iCs/>
          <w:sz w:val="22"/>
          <w:szCs w:val="22"/>
        </w:rPr>
        <w:t xml:space="preserve">y, závazných předpisů souvisejících s BOZP, PO, OŽP či závazných pokynů k provádění </w:t>
      </w:r>
      <w:r w:rsidR="00AB4AF7">
        <w:rPr>
          <w:rFonts w:ascii="Arial" w:hAnsi="Arial" w:cs="Arial"/>
          <w:bCs/>
          <w:iCs/>
          <w:sz w:val="22"/>
          <w:szCs w:val="22"/>
        </w:rPr>
        <w:t>Služeb</w:t>
      </w:r>
      <w:r w:rsidRPr="00C75192">
        <w:rPr>
          <w:rFonts w:ascii="Arial" w:hAnsi="Arial" w:cs="Arial"/>
          <w:bCs/>
          <w:iCs/>
          <w:sz w:val="22"/>
          <w:szCs w:val="22"/>
        </w:rPr>
        <w:t xml:space="preserve"> </w:t>
      </w:r>
      <w:r w:rsidR="00AB4AF7">
        <w:rPr>
          <w:rFonts w:ascii="Arial" w:hAnsi="Arial" w:cs="Arial"/>
          <w:bCs/>
          <w:iCs/>
          <w:sz w:val="22"/>
          <w:szCs w:val="22"/>
        </w:rPr>
        <w:t>Poskytovatel</w:t>
      </w:r>
      <w:r w:rsidRPr="00C75192">
        <w:rPr>
          <w:rFonts w:ascii="Arial" w:hAnsi="Arial" w:cs="Arial"/>
          <w:bCs/>
          <w:iCs/>
          <w:sz w:val="22"/>
          <w:szCs w:val="22"/>
        </w:rPr>
        <w:t xml:space="preserve">em je oprávněný zástupce </w:t>
      </w:r>
      <w:r w:rsidR="00AB4AF7">
        <w:rPr>
          <w:rFonts w:ascii="Arial" w:hAnsi="Arial" w:cs="Arial"/>
          <w:bCs/>
          <w:iCs/>
          <w:sz w:val="22"/>
          <w:szCs w:val="22"/>
        </w:rPr>
        <w:t>Objednatel</w:t>
      </w:r>
      <w:r w:rsidRPr="00C75192">
        <w:rPr>
          <w:rFonts w:ascii="Arial" w:hAnsi="Arial" w:cs="Arial"/>
          <w:bCs/>
          <w:iCs/>
          <w:sz w:val="22"/>
          <w:szCs w:val="22"/>
        </w:rPr>
        <w:t xml:space="preserve">e oprávněn vydat závazný pokyn k zastavení poskytování </w:t>
      </w:r>
      <w:r w:rsidR="00AB4AF7">
        <w:rPr>
          <w:rFonts w:ascii="Arial" w:hAnsi="Arial" w:cs="Arial"/>
          <w:bCs/>
          <w:iCs/>
          <w:sz w:val="22"/>
          <w:szCs w:val="22"/>
        </w:rPr>
        <w:t>Služeb</w:t>
      </w:r>
      <w:r w:rsidRPr="00C75192">
        <w:rPr>
          <w:rFonts w:ascii="Arial" w:hAnsi="Arial" w:cs="Arial"/>
          <w:bCs/>
          <w:iCs/>
          <w:sz w:val="22"/>
          <w:szCs w:val="22"/>
        </w:rPr>
        <w:t xml:space="preserve"> až do doby zjednání nápravy. Závazky </w:t>
      </w:r>
      <w:r w:rsidR="00AB4AF7">
        <w:rPr>
          <w:rFonts w:ascii="Arial" w:hAnsi="Arial" w:cs="Arial"/>
          <w:bCs/>
          <w:iCs/>
          <w:sz w:val="22"/>
          <w:szCs w:val="22"/>
        </w:rPr>
        <w:t>Smluv</w:t>
      </w:r>
      <w:r w:rsidRPr="00C75192">
        <w:rPr>
          <w:rFonts w:ascii="Arial" w:hAnsi="Arial" w:cs="Arial"/>
          <w:bCs/>
          <w:iCs/>
          <w:sz w:val="22"/>
          <w:szCs w:val="22"/>
        </w:rPr>
        <w:t xml:space="preserve">ních stran sjednané </w:t>
      </w:r>
      <w:r w:rsidR="00AB4AF7">
        <w:rPr>
          <w:rFonts w:ascii="Arial" w:hAnsi="Arial" w:cs="Arial"/>
          <w:bCs/>
          <w:iCs/>
          <w:sz w:val="22"/>
          <w:szCs w:val="22"/>
        </w:rPr>
        <w:t>Smlouv</w:t>
      </w:r>
      <w:r w:rsidRPr="00C75192">
        <w:rPr>
          <w:rFonts w:ascii="Arial" w:hAnsi="Arial" w:cs="Arial"/>
          <w:bCs/>
          <w:iCs/>
          <w:sz w:val="22"/>
          <w:szCs w:val="22"/>
        </w:rPr>
        <w:t>ou se tímto opatřením nemění.</w:t>
      </w:r>
      <w:r w:rsidR="0030440F">
        <w:rPr>
          <w:rFonts w:ascii="Arial" w:hAnsi="Arial" w:cs="Arial"/>
          <w:bCs/>
          <w:iCs/>
          <w:sz w:val="22"/>
          <w:szCs w:val="22"/>
        </w:rPr>
        <w:t xml:space="preserve"> </w:t>
      </w:r>
    </w:p>
    <w:p w14:paraId="5FE0F851" w14:textId="77777777" w:rsidR="00DB15E8" w:rsidRPr="00DB15E8" w:rsidRDefault="00DB15E8" w:rsidP="00DB15E8">
      <w:pPr>
        <w:pStyle w:val="Normlnweb"/>
        <w:spacing w:before="60" w:beforeAutospacing="0" w:after="60" w:afterAutospacing="0"/>
        <w:ind w:left="1440"/>
        <w:jc w:val="both"/>
        <w:rPr>
          <w:rFonts w:ascii="Arial" w:hAnsi="Arial" w:cs="Arial"/>
          <w:bCs/>
          <w:iCs/>
          <w:sz w:val="22"/>
          <w:szCs w:val="22"/>
        </w:rPr>
      </w:pPr>
    </w:p>
    <w:p w14:paraId="0C6CDC2D" w14:textId="15D3A3A3" w:rsidR="00A85F85" w:rsidRPr="00C75192" w:rsidRDefault="00027C8D" w:rsidP="00572532">
      <w:pPr>
        <w:pStyle w:val="HLAVICKA"/>
        <w:jc w:val="center"/>
        <w:rPr>
          <w:b/>
          <w:bCs/>
          <w:sz w:val="22"/>
          <w:szCs w:val="22"/>
        </w:rPr>
      </w:pPr>
      <w:r>
        <w:rPr>
          <w:b/>
          <w:bCs/>
          <w:sz w:val="22"/>
          <w:szCs w:val="22"/>
        </w:rPr>
        <w:t>I</w:t>
      </w:r>
      <w:r w:rsidR="00A85F85" w:rsidRPr="00C75192">
        <w:rPr>
          <w:b/>
          <w:bCs/>
          <w:sz w:val="22"/>
          <w:szCs w:val="22"/>
        </w:rPr>
        <w:t>V.</w:t>
      </w:r>
      <w:r w:rsidR="00572532" w:rsidRPr="00C75192">
        <w:rPr>
          <w:b/>
          <w:bCs/>
          <w:sz w:val="22"/>
          <w:szCs w:val="22"/>
        </w:rPr>
        <w:t xml:space="preserve"> Doba a místo plnění</w:t>
      </w:r>
    </w:p>
    <w:p w14:paraId="474769F6" w14:textId="66F74C07" w:rsidR="00A85F85" w:rsidRPr="00C75192" w:rsidRDefault="00AB4AF7" w:rsidP="00572532">
      <w:pPr>
        <w:pStyle w:val="HLAVICKA"/>
        <w:numPr>
          <w:ilvl w:val="2"/>
          <w:numId w:val="23"/>
        </w:numPr>
        <w:ind w:left="284" w:hanging="284"/>
        <w:jc w:val="both"/>
        <w:rPr>
          <w:bCs/>
          <w:color w:val="000000" w:themeColor="text1"/>
          <w:sz w:val="22"/>
          <w:szCs w:val="22"/>
        </w:rPr>
      </w:pPr>
      <w:r>
        <w:rPr>
          <w:bCs/>
          <w:sz w:val="22"/>
          <w:szCs w:val="22"/>
        </w:rPr>
        <w:t>Smlouv</w:t>
      </w:r>
      <w:r w:rsidR="00A85F85" w:rsidRPr="00C75192">
        <w:rPr>
          <w:bCs/>
          <w:sz w:val="22"/>
          <w:szCs w:val="22"/>
        </w:rPr>
        <w:t>a se uzavírá na dobu určitou</w:t>
      </w:r>
      <w:r w:rsidR="00D72ECF">
        <w:rPr>
          <w:bCs/>
          <w:color w:val="000000" w:themeColor="text1"/>
          <w:sz w:val="22"/>
          <w:szCs w:val="22"/>
        </w:rPr>
        <w:t xml:space="preserve"> </w:t>
      </w:r>
      <w:r w:rsidR="00D72ECF">
        <w:rPr>
          <w:b/>
          <w:color w:val="000000" w:themeColor="text1"/>
          <w:sz w:val="22"/>
          <w:szCs w:val="22"/>
        </w:rPr>
        <w:t xml:space="preserve">od nabytí účinnosti </w:t>
      </w:r>
      <w:r>
        <w:rPr>
          <w:b/>
          <w:color w:val="000000" w:themeColor="text1"/>
          <w:sz w:val="22"/>
          <w:szCs w:val="22"/>
        </w:rPr>
        <w:t>Smlouv</w:t>
      </w:r>
      <w:r w:rsidR="00D72ECF">
        <w:rPr>
          <w:b/>
          <w:color w:val="000000" w:themeColor="text1"/>
          <w:sz w:val="22"/>
          <w:szCs w:val="22"/>
        </w:rPr>
        <w:t xml:space="preserve">y do 31. 12. </w:t>
      </w:r>
      <w:r>
        <w:rPr>
          <w:b/>
          <w:color w:val="000000" w:themeColor="text1"/>
          <w:sz w:val="22"/>
          <w:szCs w:val="22"/>
        </w:rPr>
        <w:t>2028</w:t>
      </w:r>
      <w:r w:rsidR="00D72ECF">
        <w:rPr>
          <w:b/>
          <w:color w:val="000000" w:themeColor="text1"/>
          <w:sz w:val="22"/>
          <w:szCs w:val="22"/>
        </w:rPr>
        <w:t xml:space="preserve"> </w:t>
      </w:r>
      <w:r w:rsidR="00D72ECF">
        <w:rPr>
          <w:bCs/>
          <w:color w:val="000000" w:themeColor="text1"/>
          <w:sz w:val="22"/>
          <w:szCs w:val="22"/>
        </w:rPr>
        <w:t>nebo do vyčerpání maximální částky dle čl. V. odst. 1, podle toho, která skutečnost nastane dříve.</w:t>
      </w:r>
    </w:p>
    <w:p w14:paraId="4A8A42EF" w14:textId="63AA1A0D" w:rsidR="00F33FD5" w:rsidRDefault="00C90C27" w:rsidP="00F33FD5">
      <w:pPr>
        <w:pStyle w:val="HLAVICKA"/>
        <w:numPr>
          <w:ilvl w:val="2"/>
          <w:numId w:val="23"/>
        </w:numPr>
        <w:tabs>
          <w:tab w:val="clear" w:pos="284"/>
          <w:tab w:val="clear" w:pos="1134"/>
        </w:tabs>
        <w:spacing w:before="120"/>
        <w:ind w:left="284" w:hanging="284"/>
        <w:jc w:val="both"/>
        <w:rPr>
          <w:bCs/>
          <w:sz w:val="22"/>
          <w:szCs w:val="22"/>
        </w:rPr>
      </w:pPr>
      <w:r w:rsidRPr="00C75192">
        <w:rPr>
          <w:bCs/>
          <w:sz w:val="22"/>
          <w:szCs w:val="22"/>
        </w:rPr>
        <w:t xml:space="preserve">Místem plnění </w:t>
      </w:r>
      <w:r w:rsidR="001F4417">
        <w:rPr>
          <w:bCs/>
          <w:sz w:val="22"/>
          <w:szCs w:val="22"/>
        </w:rPr>
        <w:t xml:space="preserve">je </w:t>
      </w:r>
      <w:r w:rsidR="00D72ECF" w:rsidRPr="004A6B84">
        <w:rPr>
          <w:sz w:val="22"/>
        </w:rPr>
        <w:t>Zoologická zahrada Ústí nad Labem, příspěvková organizace</w:t>
      </w:r>
      <w:r w:rsidR="00D72ECF">
        <w:rPr>
          <w:sz w:val="22"/>
        </w:rPr>
        <w:t xml:space="preserve">, </w:t>
      </w:r>
      <w:r w:rsidR="00D72ECF" w:rsidRPr="004A6B84">
        <w:rPr>
          <w:sz w:val="22"/>
        </w:rPr>
        <w:t>Drážďanská 23</w:t>
      </w:r>
      <w:r w:rsidR="00D72ECF" w:rsidRPr="00662EF1">
        <w:rPr>
          <w:sz w:val="22"/>
        </w:rPr>
        <w:t xml:space="preserve">, </w:t>
      </w:r>
      <w:r w:rsidR="00D72ECF">
        <w:rPr>
          <w:sz w:val="22"/>
        </w:rPr>
        <w:t>400 07</w:t>
      </w:r>
      <w:r w:rsidR="00D72ECF" w:rsidRPr="00662EF1">
        <w:rPr>
          <w:sz w:val="22"/>
        </w:rPr>
        <w:t xml:space="preserve"> Ústí n</w:t>
      </w:r>
      <w:r w:rsidR="00D72ECF">
        <w:rPr>
          <w:sz w:val="22"/>
        </w:rPr>
        <w:t>ad Labem</w:t>
      </w:r>
      <w:r w:rsidR="00AB4AF7">
        <w:rPr>
          <w:sz w:val="22"/>
        </w:rPr>
        <w:t>;</w:t>
      </w:r>
      <w:r w:rsidR="00D72ECF">
        <w:rPr>
          <w:sz w:val="22"/>
        </w:rPr>
        <w:t xml:space="preserve"> v případě potřeby soukromá ordinace nebo specializované pracoviště</w:t>
      </w:r>
      <w:r w:rsidR="00FA2A1A">
        <w:rPr>
          <w:sz w:val="22"/>
        </w:rPr>
        <w:t>.</w:t>
      </w:r>
      <w:r w:rsidRPr="00C75192">
        <w:rPr>
          <w:bCs/>
          <w:sz w:val="22"/>
          <w:szCs w:val="22"/>
        </w:rPr>
        <w:t xml:space="preserve"> </w:t>
      </w:r>
      <w:r w:rsidR="006E4017">
        <w:rPr>
          <w:bCs/>
          <w:sz w:val="22"/>
          <w:szCs w:val="22"/>
        </w:rPr>
        <w:t xml:space="preserve">Služby dle čl. III odst. 4 musí být Poskytovatelem poskytovány v sídle </w:t>
      </w:r>
      <w:r w:rsidR="00FF2208">
        <w:rPr>
          <w:bCs/>
          <w:sz w:val="22"/>
          <w:szCs w:val="22"/>
        </w:rPr>
        <w:t>O</w:t>
      </w:r>
      <w:r w:rsidR="006E4017">
        <w:rPr>
          <w:bCs/>
          <w:sz w:val="22"/>
          <w:szCs w:val="22"/>
        </w:rPr>
        <w:t>bjednatele, pokud se Smluvní strany výslovně nedohodnou jinak.</w:t>
      </w:r>
    </w:p>
    <w:p w14:paraId="10CD801B" w14:textId="77777777" w:rsidR="000E3E7D" w:rsidRPr="007A0064" w:rsidRDefault="000E3E7D" w:rsidP="007A0064">
      <w:pPr>
        <w:suppressAutoHyphens w:val="0"/>
        <w:spacing w:before="120" w:after="200"/>
        <w:ind w:left="284" w:hanging="284"/>
        <w:jc w:val="both"/>
        <w:rPr>
          <w:rFonts w:ascii="Arial" w:hAnsi="Arial" w:cs="Arial"/>
          <w:bCs/>
          <w:sz w:val="22"/>
          <w:szCs w:val="22"/>
        </w:rPr>
      </w:pPr>
    </w:p>
    <w:p w14:paraId="18FE7C66" w14:textId="68B5A1CD" w:rsidR="00A85F85" w:rsidRPr="00C75192" w:rsidRDefault="00A85F85" w:rsidP="00572532">
      <w:pPr>
        <w:pStyle w:val="HLAVICKA"/>
        <w:jc w:val="center"/>
        <w:rPr>
          <w:b/>
          <w:bCs/>
          <w:sz w:val="22"/>
          <w:szCs w:val="22"/>
        </w:rPr>
      </w:pPr>
      <w:r w:rsidRPr="00C75192">
        <w:rPr>
          <w:b/>
          <w:bCs/>
          <w:sz w:val="22"/>
          <w:szCs w:val="22"/>
        </w:rPr>
        <w:t>V.</w:t>
      </w:r>
      <w:r w:rsidR="00572532" w:rsidRPr="00C75192">
        <w:rPr>
          <w:b/>
          <w:bCs/>
          <w:sz w:val="22"/>
          <w:szCs w:val="22"/>
        </w:rPr>
        <w:t xml:space="preserve"> </w:t>
      </w:r>
      <w:r w:rsidR="00AB4AF7">
        <w:rPr>
          <w:b/>
          <w:bCs/>
          <w:sz w:val="22"/>
          <w:szCs w:val="22"/>
        </w:rPr>
        <w:t>Cena</w:t>
      </w:r>
      <w:r w:rsidR="00572532" w:rsidRPr="00C75192">
        <w:rPr>
          <w:b/>
          <w:bCs/>
          <w:sz w:val="22"/>
          <w:szCs w:val="22"/>
        </w:rPr>
        <w:t xml:space="preserve"> </w:t>
      </w:r>
      <w:r w:rsidR="00AB4AF7">
        <w:rPr>
          <w:b/>
          <w:bCs/>
          <w:sz w:val="22"/>
          <w:szCs w:val="22"/>
        </w:rPr>
        <w:t>Poskytovatel</w:t>
      </w:r>
      <w:r w:rsidR="00572532" w:rsidRPr="00C75192">
        <w:rPr>
          <w:b/>
          <w:bCs/>
          <w:sz w:val="22"/>
          <w:szCs w:val="22"/>
        </w:rPr>
        <w:t>e</w:t>
      </w:r>
    </w:p>
    <w:p w14:paraId="10AD55E8" w14:textId="13E81F09" w:rsidR="00D72ECF" w:rsidRDefault="00D72ECF" w:rsidP="00D72ECF">
      <w:pPr>
        <w:pStyle w:val="HLAVICKA"/>
        <w:numPr>
          <w:ilvl w:val="0"/>
          <w:numId w:val="17"/>
        </w:numPr>
        <w:tabs>
          <w:tab w:val="clear" w:pos="720"/>
          <w:tab w:val="num" w:pos="284"/>
        </w:tabs>
        <w:ind w:left="284" w:hanging="284"/>
        <w:jc w:val="both"/>
        <w:rPr>
          <w:sz w:val="22"/>
          <w:szCs w:val="22"/>
        </w:rPr>
      </w:pPr>
      <w:r w:rsidRPr="00D72ECF">
        <w:rPr>
          <w:b/>
          <w:bCs/>
          <w:sz w:val="22"/>
          <w:szCs w:val="22"/>
        </w:rPr>
        <w:t>Celková cena</w:t>
      </w:r>
      <w:r w:rsidRPr="00C75192">
        <w:rPr>
          <w:sz w:val="22"/>
          <w:szCs w:val="22"/>
        </w:rPr>
        <w:t xml:space="preserve">, kterou </w:t>
      </w:r>
      <w:r w:rsidR="00AB4AF7">
        <w:rPr>
          <w:sz w:val="22"/>
          <w:szCs w:val="22"/>
        </w:rPr>
        <w:t>Objednatel</w:t>
      </w:r>
      <w:r w:rsidRPr="00C75192">
        <w:rPr>
          <w:sz w:val="22"/>
          <w:szCs w:val="22"/>
        </w:rPr>
        <w:t xml:space="preserve"> uhradí </w:t>
      </w:r>
      <w:r w:rsidR="00AB4AF7">
        <w:rPr>
          <w:sz w:val="22"/>
          <w:szCs w:val="22"/>
        </w:rPr>
        <w:t>Poskytovatel</w:t>
      </w:r>
      <w:r w:rsidRPr="00C75192">
        <w:rPr>
          <w:sz w:val="22"/>
          <w:szCs w:val="22"/>
        </w:rPr>
        <w:t xml:space="preserve">i za předmět plnění podle této </w:t>
      </w:r>
      <w:r w:rsidR="00AB4AF7">
        <w:rPr>
          <w:sz w:val="22"/>
          <w:szCs w:val="22"/>
        </w:rPr>
        <w:t>Smlouv</w:t>
      </w:r>
      <w:r w:rsidRPr="00C75192">
        <w:rPr>
          <w:sz w:val="22"/>
          <w:szCs w:val="22"/>
        </w:rPr>
        <w:t xml:space="preserve">y nepřesáhne v souhrnu částku </w:t>
      </w:r>
      <w:r w:rsidR="00AB4AF7">
        <w:rPr>
          <w:b/>
          <w:sz w:val="22"/>
          <w:szCs w:val="22"/>
        </w:rPr>
        <w:t>2</w:t>
      </w:r>
      <w:r>
        <w:rPr>
          <w:b/>
          <w:sz w:val="22"/>
          <w:szCs w:val="22"/>
        </w:rPr>
        <w:t> 800 000</w:t>
      </w:r>
      <w:r w:rsidRPr="00DB56FB">
        <w:rPr>
          <w:b/>
          <w:sz w:val="22"/>
          <w:szCs w:val="22"/>
        </w:rPr>
        <w:t>,</w:t>
      </w:r>
      <w:r w:rsidRPr="00C75192">
        <w:rPr>
          <w:b/>
          <w:sz w:val="22"/>
          <w:szCs w:val="22"/>
        </w:rPr>
        <w:t>- Kč</w:t>
      </w:r>
      <w:r w:rsidRPr="00C75192">
        <w:rPr>
          <w:sz w:val="22"/>
          <w:szCs w:val="22"/>
        </w:rPr>
        <w:t xml:space="preserve"> (</w:t>
      </w:r>
      <w:r w:rsidR="00455785" w:rsidRPr="00D72ECF">
        <w:rPr>
          <w:i/>
          <w:iCs/>
          <w:sz w:val="22"/>
          <w:szCs w:val="22"/>
        </w:rPr>
        <w:t xml:space="preserve">slovy: </w:t>
      </w:r>
      <w:proofErr w:type="spellStart"/>
      <w:r w:rsidR="00455785" w:rsidRPr="00D72ECF">
        <w:rPr>
          <w:i/>
          <w:iCs/>
          <w:sz w:val="22"/>
          <w:szCs w:val="22"/>
        </w:rPr>
        <w:t>dvamilionyosmsettisíckorunčeských</w:t>
      </w:r>
      <w:proofErr w:type="spellEnd"/>
      <w:r w:rsidRPr="00C75192">
        <w:rPr>
          <w:sz w:val="22"/>
          <w:szCs w:val="22"/>
        </w:rPr>
        <w:t xml:space="preserve">) bez DPH. </w:t>
      </w:r>
    </w:p>
    <w:p w14:paraId="66267897" w14:textId="2D5D9CFF" w:rsidR="00D72ECF" w:rsidRPr="00D72ECF" w:rsidRDefault="00D72ECF" w:rsidP="00D72ECF">
      <w:pPr>
        <w:pStyle w:val="HLAVICKA"/>
        <w:numPr>
          <w:ilvl w:val="0"/>
          <w:numId w:val="17"/>
        </w:numPr>
        <w:tabs>
          <w:tab w:val="clear" w:pos="720"/>
          <w:tab w:val="num" w:pos="284"/>
        </w:tabs>
        <w:ind w:left="284" w:hanging="284"/>
        <w:jc w:val="both"/>
        <w:rPr>
          <w:sz w:val="22"/>
          <w:szCs w:val="22"/>
        </w:rPr>
      </w:pPr>
      <w:r>
        <w:rPr>
          <w:sz w:val="22"/>
          <w:szCs w:val="22"/>
        </w:rPr>
        <w:t xml:space="preserve"> </w:t>
      </w:r>
      <w:r w:rsidRPr="00D72ECF">
        <w:rPr>
          <w:b/>
          <w:bCs/>
          <w:sz w:val="22"/>
          <w:szCs w:val="22"/>
        </w:rPr>
        <w:t xml:space="preserve">Hodinová sazba v rámci </w:t>
      </w:r>
      <w:r w:rsidR="000462E4">
        <w:rPr>
          <w:b/>
          <w:bCs/>
          <w:sz w:val="22"/>
          <w:szCs w:val="22"/>
        </w:rPr>
        <w:t>smluveného</w:t>
      </w:r>
      <w:r w:rsidR="000462E4" w:rsidRPr="00D72ECF">
        <w:rPr>
          <w:b/>
          <w:bCs/>
          <w:sz w:val="22"/>
          <w:szCs w:val="22"/>
        </w:rPr>
        <w:t xml:space="preserve"> </w:t>
      </w:r>
      <w:r w:rsidRPr="00D72ECF">
        <w:rPr>
          <w:b/>
          <w:bCs/>
          <w:sz w:val="22"/>
          <w:szCs w:val="22"/>
        </w:rPr>
        <w:t xml:space="preserve">rozsahu </w:t>
      </w:r>
      <w:r>
        <w:rPr>
          <w:sz w:val="22"/>
          <w:szCs w:val="22"/>
        </w:rPr>
        <w:t>(tj. komplexní preventivní a léčební veterinární péče vč. dopravy) činí:</w:t>
      </w:r>
      <w:r w:rsidRPr="00D72ECF">
        <w:rPr>
          <w:b/>
          <w:bCs/>
          <w:sz w:val="22"/>
          <w:szCs w:val="22"/>
        </w:rPr>
        <w:t xml:space="preserve"> </w:t>
      </w:r>
    </w:p>
    <w:p w14:paraId="7EA2AF2E" w14:textId="6FB6A6FA" w:rsidR="00D72ECF" w:rsidRPr="00D72ECF" w:rsidRDefault="00D72ECF" w:rsidP="00D72ECF">
      <w:pPr>
        <w:pStyle w:val="HLAVICKA"/>
        <w:ind w:left="284"/>
        <w:jc w:val="both"/>
        <w:rPr>
          <w:sz w:val="22"/>
          <w:szCs w:val="22"/>
        </w:rPr>
      </w:pPr>
      <w:permStart w:id="78846526" w:edGrp="everyone"/>
      <w:r w:rsidRPr="00D72ECF">
        <w:rPr>
          <w:b/>
          <w:bCs/>
          <w:sz w:val="22"/>
          <w:szCs w:val="22"/>
        </w:rPr>
        <w:t>Cena bez DPH (ZD pro 21 % DPH)</w:t>
      </w:r>
      <w:r w:rsidRPr="00D72ECF">
        <w:rPr>
          <w:b/>
          <w:bCs/>
          <w:sz w:val="22"/>
          <w:szCs w:val="22"/>
        </w:rPr>
        <w:tab/>
        <w:t xml:space="preserve">             ……</w:t>
      </w:r>
      <w:proofErr w:type="gramStart"/>
      <w:r w:rsidRPr="00D72ECF">
        <w:rPr>
          <w:b/>
          <w:bCs/>
          <w:sz w:val="22"/>
          <w:szCs w:val="22"/>
        </w:rPr>
        <w:t>……..,..</w:t>
      </w:r>
      <w:proofErr w:type="gramEnd"/>
      <w:r w:rsidRPr="00D72ECF">
        <w:rPr>
          <w:b/>
          <w:bCs/>
          <w:sz w:val="22"/>
          <w:szCs w:val="22"/>
        </w:rPr>
        <w:t xml:space="preserve"> </w:t>
      </w:r>
      <w:proofErr w:type="gramStart"/>
      <w:r w:rsidRPr="00D72ECF">
        <w:rPr>
          <w:b/>
          <w:bCs/>
          <w:sz w:val="22"/>
          <w:szCs w:val="22"/>
        </w:rPr>
        <w:t>..Kč</w:t>
      </w:r>
      <w:r w:rsidRPr="00D72ECF">
        <w:rPr>
          <w:sz w:val="22"/>
          <w:szCs w:val="22"/>
        </w:rPr>
        <w:t>(</w:t>
      </w:r>
      <w:proofErr w:type="gramEnd"/>
      <w:r w:rsidRPr="00D72ECF">
        <w:rPr>
          <w:i/>
          <w:sz w:val="22"/>
          <w:szCs w:val="22"/>
        </w:rPr>
        <w:t xml:space="preserve">doplní </w:t>
      </w:r>
      <w:r w:rsidR="00AB4AF7">
        <w:rPr>
          <w:i/>
          <w:sz w:val="22"/>
          <w:szCs w:val="22"/>
        </w:rPr>
        <w:t>Poskytovatel</w:t>
      </w:r>
      <w:r w:rsidRPr="00D72ECF">
        <w:rPr>
          <w:sz w:val="22"/>
          <w:szCs w:val="22"/>
        </w:rPr>
        <w:t>)</w:t>
      </w:r>
    </w:p>
    <w:p w14:paraId="42276E53" w14:textId="63D7FF5B" w:rsidR="00D72ECF" w:rsidRPr="00D72ECF" w:rsidRDefault="00D72ECF" w:rsidP="00D72ECF">
      <w:pPr>
        <w:pStyle w:val="HLAVICKA"/>
        <w:ind w:left="284"/>
        <w:rPr>
          <w:sz w:val="22"/>
          <w:szCs w:val="22"/>
        </w:rPr>
      </w:pPr>
      <w:r w:rsidRPr="00D72ECF">
        <w:rPr>
          <w:sz w:val="22"/>
          <w:szCs w:val="22"/>
        </w:rPr>
        <w:t>DPH 21 %                                                            ...…</w:t>
      </w:r>
      <w:proofErr w:type="gramStart"/>
      <w:r w:rsidRPr="00D72ECF">
        <w:rPr>
          <w:sz w:val="22"/>
          <w:szCs w:val="22"/>
        </w:rPr>
        <w:t>…….</w:t>
      </w:r>
      <w:proofErr w:type="gramEnd"/>
      <w:r w:rsidRPr="00D72ECF">
        <w:rPr>
          <w:sz w:val="22"/>
          <w:szCs w:val="22"/>
        </w:rPr>
        <w:t>,…. Kč (</w:t>
      </w:r>
      <w:r w:rsidRPr="00D72ECF">
        <w:rPr>
          <w:i/>
          <w:sz w:val="22"/>
          <w:szCs w:val="22"/>
        </w:rPr>
        <w:t xml:space="preserve">doplní </w:t>
      </w:r>
      <w:r w:rsidR="00AB4AF7">
        <w:rPr>
          <w:i/>
          <w:sz w:val="22"/>
          <w:szCs w:val="22"/>
        </w:rPr>
        <w:t>Poskytovatel</w:t>
      </w:r>
      <w:r w:rsidRPr="00D72ECF">
        <w:rPr>
          <w:sz w:val="22"/>
          <w:szCs w:val="22"/>
        </w:rPr>
        <w:t>)</w:t>
      </w:r>
    </w:p>
    <w:p w14:paraId="50BD6377" w14:textId="00555D9E" w:rsidR="00D72ECF" w:rsidRPr="00D72ECF" w:rsidRDefault="00D72ECF" w:rsidP="00D72ECF">
      <w:pPr>
        <w:pStyle w:val="HLAVICKA"/>
        <w:ind w:left="284"/>
        <w:rPr>
          <w:sz w:val="22"/>
          <w:szCs w:val="22"/>
        </w:rPr>
      </w:pPr>
      <w:r w:rsidRPr="00D72ECF">
        <w:rPr>
          <w:sz w:val="22"/>
          <w:szCs w:val="22"/>
        </w:rPr>
        <w:t xml:space="preserve">Cena včetně DPH           </w:t>
      </w:r>
      <w:r w:rsidRPr="00D72ECF">
        <w:rPr>
          <w:sz w:val="22"/>
          <w:szCs w:val="22"/>
        </w:rPr>
        <w:tab/>
        <w:t xml:space="preserve">                          ………</w:t>
      </w:r>
      <w:proofErr w:type="gramStart"/>
      <w:r w:rsidRPr="00D72ECF">
        <w:rPr>
          <w:sz w:val="22"/>
          <w:szCs w:val="22"/>
        </w:rPr>
        <w:t>…,…</w:t>
      </w:r>
      <w:proofErr w:type="gramEnd"/>
      <w:r w:rsidRPr="00D72ECF">
        <w:rPr>
          <w:sz w:val="22"/>
          <w:szCs w:val="22"/>
        </w:rPr>
        <w:t xml:space="preserve"> Kč (</w:t>
      </w:r>
      <w:r w:rsidRPr="00D72ECF">
        <w:rPr>
          <w:i/>
          <w:sz w:val="22"/>
          <w:szCs w:val="22"/>
        </w:rPr>
        <w:t xml:space="preserve">doplní </w:t>
      </w:r>
      <w:r w:rsidR="00AB4AF7">
        <w:rPr>
          <w:i/>
          <w:sz w:val="22"/>
          <w:szCs w:val="22"/>
        </w:rPr>
        <w:t>Poskytovatel</w:t>
      </w:r>
      <w:r w:rsidRPr="00D72ECF">
        <w:rPr>
          <w:sz w:val="22"/>
          <w:szCs w:val="22"/>
        </w:rPr>
        <w:t>)</w:t>
      </w:r>
    </w:p>
    <w:p w14:paraId="0C9DB343" w14:textId="0879D1E1" w:rsidR="00D72ECF" w:rsidRDefault="00D72ECF" w:rsidP="00D72ECF">
      <w:pPr>
        <w:pStyle w:val="HLAVICKA"/>
        <w:ind w:left="284"/>
        <w:rPr>
          <w:sz w:val="22"/>
          <w:szCs w:val="22"/>
        </w:rPr>
      </w:pPr>
      <w:r w:rsidRPr="00D72ECF">
        <w:rPr>
          <w:sz w:val="22"/>
          <w:szCs w:val="22"/>
        </w:rPr>
        <w:t>(Slovy: „…………………………………………………………</w:t>
      </w:r>
      <w:proofErr w:type="gramStart"/>
      <w:r w:rsidRPr="00D72ECF">
        <w:rPr>
          <w:sz w:val="22"/>
          <w:szCs w:val="22"/>
        </w:rPr>
        <w:t>…….</w:t>
      </w:r>
      <w:proofErr w:type="gramEnd"/>
      <w:r w:rsidRPr="00D72ECF">
        <w:rPr>
          <w:sz w:val="22"/>
          <w:szCs w:val="22"/>
        </w:rPr>
        <w:t>(</w:t>
      </w:r>
      <w:r w:rsidRPr="00D72ECF">
        <w:rPr>
          <w:i/>
          <w:sz w:val="22"/>
          <w:szCs w:val="22"/>
        </w:rPr>
        <w:t xml:space="preserve">doplní </w:t>
      </w:r>
      <w:r w:rsidR="00AB4AF7">
        <w:rPr>
          <w:i/>
          <w:sz w:val="22"/>
          <w:szCs w:val="22"/>
        </w:rPr>
        <w:t>Poskytovatel</w:t>
      </w:r>
      <w:r w:rsidRPr="00D72ECF">
        <w:rPr>
          <w:sz w:val="22"/>
          <w:szCs w:val="22"/>
        </w:rPr>
        <w:t>)“)</w:t>
      </w:r>
    </w:p>
    <w:permEnd w:id="78846526"/>
    <w:p w14:paraId="58128AE0" w14:textId="00936415" w:rsidR="00D72ECF" w:rsidRDefault="00D72ECF" w:rsidP="00D72ECF">
      <w:pPr>
        <w:pStyle w:val="HLAVICKA"/>
        <w:tabs>
          <w:tab w:val="clear" w:pos="284"/>
        </w:tabs>
        <w:ind w:left="284"/>
        <w:jc w:val="both"/>
        <w:rPr>
          <w:sz w:val="22"/>
          <w:szCs w:val="22"/>
        </w:rPr>
      </w:pPr>
      <w:r>
        <w:rPr>
          <w:sz w:val="22"/>
          <w:szCs w:val="22"/>
        </w:rPr>
        <w:t>---------------------------------------------------------------------------------------------------------------------</w:t>
      </w:r>
    </w:p>
    <w:p w14:paraId="65DEDBFE" w14:textId="35FD1FA9" w:rsidR="00D72ECF" w:rsidRPr="00D72ECF" w:rsidRDefault="00D72ECF" w:rsidP="00D72ECF">
      <w:pPr>
        <w:pStyle w:val="HLAVICKA"/>
        <w:tabs>
          <w:tab w:val="clear" w:pos="284"/>
        </w:tabs>
        <w:ind w:left="284"/>
        <w:jc w:val="both"/>
        <w:rPr>
          <w:sz w:val="22"/>
          <w:szCs w:val="22"/>
        </w:rPr>
      </w:pPr>
      <w:r w:rsidRPr="00D72ECF">
        <w:rPr>
          <w:b/>
          <w:bCs/>
          <w:sz w:val="22"/>
          <w:szCs w:val="22"/>
        </w:rPr>
        <w:t>Hodinová sazba výjezdu nad rámec standardní péče</w:t>
      </w:r>
      <w:r w:rsidR="00A1782F">
        <w:rPr>
          <w:b/>
          <w:bCs/>
          <w:sz w:val="22"/>
          <w:szCs w:val="22"/>
        </w:rPr>
        <w:t>, vč. dopravy</w:t>
      </w:r>
      <w:r>
        <w:rPr>
          <w:sz w:val="22"/>
          <w:szCs w:val="22"/>
        </w:rPr>
        <w:t xml:space="preserve"> činí:</w:t>
      </w:r>
      <w:r w:rsidRPr="00D72ECF">
        <w:rPr>
          <w:b/>
          <w:bCs/>
          <w:sz w:val="22"/>
          <w:szCs w:val="22"/>
        </w:rPr>
        <w:t xml:space="preserve"> </w:t>
      </w:r>
    </w:p>
    <w:p w14:paraId="31AA8EFE" w14:textId="42D1DB29" w:rsidR="00D72ECF" w:rsidRPr="00D72ECF" w:rsidRDefault="00D72ECF" w:rsidP="00D72ECF">
      <w:pPr>
        <w:pStyle w:val="HLAVICKA"/>
        <w:ind w:left="284"/>
        <w:jc w:val="both"/>
        <w:rPr>
          <w:sz w:val="22"/>
          <w:szCs w:val="22"/>
        </w:rPr>
      </w:pPr>
      <w:permStart w:id="1652378057" w:edGrp="everyone"/>
      <w:r w:rsidRPr="00D72ECF">
        <w:rPr>
          <w:b/>
          <w:bCs/>
          <w:sz w:val="22"/>
          <w:szCs w:val="22"/>
        </w:rPr>
        <w:t>Cena bez DPH (ZD pro 21 % DPH)</w:t>
      </w:r>
      <w:r w:rsidRPr="00D72ECF">
        <w:rPr>
          <w:b/>
          <w:bCs/>
          <w:sz w:val="22"/>
          <w:szCs w:val="22"/>
        </w:rPr>
        <w:tab/>
        <w:t xml:space="preserve">             ……</w:t>
      </w:r>
      <w:proofErr w:type="gramStart"/>
      <w:r w:rsidRPr="00D72ECF">
        <w:rPr>
          <w:b/>
          <w:bCs/>
          <w:sz w:val="22"/>
          <w:szCs w:val="22"/>
        </w:rPr>
        <w:t>……..,..</w:t>
      </w:r>
      <w:proofErr w:type="gramEnd"/>
      <w:r w:rsidRPr="00D72ECF">
        <w:rPr>
          <w:b/>
          <w:bCs/>
          <w:sz w:val="22"/>
          <w:szCs w:val="22"/>
        </w:rPr>
        <w:t xml:space="preserve"> </w:t>
      </w:r>
      <w:proofErr w:type="gramStart"/>
      <w:r w:rsidRPr="00D72ECF">
        <w:rPr>
          <w:b/>
          <w:bCs/>
          <w:sz w:val="22"/>
          <w:szCs w:val="22"/>
        </w:rPr>
        <w:t>..Kč</w:t>
      </w:r>
      <w:r w:rsidRPr="00D72ECF">
        <w:rPr>
          <w:sz w:val="22"/>
          <w:szCs w:val="22"/>
        </w:rPr>
        <w:t>(</w:t>
      </w:r>
      <w:proofErr w:type="gramEnd"/>
      <w:r w:rsidRPr="00D72ECF">
        <w:rPr>
          <w:i/>
          <w:sz w:val="22"/>
          <w:szCs w:val="22"/>
        </w:rPr>
        <w:t xml:space="preserve">doplní </w:t>
      </w:r>
      <w:r w:rsidR="00AB4AF7">
        <w:rPr>
          <w:i/>
          <w:sz w:val="22"/>
          <w:szCs w:val="22"/>
        </w:rPr>
        <w:t>Poskytovatel</w:t>
      </w:r>
      <w:r w:rsidRPr="00D72ECF">
        <w:rPr>
          <w:sz w:val="22"/>
          <w:szCs w:val="22"/>
        </w:rPr>
        <w:t>)</w:t>
      </w:r>
    </w:p>
    <w:p w14:paraId="773C7971" w14:textId="0AAAB454" w:rsidR="00D72ECF" w:rsidRPr="00D72ECF" w:rsidRDefault="00D72ECF" w:rsidP="00D72ECF">
      <w:pPr>
        <w:pStyle w:val="HLAVICKA"/>
        <w:ind w:left="284"/>
        <w:rPr>
          <w:sz w:val="22"/>
          <w:szCs w:val="22"/>
        </w:rPr>
      </w:pPr>
      <w:r w:rsidRPr="00D72ECF">
        <w:rPr>
          <w:sz w:val="22"/>
          <w:szCs w:val="22"/>
        </w:rPr>
        <w:t>DPH 21 %                                                            ...…</w:t>
      </w:r>
      <w:proofErr w:type="gramStart"/>
      <w:r w:rsidRPr="00D72ECF">
        <w:rPr>
          <w:sz w:val="22"/>
          <w:szCs w:val="22"/>
        </w:rPr>
        <w:t>…….</w:t>
      </w:r>
      <w:proofErr w:type="gramEnd"/>
      <w:r w:rsidRPr="00D72ECF">
        <w:rPr>
          <w:sz w:val="22"/>
          <w:szCs w:val="22"/>
        </w:rPr>
        <w:t>,…. Kč (</w:t>
      </w:r>
      <w:r w:rsidRPr="00D72ECF">
        <w:rPr>
          <w:i/>
          <w:sz w:val="22"/>
          <w:szCs w:val="22"/>
        </w:rPr>
        <w:t xml:space="preserve">doplní </w:t>
      </w:r>
      <w:r w:rsidR="00AB4AF7">
        <w:rPr>
          <w:i/>
          <w:sz w:val="22"/>
          <w:szCs w:val="22"/>
        </w:rPr>
        <w:t>Poskytovatel</w:t>
      </w:r>
      <w:r w:rsidRPr="00D72ECF">
        <w:rPr>
          <w:sz w:val="22"/>
          <w:szCs w:val="22"/>
        </w:rPr>
        <w:t>)</w:t>
      </w:r>
    </w:p>
    <w:p w14:paraId="6F12BC72" w14:textId="6948C23E" w:rsidR="00D72ECF" w:rsidRPr="00D72ECF" w:rsidRDefault="00D72ECF" w:rsidP="00D72ECF">
      <w:pPr>
        <w:pStyle w:val="HLAVICKA"/>
        <w:ind w:left="284"/>
        <w:rPr>
          <w:sz w:val="22"/>
          <w:szCs w:val="22"/>
        </w:rPr>
      </w:pPr>
      <w:r w:rsidRPr="00D72ECF">
        <w:rPr>
          <w:sz w:val="22"/>
          <w:szCs w:val="22"/>
        </w:rPr>
        <w:t xml:space="preserve">Cena včetně DPH           </w:t>
      </w:r>
      <w:r w:rsidRPr="00D72ECF">
        <w:rPr>
          <w:sz w:val="22"/>
          <w:szCs w:val="22"/>
        </w:rPr>
        <w:tab/>
        <w:t xml:space="preserve">                          ………</w:t>
      </w:r>
      <w:proofErr w:type="gramStart"/>
      <w:r w:rsidRPr="00D72ECF">
        <w:rPr>
          <w:sz w:val="22"/>
          <w:szCs w:val="22"/>
        </w:rPr>
        <w:t>…,…</w:t>
      </w:r>
      <w:proofErr w:type="gramEnd"/>
      <w:r w:rsidRPr="00D72ECF">
        <w:rPr>
          <w:sz w:val="22"/>
          <w:szCs w:val="22"/>
        </w:rPr>
        <w:t xml:space="preserve"> Kč (</w:t>
      </w:r>
      <w:r w:rsidRPr="00D72ECF">
        <w:rPr>
          <w:i/>
          <w:sz w:val="22"/>
          <w:szCs w:val="22"/>
        </w:rPr>
        <w:t xml:space="preserve">doplní </w:t>
      </w:r>
      <w:r w:rsidR="00AB4AF7">
        <w:rPr>
          <w:i/>
          <w:sz w:val="22"/>
          <w:szCs w:val="22"/>
        </w:rPr>
        <w:t>Poskytovatel</w:t>
      </w:r>
      <w:r w:rsidRPr="00D72ECF">
        <w:rPr>
          <w:sz w:val="22"/>
          <w:szCs w:val="22"/>
        </w:rPr>
        <w:t>)</w:t>
      </w:r>
    </w:p>
    <w:p w14:paraId="3CD461FE" w14:textId="5D8CE84A" w:rsidR="00D72ECF" w:rsidRDefault="00D72ECF" w:rsidP="00D72ECF">
      <w:pPr>
        <w:pStyle w:val="HLAVICKA"/>
        <w:ind w:left="284"/>
        <w:rPr>
          <w:sz w:val="22"/>
          <w:szCs w:val="22"/>
        </w:rPr>
      </w:pPr>
      <w:r w:rsidRPr="00D72ECF">
        <w:rPr>
          <w:sz w:val="22"/>
          <w:szCs w:val="22"/>
        </w:rPr>
        <w:t>(Slovy: „…………………………………………………………</w:t>
      </w:r>
      <w:proofErr w:type="gramStart"/>
      <w:r w:rsidRPr="00D72ECF">
        <w:rPr>
          <w:sz w:val="22"/>
          <w:szCs w:val="22"/>
        </w:rPr>
        <w:t>…….</w:t>
      </w:r>
      <w:proofErr w:type="gramEnd"/>
      <w:r w:rsidRPr="00D72ECF">
        <w:rPr>
          <w:sz w:val="22"/>
          <w:szCs w:val="22"/>
        </w:rPr>
        <w:t>(</w:t>
      </w:r>
      <w:r w:rsidRPr="00D72ECF">
        <w:rPr>
          <w:i/>
          <w:sz w:val="22"/>
          <w:szCs w:val="22"/>
        </w:rPr>
        <w:t xml:space="preserve">doplní </w:t>
      </w:r>
      <w:r w:rsidR="00AB4AF7">
        <w:rPr>
          <w:i/>
          <w:sz w:val="22"/>
          <w:szCs w:val="22"/>
        </w:rPr>
        <w:t>Poskytovatel</w:t>
      </w:r>
      <w:r w:rsidRPr="00D72ECF">
        <w:rPr>
          <w:sz w:val="22"/>
          <w:szCs w:val="22"/>
        </w:rPr>
        <w:t>)“)</w:t>
      </w:r>
    </w:p>
    <w:permEnd w:id="1652378057"/>
    <w:p w14:paraId="2C9B9F34" w14:textId="7745F1B2" w:rsidR="00D72ECF" w:rsidRDefault="00D72ECF" w:rsidP="00D72ECF">
      <w:pPr>
        <w:pStyle w:val="HLAVICKA"/>
        <w:tabs>
          <w:tab w:val="clear" w:pos="284"/>
        </w:tabs>
        <w:ind w:left="284"/>
        <w:jc w:val="both"/>
        <w:rPr>
          <w:sz w:val="22"/>
          <w:szCs w:val="22"/>
        </w:rPr>
      </w:pPr>
      <w:r>
        <w:rPr>
          <w:sz w:val="22"/>
          <w:szCs w:val="22"/>
        </w:rPr>
        <w:lastRenderedPageBreak/>
        <w:t>------------------------------------------------------------------------------------------------------------------------</w:t>
      </w:r>
    </w:p>
    <w:p w14:paraId="3AC01B6D" w14:textId="31733A98" w:rsidR="00D72ECF" w:rsidRPr="00D72ECF" w:rsidRDefault="00D72ECF" w:rsidP="00D72ECF">
      <w:pPr>
        <w:pStyle w:val="HLAVICKA"/>
        <w:tabs>
          <w:tab w:val="clear" w:pos="284"/>
        </w:tabs>
        <w:ind w:left="284"/>
        <w:jc w:val="both"/>
        <w:rPr>
          <w:sz w:val="22"/>
          <w:szCs w:val="22"/>
        </w:rPr>
      </w:pPr>
      <w:r w:rsidRPr="00D72ECF">
        <w:rPr>
          <w:b/>
          <w:bCs/>
          <w:sz w:val="22"/>
          <w:szCs w:val="22"/>
        </w:rPr>
        <w:t>Paušální měsíční sazba za pohotovost na telefonu</w:t>
      </w:r>
      <w:r>
        <w:rPr>
          <w:sz w:val="22"/>
          <w:szCs w:val="22"/>
        </w:rPr>
        <w:t xml:space="preserve"> činí:</w:t>
      </w:r>
      <w:r w:rsidRPr="00D72ECF">
        <w:rPr>
          <w:b/>
          <w:bCs/>
          <w:sz w:val="22"/>
          <w:szCs w:val="22"/>
        </w:rPr>
        <w:t xml:space="preserve"> </w:t>
      </w:r>
    </w:p>
    <w:p w14:paraId="76E8E961" w14:textId="3C0FA504" w:rsidR="00D72ECF" w:rsidRPr="00D72ECF" w:rsidRDefault="00D72ECF" w:rsidP="00D72ECF">
      <w:pPr>
        <w:pStyle w:val="HLAVICKA"/>
        <w:ind w:left="284"/>
        <w:jc w:val="both"/>
        <w:rPr>
          <w:sz w:val="22"/>
          <w:szCs w:val="22"/>
        </w:rPr>
      </w:pPr>
      <w:permStart w:id="1755479981" w:edGrp="everyone"/>
      <w:r w:rsidRPr="00D72ECF">
        <w:rPr>
          <w:b/>
          <w:bCs/>
          <w:sz w:val="22"/>
          <w:szCs w:val="22"/>
        </w:rPr>
        <w:t>Cena bez DPH (ZD pro 21 % DPH)</w:t>
      </w:r>
      <w:r w:rsidRPr="00D72ECF">
        <w:rPr>
          <w:b/>
          <w:bCs/>
          <w:sz w:val="22"/>
          <w:szCs w:val="22"/>
        </w:rPr>
        <w:tab/>
        <w:t xml:space="preserve">             ……</w:t>
      </w:r>
      <w:proofErr w:type="gramStart"/>
      <w:r w:rsidRPr="00D72ECF">
        <w:rPr>
          <w:b/>
          <w:bCs/>
          <w:sz w:val="22"/>
          <w:szCs w:val="22"/>
        </w:rPr>
        <w:t>……..,..</w:t>
      </w:r>
      <w:proofErr w:type="gramEnd"/>
      <w:r w:rsidRPr="00D72ECF">
        <w:rPr>
          <w:b/>
          <w:bCs/>
          <w:sz w:val="22"/>
          <w:szCs w:val="22"/>
        </w:rPr>
        <w:t xml:space="preserve"> </w:t>
      </w:r>
      <w:proofErr w:type="gramStart"/>
      <w:r w:rsidRPr="00D72ECF">
        <w:rPr>
          <w:b/>
          <w:bCs/>
          <w:sz w:val="22"/>
          <w:szCs w:val="22"/>
        </w:rPr>
        <w:t>..Kč</w:t>
      </w:r>
      <w:r w:rsidRPr="00D72ECF">
        <w:rPr>
          <w:sz w:val="22"/>
          <w:szCs w:val="22"/>
        </w:rPr>
        <w:t>(</w:t>
      </w:r>
      <w:proofErr w:type="gramEnd"/>
      <w:r w:rsidRPr="00D72ECF">
        <w:rPr>
          <w:i/>
          <w:sz w:val="22"/>
          <w:szCs w:val="22"/>
        </w:rPr>
        <w:t xml:space="preserve">doplní </w:t>
      </w:r>
      <w:r w:rsidR="00AB4AF7">
        <w:rPr>
          <w:i/>
          <w:sz w:val="22"/>
          <w:szCs w:val="22"/>
        </w:rPr>
        <w:t>Poskytovatel</w:t>
      </w:r>
      <w:r w:rsidRPr="00D72ECF">
        <w:rPr>
          <w:sz w:val="22"/>
          <w:szCs w:val="22"/>
        </w:rPr>
        <w:t>)</w:t>
      </w:r>
    </w:p>
    <w:p w14:paraId="604E24B3" w14:textId="3F657490" w:rsidR="00D72ECF" w:rsidRPr="00D72ECF" w:rsidRDefault="00D72ECF" w:rsidP="00D72ECF">
      <w:pPr>
        <w:pStyle w:val="HLAVICKA"/>
        <w:ind w:left="284"/>
        <w:rPr>
          <w:sz w:val="22"/>
          <w:szCs w:val="22"/>
        </w:rPr>
      </w:pPr>
      <w:r w:rsidRPr="00D72ECF">
        <w:rPr>
          <w:sz w:val="22"/>
          <w:szCs w:val="22"/>
        </w:rPr>
        <w:t>DPH 21 %                                                            ...…</w:t>
      </w:r>
      <w:proofErr w:type="gramStart"/>
      <w:r w:rsidRPr="00D72ECF">
        <w:rPr>
          <w:sz w:val="22"/>
          <w:szCs w:val="22"/>
        </w:rPr>
        <w:t>…….</w:t>
      </w:r>
      <w:proofErr w:type="gramEnd"/>
      <w:r w:rsidRPr="00D72ECF">
        <w:rPr>
          <w:sz w:val="22"/>
          <w:szCs w:val="22"/>
        </w:rPr>
        <w:t>,…. Kč (</w:t>
      </w:r>
      <w:r w:rsidRPr="00D72ECF">
        <w:rPr>
          <w:i/>
          <w:sz w:val="22"/>
          <w:szCs w:val="22"/>
        </w:rPr>
        <w:t xml:space="preserve">doplní </w:t>
      </w:r>
      <w:r w:rsidR="00AB4AF7">
        <w:rPr>
          <w:i/>
          <w:sz w:val="22"/>
          <w:szCs w:val="22"/>
        </w:rPr>
        <w:t>Poskytovatel</w:t>
      </w:r>
      <w:r w:rsidRPr="00D72ECF">
        <w:rPr>
          <w:sz w:val="22"/>
          <w:szCs w:val="22"/>
        </w:rPr>
        <w:t>)</w:t>
      </w:r>
    </w:p>
    <w:p w14:paraId="07108AAF" w14:textId="4C938F92" w:rsidR="00D72ECF" w:rsidRPr="00D72ECF" w:rsidRDefault="00D72ECF" w:rsidP="00D72ECF">
      <w:pPr>
        <w:pStyle w:val="HLAVICKA"/>
        <w:ind w:left="284"/>
        <w:rPr>
          <w:sz w:val="22"/>
          <w:szCs w:val="22"/>
        </w:rPr>
      </w:pPr>
      <w:r w:rsidRPr="00D72ECF">
        <w:rPr>
          <w:sz w:val="22"/>
          <w:szCs w:val="22"/>
        </w:rPr>
        <w:t xml:space="preserve">Cena včetně DPH           </w:t>
      </w:r>
      <w:r w:rsidRPr="00D72ECF">
        <w:rPr>
          <w:sz w:val="22"/>
          <w:szCs w:val="22"/>
        </w:rPr>
        <w:tab/>
        <w:t xml:space="preserve">                          ………</w:t>
      </w:r>
      <w:proofErr w:type="gramStart"/>
      <w:r w:rsidRPr="00D72ECF">
        <w:rPr>
          <w:sz w:val="22"/>
          <w:szCs w:val="22"/>
        </w:rPr>
        <w:t>…,…</w:t>
      </w:r>
      <w:proofErr w:type="gramEnd"/>
      <w:r w:rsidRPr="00D72ECF">
        <w:rPr>
          <w:sz w:val="22"/>
          <w:szCs w:val="22"/>
        </w:rPr>
        <w:t xml:space="preserve"> Kč (</w:t>
      </w:r>
      <w:r w:rsidRPr="00D72ECF">
        <w:rPr>
          <w:i/>
          <w:sz w:val="22"/>
          <w:szCs w:val="22"/>
        </w:rPr>
        <w:t xml:space="preserve">doplní </w:t>
      </w:r>
      <w:r w:rsidR="00AB4AF7">
        <w:rPr>
          <w:i/>
          <w:sz w:val="22"/>
          <w:szCs w:val="22"/>
        </w:rPr>
        <w:t>Poskytovatel</w:t>
      </w:r>
      <w:r w:rsidRPr="00D72ECF">
        <w:rPr>
          <w:sz w:val="22"/>
          <w:szCs w:val="22"/>
        </w:rPr>
        <w:t>)</w:t>
      </w:r>
    </w:p>
    <w:p w14:paraId="06861221" w14:textId="6262E50D" w:rsidR="00D72ECF" w:rsidRPr="00C75192" w:rsidRDefault="00D72ECF" w:rsidP="00D72ECF">
      <w:pPr>
        <w:pStyle w:val="HLAVICKA"/>
        <w:ind w:left="284"/>
        <w:rPr>
          <w:sz w:val="22"/>
          <w:szCs w:val="22"/>
        </w:rPr>
      </w:pPr>
      <w:r w:rsidRPr="00D72ECF">
        <w:rPr>
          <w:sz w:val="22"/>
          <w:szCs w:val="22"/>
        </w:rPr>
        <w:t>(Slovy: „…………………………………………………………</w:t>
      </w:r>
      <w:proofErr w:type="gramStart"/>
      <w:r w:rsidRPr="00D72ECF">
        <w:rPr>
          <w:sz w:val="22"/>
          <w:szCs w:val="22"/>
        </w:rPr>
        <w:t>…….</w:t>
      </w:r>
      <w:proofErr w:type="gramEnd"/>
      <w:r w:rsidRPr="00D72ECF">
        <w:rPr>
          <w:sz w:val="22"/>
          <w:szCs w:val="22"/>
        </w:rPr>
        <w:t>(</w:t>
      </w:r>
      <w:r w:rsidRPr="00D72ECF">
        <w:rPr>
          <w:i/>
          <w:sz w:val="22"/>
          <w:szCs w:val="22"/>
        </w:rPr>
        <w:t xml:space="preserve">doplní </w:t>
      </w:r>
      <w:r w:rsidR="00AB4AF7">
        <w:rPr>
          <w:i/>
          <w:sz w:val="22"/>
          <w:szCs w:val="22"/>
        </w:rPr>
        <w:t>Poskytovatel</w:t>
      </w:r>
      <w:permEnd w:id="1755479981"/>
      <w:r w:rsidRPr="00D72ECF">
        <w:rPr>
          <w:sz w:val="22"/>
          <w:szCs w:val="22"/>
        </w:rPr>
        <w:t>)“)</w:t>
      </w:r>
    </w:p>
    <w:p w14:paraId="09D091BE" w14:textId="628FD22D" w:rsidR="00D75A53" w:rsidRDefault="00D75A53" w:rsidP="00C75192">
      <w:pPr>
        <w:pStyle w:val="HLAVICKA"/>
        <w:numPr>
          <w:ilvl w:val="0"/>
          <w:numId w:val="17"/>
        </w:numPr>
        <w:tabs>
          <w:tab w:val="clear" w:pos="720"/>
          <w:tab w:val="num" w:pos="284"/>
        </w:tabs>
        <w:spacing w:before="120"/>
        <w:ind w:left="284" w:hanging="284"/>
        <w:jc w:val="both"/>
        <w:rPr>
          <w:sz w:val="22"/>
          <w:szCs w:val="22"/>
        </w:rPr>
      </w:pPr>
      <w:r>
        <w:rPr>
          <w:sz w:val="22"/>
          <w:szCs w:val="22"/>
        </w:rPr>
        <w:t>Ú</w:t>
      </w:r>
      <w:r w:rsidRPr="008214E8">
        <w:rPr>
          <w:sz w:val="22"/>
          <w:szCs w:val="22"/>
        </w:rPr>
        <w:t xml:space="preserve">hrada za využití přístrojového vybavení v majetku veterinárního lékaře bude </w:t>
      </w:r>
      <w:r w:rsidR="00165E52">
        <w:rPr>
          <w:sz w:val="22"/>
          <w:szCs w:val="22"/>
        </w:rPr>
        <w:t xml:space="preserve">Poskytovatelem </w:t>
      </w:r>
      <w:r w:rsidRPr="008214E8">
        <w:rPr>
          <w:sz w:val="22"/>
          <w:szCs w:val="22"/>
        </w:rPr>
        <w:t>účtována na základě ceníku</w:t>
      </w:r>
      <w:r w:rsidR="00165E52">
        <w:rPr>
          <w:sz w:val="22"/>
          <w:szCs w:val="22"/>
        </w:rPr>
        <w:t xml:space="preserve">, který tvoří přílohu č. </w:t>
      </w:r>
      <w:r w:rsidR="00D04CC6">
        <w:rPr>
          <w:sz w:val="22"/>
          <w:szCs w:val="22"/>
        </w:rPr>
        <w:t>1</w:t>
      </w:r>
      <w:r w:rsidR="00165E52">
        <w:rPr>
          <w:sz w:val="22"/>
          <w:szCs w:val="22"/>
        </w:rPr>
        <w:t xml:space="preserve"> Smlouvy</w:t>
      </w:r>
      <w:r w:rsidRPr="008214E8">
        <w:rPr>
          <w:sz w:val="22"/>
          <w:szCs w:val="22"/>
        </w:rPr>
        <w:t xml:space="preserve">; dodávka materiálu, léků a medikamentózních přípravků – prodej celých balení, blistrů klinických balení </w:t>
      </w:r>
      <w:r w:rsidR="00165E52" w:rsidRPr="008214E8">
        <w:rPr>
          <w:sz w:val="22"/>
          <w:szCs w:val="22"/>
        </w:rPr>
        <w:t xml:space="preserve">bude </w:t>
      </w:r>
      <w:r w:rsidR="00165E52">
        <w:rPr>
          <w:sz w:val="22"/>
          <w:szCs w:val="22"/>
        </w:rPr>
        <w:t xml:space="preserve">Poskytovatelem </w:t>
      </w:r>
      <w:r w:rsidR="00165E52" w:rsidRPr="008214E8">
        <w:rPr>
          <w:sz w:val="22"/>
          <w:szCs w:val="22"/>
        </w:rPr>
        <w:t xml:space="preserve">účtována </w:t>
      </w:r>
      <w:r w:rsidRPr="008214E8">
        <w:rPr>
          <w:sz w:val="22"/>
          <w:szCs w:val="22"/>
        </w:rPr>
        <w:t xml:space="preserve">dle doporučených cen distributora. </w:t>
      </w:r>
      <w:r w:rsidR="00165E52">
        <w:rPr>
          <w:sz w:val="22"/>
          <w:szCs w:val="22"/>
        </w:rPr>
        <w:t>Při aplikaci jen části balení, bude Poskytovatelem účtována jen poměrná část doporučené ceny distributor</w:t>
      </w:r>
      <w:r w:rsidR="000C3FCB">
        <w:rPr>
          <w:sz w:val="22"/>
          <w:szCs w:val="22"/>
        </w:rPr>
        <w:t>a</w:t>
      </w:r>
      <w:r w:rsidR="00165E52">
        <w:rPr>
          <w:sz w:val="22"/>
          <w:szCs w:val="22"/>
        </w:rPr>
        <w:t>, a to v závislosti na množství skutečně spotřebované části balení; za spotřebovanou část balení je však třeba považovat i zmařená použití.</w:t>
      </w:r>
      <w:r w:rsidR="0043468E">
        <w:rPr>
          <w:sz w:val="22"/>
          <w:szCs w:val="22"/>
        </w:rPr>
        <w:t xml:space="preserve"> Při aplikaci jen části balení se mohou Smluvní strany domluvit, že Objednateli bude dodáno celé balení a nespotřebovaná část balení zůstane v</w:t>
      </w:r>
      <w:r w:rsidR="00A76E3F">
        <w:rPr>
          <w:sz w:val="22"/>
          <w:szCs w:val="22"/>
        </w:rPr>
        <w:t>e</w:t>
      </w:r>
      <w:r w:rsidR="0043468E">
        <w:rPr>
          <w:sz w:val="22"/>
          <w:szCs w:val="22"/>
        </w:rPr>
        <w:t xml:space="preserve"> </w:t>
      </w:r>
      <w:r w:rsidR="002B27B4">
        <w:rPr>
          <w:sz w:val="22"/>
          <w:szCs w:val="22"/>
        </w:rPr>
        <w:t>vlastnictví</w:t>
      </w:r>
      <w:r w:rsidR="00A76E3F">
        <w:rPr>
          <w:sz w:val="22"/>
          <w:szCs w:val="22"/>
        </w:rPr>
        <w:t xml:space="preserve"> Objednatele</w:t>
      </w:r>
      <w:r w:rsidR="0043468E">
        <w:rPr>
          <w:sz w:val="22"/>
          <w:szCs w:val="22"/>
        </w:rPr>
        <w:t>. V takovém případě má Poskytovatel nárok na úhradu ceny celého balení. Při p</w:t>
      </w:r>
      <w:r w:rsidR="002B27B4">
        <w:rPr>
          <w:sz w:val="22"/>
          <w:szCs w:val="22"/>
        </w:rPr>
        <w:t>ř</w:t>
      </w:r>
      <w:r w:rsidR="0043468E">
        <w:rPr>
          <w:sz w:val="22"/>
          <w:szCs w:val="22"/>
        </w:rPr>
        <w:t>ípadné</w:t>
      </w:r>
      <w:r w:rsidR="002B27B4">
        <w:rPr>
          <w:sz w:val="22"/>
          <w:szCs w:val="22"/>
        </w:rPr>
        <w:t>m</w:t>
      </w:r>
      <w:r w:rsidR="0043468E">
        <w:rPr>
          <w:sz w:val="22"/>
          <w:szCs w:val="22"/>
        </w:rPr>
        <w:t xml:space="preserve"> budoucí</w:t>
      </w:r>
      <w:r w:rsidR="002B27B4">
        <w:rPr>
          <w:sz w:val="22"/>
          <w:szCs w:val="22"/>
        </w:rPr>
        <w:t>m</w:t>
      </w:r>
      <w:r w:rsidR="0043468E">
        <w:rPr>
          <w:sz w:val="22"/>
          <w:szCs w:val="22"/>
        </w:rPr>
        <w:t xml:space="preserve"> užití </w:t>
      </w:r>
      <w:r w:rsidR="0043468E" w:rsidRPr="008214E8">
        <w:rPr>
          <w:sz w:val="22"/>
          <w:szCs w:val="22"/>
        </w:rPr>
        <w:t xml:space="preserve">materiálu, léků </w:t>
      </w:r>
      <w:r w:rsidR="002B27B4">
        <w:rPr>
          <w:sz w:val="22"/>
          <w:szCs w:val="22"/>
        </w:rPr>
        <w:t>nebo</w:t>
      </w:r>
      <w:r w:rsidR="0043468E" w:rsidRPr="008214E8">
        <w:rPr>
          <w:sz w:val="22"/>
          <w:szCs w:val="22"/>
        </w:rPr>
        <w:t xml:space="preserve"> medikamentózních přípravků</w:t>
      </w:r>
      <w:r w:rsidR="0043468E">
        <w:rPr>
          <w:sz w:val="22"/>
          <w:szCs w:val="22"/>
        </w:rPr>
        <w:t xml:space="preserve"> ze skladových zásob </w:t>
      </w:r>
      <w:r w:rsidR="002B27B4">
        <w:rPr>
          <w:sz w:val="22"/>
          <w:szCs w:val="22"/>
        </w:rPr>
        <w:t xml:space="preserve">Objednatele nemá Poskytovatel právo na úhradu ceny těchto přípravků. </w:t>
      </w:r>
    </w:p>
    <w:p w14:paraId="02EEB930" w14:textId="40DA418B" w:rsidR="00A85F85" w:rsidRPr="00C75192" w:rsidRDefault="00AB4AF7" w:rsidP="00C75192">
      <w:pPr>
        <w:pStyle w:val="HLAVICKA"/>
        <w:numPr>
          <w:ilvl w:val="0"/>
          <w:numId w:val="17"/>
        </w:numPr>
        <w:tabs>
          <w:tab w:val="clear" w:pos="720"/>
          <w:tab w:val="num" w:pos="284"/>
        </w:tabs>
        <w:spacing w:before="120"/>
        <w:ind w:left="284" w:hanging="284"/>
        <w:jc w:val="both"/>
        <w:rPr>
          <w:sz w:val="22"/>
          <w:szCs w:val="22"/>
        </w:rPr>
      </w:pPr>
      <w:r>
        <w:rPr>
          <w:sz w:val="22"/>
          <w:szCs w:val="22"/>
        </w:rPr>
        <w:t>Poskytovatel</w:t>
      </w:r>
      <w:r w:rsidR="00A85F85" w:rsidRPr="00C75192">
        <w:rPr>
          <w:sz w:val="22"/>
          <w:szCs w:val="22"/>
        </w:rPr>
        <w:t xml:space="preserve"> je oprávněn požadovat tyto ceny pouze ve vztahu ke skutečně odvedeným pracím s ohledem na účelnost vynaložení personálních a jiných zdrojů ve vztahu k časové náročnosti plnění. V ceně jsou zahrnuty i veškeré náklady </w:t>
      </w:r>
      <w:r>
        <w:rPr>
          <w:sz w:val="22"/>
          <w:szCs w:val="22"/>
        </w:rPr>
        <w:t>Poskytovatel</w:t>
      </w:r>
      <w:r w:rsidR="00A85F85" w:rsidRPr="00C75192">
        <w:rPr>
          <w:sz w:val="22"/>
          <w:szCs w:val="22"/>
        </w:rPr>
        <w:t xml:space="preserve">e na plnění poskytnuté </w:t>
      </w:r>
      <w:r>
        <w:rPr>
          <w:sz w:val="22"/>
          <w:szCs w:val="22"/>
        </w:rPr>
        <w:t>Objednatel</w:t>
      </w:r>
      <w:r w:rsidR="00A85F85" w:rsidRPr="00C75192">
        <w:rPr>
          <w:sz w:val="22"/>
          <w:szCs w:val="22"/>
        </w:rPr>
        <w:t xml:space="preserve">i dle této </w:t>
      </w:r>
      <w:r>
        <w:rPr>
          <w:sz w:val="22"/>
          <w:szCs w:val="22"/>
        </w:rPr>
        <w:t>Smlouv</w:t>
      </w:r>
      <w:r w:rsidR="00A85F85" w:rsidRPr="00C75192">
        <w:rPr>
          <w:sz w:val="22"/>
          <w:szCs w:val="22"/>
        </w:rPr>
        <w:t>y, a to zejména náklady na dopravu.</w:t>
      </w:r>
    </w:p>
    <w:p w14:paraId="1B431725" w14:textId="000B905F" w:rsidR="00A85F85" w:rsidRDefault="00A85F85" w:rsidP="00A85F85">
      <w:pPr>
        <w:pStyle w:val="HLAVICKA"/>
        <w:numPr>
          <w:ilvl w:val="0"/>
          <w:numId w:val="17"/>
        </w:numPr>
        <w:tabs>
          <w:tab w:val="clear" w:pos="720"/>
        </w:tabs>
        <w:spacing w:before="120"/>
        <w:ind w:left="284" w:hanging="284"/>
        <w:jc w:val="both"/>
        <w:rPr>
          <w:sz w:val="22"/>
          <w:szCs w:val="22"/>
        </w:rPr>
      </w:pPr>
      <w:r w:rsidRPr="00C75192">
        <w:rPr>
          <w:sz w:val="22"/>
          <w:szCs w:val="22"/>
        </w:rPr>
        <w:t xml:space="preserve">Cena je stanovena jako maximální a pro </w:t>
      </w:r>
      <w:r w:rsidR="00AB4AF7">
        <w:rPr>
          <w:sz w:val="22"/>
          <w:szCs w:val="22"/>
        </w:rPr>
        <w:t>Poskytovatel</w:t>
      </w:r>
      <w:r w:rsidRPr="00C75192">
        <w:rPr>
          <w:sz w:val="22"/>
          <w:szCs w:val="22"/>
        </w:rPr>
        <w:t xml:space="preserve">e závazná po celou dobu účinnosti </w:t>
      </w:r>
      <w:r w:rsidR="00AB4AF7">
        <w:rPr>
          <w:sz w:val="22"/>
          <w:szCs w:val="22"/>
        </w:rPr>
        <w:t>Smlouv</w:t>
      </w:r>
      <w:r w:rsidRPr="00C75192">
        <w:rPr>
          <w:sz w:val="22"/>
          <w:szCs w:val="22"/>
        </w:rPr>
        <w:t>y.</w:t>
      </w:r>
    </w:p>
    <w:p w14:paraId="77DB9C77" w14:textId="77777777" w:rsidR="00A85F85" w:rsidRPr="00C75192" w:rsidRDefault="00A85F85" w:rsidP="00A85F85">
      <w:pPr>
        <w:pStyle w:val="HLAVICKA"/>
        <w:numPr>
          <w:ilvl w:val="0"/>
          <w:numId w:val="17"/>
        </w:numPr>
        <w:tabs>
          <w:tab w:val="clear" w:pos="720"/>
        </w:tabs>
        <w:spacing w:before="120"/>
        <w:ind w:left="284" w:hanging="284"/>
        <w:jc w:val="both"/>
        <w:rPr>
          <w:sz w:val="22"/>
          <w:szCs w:val="22"/>
        </w:rPr>
      </w:pPr>
      <w:r w:rsidRPr="00C75192">
        <w:rPr>
          <w:sz w:val="22"/>
          <w:szCs w:val="22"/>
        </w:rPr>
        <w:t xml:space="preserve">Změna výše odměny může být provedena pouze v případě změny příslušných právních předpisů upravujících výši daně z přidané hodnoty. V případě změny zákonné výše DPH bude odměna upravena právě a pouze v části týkající se DPH, nikoli v části odměny bez DPH. </w:t>
      </w:r>
    </w:p>
    <w:p w14:paraId="288E2291" w14:textId="69C392AC" w:rsidR="00BD2A8D" w:rsidRDefault="00A85F85" w:rsidP="00996BCA">
      <w:pPr>
        <w:pStyle w:val="HLAVICKA"/>
        <w:numPr>
          <w:ilvl w:val="0"/>
          <w:numId w:val="17"/>
        </w:numPr>
        <w:tabs>
          <w:tab w:val="clear" w:pos="720"/>
        </w:tabs>
        <w:spacing w:before="120"/>
        <w:ind w:left="284" w:hanging="284"/>
        <w:jc w:val="both"/>
        <w:rPr>
          <w:sz w:val="22"/>
          <w:szCs w:val="22"/>
        </w:rPr>
      </w:pPr>
      <w:r w:rsidRPr="00C75192">
        <w:rPr>
          <w:sz w:val="22"/>
          <w:szCs w:val="22"/>
        </w:rPr>
        <w:t xml:space="preserve">Pokud se </w:t>
      </w:r>
      <w:r w:rsidR="00AB4AF7">
        <w:rPr>
          <w:sz w:val="22"/>
          <w:szCs w:val="22"/>
        </w:rPr>
        <w:t>Poskytovatel</w:t>
      </w:r>
      <w:r w:rsidRPr="00C75192">
        <w:rPr>
          <w:sz w:val="22"/>
          <w:szCs w:val="22"/>
        </w:rPr>
        <w:t xml:space="preserve"> stal plátcem DPH po uzavření </w:t>
      </w:r>
      <w:r w:rsidR="00AB4AF7">
        <w:rPr>
          <w:sz w:val="22"/>
          <w:szCs w:val="22"/>
        </w:rPr>
        <w:t>Smlouv</w:t>
      </w:r>
      <w:r w:rsidRPr="00C75192">
        <w:rPr>
          <w:sz w:val="22"/>
          <w:szCs w:val="22"/>
        </w:rPr>
        <w:t>y,</w:t>
      </w:r>
      <w:r w:rsidR="00C73E0D">
        <w:rPr>
          <w:sz w:val="22"/>
          <w:szCs w:val="22"/>
        </w:rPr>
        <w:t xml:space="preserve"> cena bez DPH dle odst. 2 tohoto článku v sobě již bez dalšího přičítání zahrnuje DPH</w:t>
      </w:r>
      <w:r w:rsidRPr="00C75192">
        <w:rPr>
          <w:sz w:val="22"/>
          <w:szCs w:val="22"/>
        </w:rPr>
        <w:t xml:space="preserve">. </w:t>
      </w:r>
      <w:r w:rsidR="00AB4AF7">
        <w:rPr>
          <w:sz w:val="22"/>
          <w:szCs w:val="22"/>
        </w:rPr>
        <w:t>Poskytovatel</w:t>
      </w:r>
      <w:r w:rsidRPr="00C75192">
        <w:rPr>
          <w:sz w:val="22"/>
          <w:szCs w:val="22"/>
        </w:rPr>
        <w:t xml:space="preserve"> je tedy povinen příslušnou část nabídkové ceny odvést jako DPH a nemá vůči </w:t>
      </w:r>
      <w:r w:rsidR="00AB4AF7">
        <w:rPr>
          <w:sz w:val="22"/>
          <w:szCs w:val="22"/>
        </w:rPr>
        <w:t>Objednatel</w:t>
      </w:r>
      <w:r w:rsidRPr="00C75192">
        <w:rPr>
          <w:sz w:val="22"/>
          <w:szCs w:val="22"/>
        </w:rPr>
        <w:t xml:space="preserve">i z titulu DPH nárok na další plnění nad rámec </w:t>
      </w:r>
      <w:r w:rsidR="002B27B4">
        <w:rPr>
          <w:sz w:val="22"/>
          <w:szCs w:val="22"/>
        </w:rPr>
        <w:t>sjednané ceny</w:t>
      </w:r>
      <w:r w:rsidRPr="00C75192">
        <w:rPr>
          <w:sz w:val="22"/>
          <w:szCs w:val="22"/>
        </w:rPr>
        <w:t xml:space="preserve">. </w:t>
      </w:r>
    </w:p>
    <w:p w14:paraId="11E0BF0A" w14:textId="60FEC310" w:rsidR="00A1782F" w:rsidRPr="00996BCA" w:rsidRDefault="00A1782F" w:rsidP="00996BCA">
      <w:pPr>
        <w:pStyle w:val="HLAVICKA"/>
        <w:numPr>
          <w:ilvl w:val="0"/>
          <w:numId w:val="17"/>
        </w:numPr>
        <w:tabs>
          <w:tab w:val="clear" w:pos="720"/>
        </w:tabs>
        <w:spacing w:before="120"/>
        <w:ind w:left="284" w:hanging="284"/>
        <w:jc w:val="both"/>
        <w:rPr>
          <w:sz w:val="22"/>
          <w:szCs w:val="22"/>
        </w:rPr>
      </w:pPr>
      <w:r>
        <w:rPr>
          <w:kern w:val="1"/>
          <w:sz w:val="22"/>
          <w:szCs w:val="22"/>
        </w:rPr>
        <w:t xml:space="preserve">Ceny </w:t>
      </w:r>
      <w:r w:rsidRPr="001B35CB">
        <w:rPr>
          <w:sz w:val="22"/>
          <w:szCs w:val="22"/>
        </w:rPr>
        <w:t xml:space="preserve">uvedené </w:t>
      </w:r>
      <w:r>
        <w:rPr>
          <w:sz w:val="22"/>
          <w:szCs w:val="22"/>
        </w:rPr>
        <w:t>v odst. 2 tohoto článku Smlouvy</w:t>
      </w:r>
      <w:r w:rsidRPr="001B35CB">
        <w:rPr>
          <w:sz w:val="22"/>
          <w:szCs w:val="22"/>
        </w:rPr>
        <w:t xml:space="preserve"> mohou být na základě dohody Smluvních stran a po uzavření příslušného dodatku ke </w:t>
      </w:r>
      <w:r>
        <w:rPr>
          <w:sz w:val="22"/>
          <w:szCs w:val="22"/>
        </w:rPr>
        <w:t>S</w:t>
      </w:r>
      <w:r w:rsidRPr="001B35CB">
        <w:rPr>
          <w:sz w:val="22"/>
          <w:szCs w:val="22"/>
        </w:rPr>
        <w:t xml:space="preserve">mlouvě zvýšeny v případě, že průměrná roční míra inflace za předchozí kalendářní rok vyhlášená Českým statistickým úřadem podle indexu spotřebitelských cen nebo pokud součet průměrné roční míry inflace za předchozí kalendářní roky vyhlašované Českým statistickým úřadem podle indexu spotřebitelských cen dosáhne alespoň 5 (pěti) %. </w:t>
      </w:r>
      <w:r>
        <w:rPr>
          <w:kern w:val="1"/>
          <w:sz w:val="22"/>
          <w:szCs w:val="22"/>
        </w:rPr>
        <w:t xml:space="preserve">Ceny </w:t>
      </w:r>
      <w:r w:rsidRPr="001B35CB">
        <w:rPr>
          <w:sz w:val="22"/>
          <w:szCs w:val="22"/>
        </w:rPr>
        <w:t xml:space="preserve">uvedené </w:t>
      </w:r>
      <w:r>
        <w:rPr>
          <w:sz w:val="22"/>
          <w:szCs w:val="22"/>
        </w:rPr>
        <w:t>v odst. 2 tohoto článku Smlouvy</w:t>
      </w:r>
      <w:r w:rsidRPr="001B35CB">
        <w:rPr>
          <w:sz w:val="22"/>
          <w:szCs w:val="22"/>
        </w:rPr>
        <w:t xml:space="preserve"> se v takovém případě zvýší o odpovídající výši inflace (tzn. o stejný počet procentních bodů). Průměrnou roční míru inflace za jeden kalendářní rok nelze do výpočtu zvýšení ceny zahrnout opakovaně. První navýšení </w:t>
      </w:r>
      <w:r>
        <w:rPr>
          <w:sz w:val="22"/>
          <w:szCs w:val="22"/>
        </w:rPr>
        <w:t xml:space="preserve">nabídkových cen </w:t>
      </w:r>
      <w:r w:rsidRPr="001B35CB">
        <w:rPr>
          <w:sz w:val="22"/>
          <w:szCs w:val="22"/>
        </w:rPr>
        <w:t xml:space="preserve">na základě této inflační doložky, může být Smluvními stranami provedeno nejdříve pro rok </w:t>
      </w:r>
      <w:r>
        <w:rPr>
          <w:sz w:val="22"/>
          <w:szCs w:val="22"/>
        </w:rPr>
        <w:t>2027</w:t>
      </w:r>
      <w:r w:rsidRPr="001B35CB">
        <w:rPr>
          <w:sz w:val="22"/>
          <w:szCs w:val="22"/>
        </w:rPr>
        <w:t>.</w:t>
      </w:r>
    </w:p>
    <w:p w14:paraId="4CFE5863" w14:textId="77777777" w:rsidR="00A02B74" w:rsidRDefault="00A02B74" w:rsidP="00A85F85">
      <w:pPr>
        <w:pStyle w:val="HLAVICKA"/>
        <w:spacing w:before="240"/>
        <w:jc w:val="center"/>
        <w:rPr>
          <w:b/>
          <w:bCs/>
          <w:sz w:val="22"/>
          <w:szCs w:val="22"/>
          <w:highlight w:val="yellow"/>
        </w:rPr>
      </w:pPr>
    </w:p>
    <w:p w14:paraId="752F80DD" w14:textId="7CC5D1DD" w:rsidR="00A85F85" w:rsidRPr="00C75192" w:rsidRDefault="00A85F85" w:rsidP="00572532">
      <w:pPr>
        <w:pStyle w:val="HLAVICKA"/>
        <w:jc w:val="center"/>
        <w:rPr>
          <w:b/>
          <w:bCs/>
          <w:sz w:val="22"/>
          <w:szCs w:val="22"/>
        </w:rPr>
      </w:pPr>
      <w:r w:rsidRPr="00C75192">
        <w:rPr>
          <w:b/>
          <w:bCs/>
          <w:sz w:val="22"/>
          <w:szCs w:val="22"/>
        </w:rPr>
        <w:t>VI.</w:t>
      </w:r>
      <w:r w:rsidR="00572532" w:rsidRPr="00C75192">
        <w:rPr>
          <w:b/>
          <w:bCs/>
          <w:sz w:val="22"/>
          <w:szCs w:val="22"/>
        </w:rPr>
        <w:t xml:space="preserve"> Platební podmínky</w:t>
      </w:r>
    </w:p>
    <w:p w14:paraId="2FE95AB4" w14:textId="492ED3CD" w:rsidR="001F4417" w:rsidRPr="00CA7E72" w:rsidRDefault="001F4417" w:rsidP="001F4417">
      <w:pPr>
        <w:pStyle w:val="Zkladntext2"/>
        <w:numPr>
          <w:ilvl w:val="0"/>
          <w:numId w:val="18"/>
        </w:numPr>
        <w:tabs>
          <w:tab w:val="clear" w:pos="720"/>
        </w:tabs>
        <w:spacing w:before="60" w:after="60"/>
        <w:ind w:left="284" w:hanging="284"/>
        <w:rPr>
          <w:rFonts w:ascii="Arial" w:hAnsi="Arial" w:cs="Arial"/>
          <w:sz w:val="22"/>
          <w:szCs w:val="22"/>
        </w:rPr>
      </w:pPr>
      <w:bookmarkStart w:id="2" w:name="_Ref357012682"/>
      <w:r w:rsidRPr="00CA7E72">
        <w:rPr>
          <w:rFonts w:ascii="Arial" w:hAnsi="Arial" w:cs="Arial"/>
          <w:sz w:val="22"/>
          <w:szCs w:val="22"/>
        </w:rPr>
        <w:t xml:space="preserve">Cena za provedení </w:t>
      </w:r>
      <w:r w:rsidR="00AB4AF7">
        <w:rPr>
          <w:rFonts w:ascii="Arial" w:hAnsi="Arial" w:cs="Arial"/>
          <w:sz w:val="22"/>
          <w:szCs w:val="22"/>
        </w:rPr>
        <w:t>Služeb</w:t>
      </w:r>
      <w:r w:rsidRPr="00CA7E72">
        <w:rPr>
          <w:rFonts w:ascii="Arial" w:hAnsi="Arial" w:cs="Arial"/>
          <w:sz w:val="22"/>
          <w:szCs w:val="22"/>
        </w:rPr>
        <w:t xml:space="preserve"> je splatná na základě daňového dokladu (faktury) vystaveného </w:t>
      </w:r>
      <w:r w:rsidR="00AB4AF7">
        <w:rPr>
          <w:rFonts w:ascii="Arial" w:hAnsi="Arial" w:cs="Arial"/>
          <w:sz w:val="22"/>
          <w:szCs w:val="22"/>
        </w:rPr>
        <w:t>Poskytovatel</w:t>
      </w:r>
      <w:r>
        <w:rPr>
          <w:rFonts w:ascii="Arial" w:hAnsi="Arial" w:cs="Arial"/>
          <w:sz w:val="22"/>
          <w:szCs w:val="22"/>
        </w:rPr>
        <w:t>em</w:t>
      </w:r>
      <w:r w:rsidRPr="00CA7E72">
        <w:rPr>
          <w:rFonts w:ascii="Arial" w:hAnsi="Arial" w:cs="Arial"/>
          <w:sz w:val="22"/>
          <w:szCs w:val="22"/>
        </w:rPr>
        <w:t xml:space="preserve"> a doručeného na adresu </w:t>
      </w:r>
      <w:r w:rsidR="00AB4AF7">
        <w:rPr>
          <w:rFonts w:ascii="Arial" w:hAnsi="Arial" w:cs="Arial"/>
          <w:sz w:val="22"/>
          <w:szCs w:val="22"/>
        </w:rPr>
        <w:t>Objednatel</w:t>
      </w:r>
      <w:r w:rsidRPr="00CA7E72">
        <w:rPr>
          <w:rFonts w:ascii="Arial" w:hAnsi="Arial" w:cs="Arial"/>
          <w:sz w:val="22"/>
          <w:szCs w:val="22"/>
        </w:rPr>
        <w:t xml:space="preserve">e v listinné či elektronické formě. </w:t>
      </w:r>
      <w:r w:rsidR="00125EE9">
        <w:rPr>
          <w:rFonts w:ascii="Arial" w:hAnsi="Arial" w:cs="Arial"/>
          <w:sz w:val="22"/>
          <w:szCs w:val="22"/>
        </w:rPr>
        <w:t xml:space="preserve">Je-li Poskytovatel v době poskytování Služeb </w:t>
      </w:r>
      <w:r w:rsidR="004C4447">
        <w:rPr>
          <w:rFonts w:ascii="Arial" w:hAnsi="Arial" w:cs="Arial"/>
          <w:sz w:val="22"/>
          <w:szCs w:val="22"/>
        </w:rPr>
        <w:t xml:space="preserve">(uskutečnění zdanitelného plnění) </w:t>
      </w:r>
      <w:r w:rsidR="00125EE9">
        <w:rPr>
          <w:rFonts w:ascii="Arial" w:hAnsi="Arial" w:cs="Arial"/>
          <w:sz w:val="22"/>
          <w:szCs w:val="22"/>
        </w:rPr>
        <w:t>plátcem DPH, musí f</w:t>
      </w:r>
      <w:r w:rsidRPr="00CA7E72">
        <w:rPr>
          <w:rFonts w:ascii="Arial" w:hAnsi="Arial" w:cs="Arial"/>
          <w:sz w:val="22"/>
          <w:szCs w:val="22"/>
        </w:rPr>
        <w:t>aktura obsahovat náležitosti daňového dokladu v souladu s ustanovením § 29 zákona č. 235/2004 Sb., o dani z přidané hodnoty, ve znění pozdějších předpisů (dále jen „</w:t>
      </w:r>
      <w:r w:rsidRPr="00CA7E72">
        <w:rPr>
          <w:rFonts w:ascii="Arial" w:hAnsi="Arial" w:cs="Arial"/>
          <w:b/>
          <w:sz w:val="22"/>
          <w:szCs w:val="22"/>
        </w:rPr>
        <w:t>ZDPH</w:t>
      </w:r>
      <w:r w:rsidRPr="00CA7E72">
        <w:rPr>
          <w:rFonts w:ascii="Arial" w:hAnsi="Arial" w:cs="Arial"/>
          <w:sz w:val="22"/>
          <w:szCs w:val="22"/>
        </w:rPr>
        <w:t>“)</w:t>
      </w:r>
      <w:r w:rsidR="00125EE9">
        <w:rPr>
          <w:rFonts w:ascii="Arial" w:hAnsi="Arial" w:cs="Arial"/>
          <w:sz w:val="22"/>
          <w:szCs w:val="22"/>
        </w:rPr>
        <w:t>.</w:t>
      </w:r>
      <w:r w:rsidR="00FB1830">
        <w:rPr>
          <w:rFonts w:ascii="Arial" w:hAnsi="Arial" w:cs="Arial"/>
          <w:sz w:val="22"/>
          <w:szCs w:val="22"/>
        </w:rPr>
        <w:t xml:space="preserve"> </w:t>
      </w:r>
      <w:r w:rsidR="00125EE9">
        <w:rPr>
          <w:rFonts w:ascii="Arial" w:hAnsi="Arial" w:cs="Arial"/>
          <w:sz w:val="22"/>
          <w:szCs w:val="22"/>
        </w:rPr>
        <w:t>Faktura musí obsahovat náležitosti účetního dokladu podle</w:t>
      </w:r>
      <w:r w:rsidRPr="00CA7E72">
        <w:rPr>
          <w:rFonts w:ascii="Arial" w:hAnsi="Arial" w:cs="Arial"/>
          <w:sz w:val="22"/>
          <w:szCs w:val="22"/>
        </w:rPr>
        <w:t xml:space="preserve"> zákona č. 563/1991 Sb., o účetnictví, ve znění pozdějších předpisů (dále jen „</w:t>
      </w:r>
      <w:r w:rsidRPr="00CA7E72">
        <w:rPr>
          <w:rFonts w:ascii="Arial" w:hAnsi="Arial" w:cs="Arial"/>
          <w:b/>
          <w:sz w:val="22"/>
          <w:szCs w:val="22"/>
        </w:rPr>
        <w:t>ZOÚ</w:t>
      </w:r>
      <w:r w:rsidRPr="00CA7E72">
        <w:rPr>
          <w:rFonts w:ascii="Arial" w:hAnsi="Arial" w:cs="Arial"/>
          <w:sz w:val="22"/>
          <w:szCs w:val="22"/>
        </w:rPr>
        <w:t xml:space="preserve">“). </w:t>
      </w:r>
      <w:bookmarkEnd w:id="2"/>
    </w:p>
    <w:p w14:paraId="75053461" w14:textId="0837F100" w:rsidR="001F4417" w:rsidRPr="00723D3A" w:rsidRDefault="00D72ECF" w:rsidP="001F4417">
      <w:pPr>
        <w:numPr>
          <w:ilvl w:val="0"/>
          <w:numId w:val="18"/>
        </w:numPr>
        <w:tabs>
          <w:tab w:val="clear" w:pos="720"/>
        </w:tabs>
        <w:suppressAutoHyphens w:val="0"/>
        <w:spacing w:before="60" w:after="60"/>
        <w:ind w:left="284" w:hanging="284"/>
        <w:jc w:val="both"/>
        <w:rPr>
          <w:rFonts w:ascii="Arial" w:hAnsi="Arial" w:cs="Arial"/>
          <w:sz w:val="22"/>
          <w:szCs w:val="22"/>
        </w:rPr>
      </w:pPr>
      <w:r w:rsidRPr="00E7410C">
        <w:rPr>
          <w:rFonts w:ascii="Arial" w:hAnsi="Arial" w:cs="Arial"/>
          <w:sz w:val="22"/>
          <w:szCs w:val="22"/>
        </w:rPr>
        <w:lastRenderedPageBreak/>
        <w:t xml:space="preserve">Fakturace bude provedena měsíčně </w:t>
      </w:r>
      <w:r w:rsidRPr="00724957">
        <w:rPr>
          <w:rFonts w:ascii="Arial" w:hAnsi="Arial" w:cs="Arial"/>
          <w:sz w:val="22"/>
          <w:szCs w:val="22"/>
        </w:rPr>
        <w:t xml:space="preserve">na základě </w:t>
      </w:r>
      <w:r>
        <w:rPr>
          <w:rFonts w:ascii="Arial" w:hAnsi="Arial" w:cs="Arial"/>
          <w:sz w:val="22"/>
          <w:szCs w:val="22"/>
        </w:rPr>
        <w:t xml:space="preserve">vzájemně odsouhlaseného soupisu skutečně provedených </w:t>
      </w:r>
      <w:r w:rsidR="00AB4AF7">
        <w:rPr>
          <w:rFonts w:ascii="Arial" w:hAnsi="Arial" w:cs="Arial"/>
          <w:sz w:val="22"/>
          <w:szCs w:val="22"/>
        </w:rPr>
        <w:t>Služeb</w:t>
      </w:r>
      <w:r w:rsidRPr="00E7410C">
        <w:rPr>
          <w:rFonts w:ascii="Arial" w:hAnsi="Arial" w:cs="Arial"/>
          <w:sz w:val="22"/>
          <w:szCs w:val="22"/>
        </w:rPr>
        <w:t>.</w:t>
      </w:r>
      <w:r w:rsidR="001F4417" w:rsidRPr="00723D3A">
        <w:rPr>
          <w:rFonts w:ascii="Arial" w:hAnsi="Arial" w:cs="Arial"/>
          <w:sz w:val="22"/>
          <w:szCs w:val="22"/>
        </w:rPr>
        <w:t xml:space="preserve"> </w:t>
      </w:r>
    </w:p>
    <w:p w14:paraId="6650FC77" w14:textId="65254F03" w:rsidR="00A85F85" w:rsidRPr="00C75192" w:rsidRDefault="00AB4AF7" w:rsidP="00A85F85">
      <w:pPr>
        <w:pStyle w:val="HLAVICKA"/>
        <w:numPr>
          <w:ilvl w:val="0"/>
          <w:numId w:val="18"/>
        </w:numPr>
        <w:tabs>
          <w:tab w:val="clear" w:pos="720"/>
          <w:tab w:val="num" w:pos="284"/>
        </w:tabs>
        <w:spacing w:before="120"/>
        <w:ind w:left="284" w:hanging="284"/>
        <w:jc w:val="both"/>
        <w:rPr>
          <w:sz w:val="22"/>
          <w:szCs w:val="22"/>
        </w:rPr>
      </w:pPr>
      <w:r>
        <w:rPr>
          <w:sz w:val="22"/>
          <w:szCs w:val="22"/>
        </w:rPr>
        <w:t>Objednatel</w:t>
      </w:r>
      <w:r w:rsidR="00A85F85" w:rsidRPr="00C75192">
        <w:rPr>
          <w:sz w:val="22"/>
          <w:szCs w:val="22"/>
        </w:rPr>
        <w:t xml:space="preserve"> si vyhrazuje právo uznat do fakturace pouze ty </w:t>
      </w:r>
      <w:r>
        <w:rPr>
          <w:sz w:val="22"/>
          <w:szCs w:val="22"/>
        </w:rPr>
        <w:t>Služby</w:t>
      </w:r>
      <w:r w:rsidR="00A85F85" w:rsidRPr="00C75192">
        <w:rPr>
          <w:sz w:val="22"/>
          <w:szCs w:val="22"/>
        </w:rPr>
        <w:t xml:space="preserve">, které byly na poskytování dané činnosti účelně vynaloženy. </w:t>
      </w:r>
    </w:p>
    <w:p w14:paraId="4BF25DC3" w14:textId="34D64ED8" w:rsidR="00A85F85" w:rsidRPr="00C75192" w:rsidRDefault="00A85F85" w:rsidP="00A85F85">
      <w:pPr>
        <w:pStyle w:val="HLAVICKA"/>
        <w:numPr>
          <w:ilvl w:val="0"/>
          <w:numId w:val="18"/>
        </w:numPr>
        <w:tabs>
          <w:tab w:val="clear" w:pos="720"/>
          <w:tab w:val="num" w:pos="284"/>
        </w:tabs>
        <w:spacing w:before="120"/>
        <w:ind w:left="284" w:hanging="284"/>
        <w:jc w:val="both"/>
        <w:rPr>
          <w:sz w:val="22"/>
          <w:szCs w:val="22"/>
        </w:rPr>
      </w:pPr>
      <w:r w:rsidRPr="00C75192">
        <w:rPr>
          <w:sz w:val="22"/>
          <w:szCs w:val="22"/>
        </w:rPr>
        <w:t xml:space="preserve">Splatnost vystavené faktury se sjednává v délce </w:t>
      </w:r>
      <w:r w:rsidR="00524638" w:rsidRPr="00DB56FB">
        <w:rPr>
          <w:sz w:val="22"/>
          <w:szCs w:val="22"/>
        </w:rPr>
        <w:t xml:space="preserve">minimálně </w:t>
      </w:r>
      <w:r w:rsidR="00D72ECF">
        <w:rPr>
          <w:sz w:val="22"/>
          <w:szCs w:val="22"/>
        </w:rPr>
        <w:t>30</w:t>
      </w:r>
      <w:r w:rsidR="00524638" w:rsidRPr="00DB56FB">
        <w:rPr>
          <w:sz w:val="22"/>
          <w:szCs w:val="22"/>
        </w:rPr>
        <w:t xml:space="preserve"> </w:t>
      </w:r>
      <w:r w:rsidRPr="00DB56FB">
        <w:rPr>
          <w:sz w:val="22"/>
          <w:szCs w:val="22"/>
        </w:rPr>
        <w:t>dnů</w:t>
      </w:r>
      <w:r w:rsidRPr="00C75192">
        <w:rPr>
          <w:sz w:val="22"/>
          <w:szCs w:val="22"/>
        </w:rPr>
        <w:t xml:space="preserve"> od doručení </w:t>
      </w:r>
      <w:r w:rsidR="00AB4AF7">
        <w:rPr>
          <w:sz w:val="22"/>
          <w:szCs w:val="22"/>
        </w:rPr>
        <w:t>Objednatel</w:t>
      </w:r>
      <w:r w:rsidRPr="00C75192">
        <w:rPr>
          <w:sz w:val="22"/>
          <w:szCs w:val="22"/>
        </w:rPr>
        <w:t>i.</w:t>
      </w:r>
    </w:p>
    <w:p w14:paraId="2C03D756" w14:textId="454F84BE" w:rsidR="00A85F85" w:rsidRPr="00C75192" w:rsidRDefault="00A85F85" w:rsidP="00A85F85">
      <w:pPr>
        <w:pStyle w:val="HLAVICKA"/>
        <w:numPr>
          <w:ilvl w:val="0"/>
          <w:numId w:val="18"/>
        </w:numPr>
        <w:tabs>
          <w:tab w:val="clear" w:pos="720"/>
          <w:tab w:val="num" w:pos="284"/>
        </w:tabs>
        <w:spacing w:before="120"/>
        <w:ind w:left="284" w:hanging="284"/>
        <w:jc w:val="both"/>
        <w:rPr>
          <w:sz w:val="22"/>
          <w:szCs w:val="22"/>
        </w:rPr>
      </w:pPr>
      <w:r w:rsidRPr="00C75192">
        <w:rPr>
          <w:sz w:val="22"/>
          <w:szCs w:val="22"/>
        </w:rPr>
        <w:t xml:space="preserve">Platby budou provedeny převodním příkazem ve lhůtě splatnosti na účet </w:t>
      </w:r>
      <w:r w:rsidR="00AB4AF7">
        <w:rPr>
          <w:sz w:val="22"/>
          <w:szCs w:val="22"/>
        </w:rPr>
        <w:t>Poskytovatel</w:t>
      </w:r>
      <w:r w:rsidR="00F87183">
        <w:rPr>
          <w:sz w:val="22"/>
          <w:szCs w:val="22"/>
        </w:rPr>
        <w:t>e</w:t>
      </w:r>
      <w:r w:rsidRPr="00C75192">
        <w:rPr>
          <w:sz w:val="22"/>
          <w:szCs w:val="22"/>
        </w:rPr>
        <w:t xml:space="preserve"> uvedený v záhlaví této </w:t>
      </w:r>
      <w:r w:rsidR="00AB4AF7">
        <w:rPr>
          <w:sz w:val="22"/>
          <w:szCs w:val="22"/>
        </w:rPr>
        <w:t>Smlouv</w:t>
      </w:r>
      <w:r w:rsidRPr="00C75192">
        <w:rPr>
          <w:sz w:val="22"/>
          <w:szCs w:val="22"/>
        </w:rPr>
        <w:t xml:space="preserve">y. Povinnost uhradit fakturovanou částku bude splněna odepsáním peněžních prostředků z účtů </w:t>
      </w:r>
      <w:r w:rsidR="00AB4AF7">
        <w:rPr>
          <w:sz w:val="22"/>
          <w:szCs w:val="22"/>
        </w:rPr>
        <w:t>Objednatel</w:t>
      </w:r>
      <w:r w:rsidRPr="00C75192">
        <w:rPr>
          <w:sz w:val="22"/>
          <w:szCs w:val="22"/>
        </w:rPr>
        <w:t xml:space="preserve">e. </w:t>
      </w:r>
      <w:r w:rsidR="00AB4AF7">
        <w:rPr>
          <w:sz w:val="22"/>
          <w:szCs w:val="22"/>
        </w:rPr>
        <w:t>Objednatel</w:t>
      </w:r>
      <w:r w:rsidRPr="00C75192">
        <w:rPr>
          <w:sz w:val="22"/>
          <w:szCs w:val="22"/>
        </w:rPr>
        <w:t xml:space="preserve"> nenese odpovědnost za pozdní úhradu způsobenou prokazatelně zaviněním na straně banky. </w:t>
      </w:r>
    </w:p>
    <w:p w14:paraId="2A68BB63" w14:textId="00114B58" w:rsidR="00A85F85" w:rsidRPr="00C75192" w:rsidRDefault="00E84C38" w:rsidP="00A85F85">
      <w:pPr>
        <w:pStyle w:val="HLAVICKA"/>
        <w:numPr>
          <w:ilvl w:val="0"/>
          <w:numId w:val="18"/>
        </w:numPr>
        <w:tabs>
          <w:tab w:val="clear" w:pos="720"/>
          <w:tab w:val="num" w:pos="284"/>
        </w:tabs>
        <w:spacing w:before="120"/>
        <w:ind w:left="284" w:hanging="284"/>
        <w:jc w:val="both"/>
        <w:rPr>
          <w:sz w:val="22"/>
          <w:szCs w:val="22"/>
        </w:rPr>
      </w:pPr>
      <w:r>
        <w:rPr>
          <w:sz w:val="22"/>
          <w:szCs w:val="22"/>
        </w:rPr>
        <w:t xml:space="preserve">Je-li Poskytovatel v době poskytování Služeb </w:t>
      </w:r>
      <w:r w:rsidR="004C4447">
        <w:rPr>
          <w:sz w:val="22"/>
          <w:szCs w:val="22"/>
        </w:rPr>
        <w:t xml:space="preserve">(uskutečnění zdanitelného plnění) </w:t>
      </w:r>
      <w:r>
        <w:rPr>
          <w:sz w:val="22"/>
          <w:szCs w:val="22"/>
        </w:rPr>
        <w:t>plátcem DPH, musí</w:t>
      </w:r>
      <w:r w:rsidRPr="00C75192">
        <w:rPr>
          <w:sz w:val="22"/>
          <w:szCs w:val="22"/>
        </w:rPr>
        <w:t xml:space="preserve"> </w:t>
      </w:r>
      <w:r>
        <w:rPr>
          <w:sz w:val="22"/>
          <w:szCs w:val="22"/>
        </w:rPr>
        <w:t>k</w:t>
      </w:r>
      <w:r w:rsidR="00A85F85" w:rsidRPr="00C75192">
        <w:rPr>
          <w:sz w:val="22"/>
          <w:szCs w:val="22"/>
        </w:rPr>
        <w:t xml:space="preserve">aždá faktura obsahovat veškeré náležitosti daňového dokladu stanovené platnou a účinnou legislativou České republiky. </w:t>
      </w:r>
    </w:p>
    <w:p w14:paraId="0EE980D6" w14:textId="0DE9C427" w:rsidR="00A85F85" w:rsidRPr="00C75192" w:rsidRDefault="00A85F85" w:rsidP="00A85F85">
      <w:pPr>
        <w:pStyle w:val="HLAVICKA"/>
        <w:numPr>
          <w:ilvl w:val="0"/>
          <w:numId w:val="18"/>
        </w:numPr>
        <w:tabs>
          <w:tab w:val="clear" w:pos="720"/>
          <w:tab w:val="num" w:pos="284"/>
        </w:tabs>
        <w:spacing w:before="120"/>
        <w:ind w:left="284" w:hanging="284"/>
        <w:jc w:val="both"/>
        <w:rPr>
          <w:sz w:val="22"/>
          <w:szCs w:val="22"/>
        </w:rPr>
      </w:pPr>
      <w:r w:rsidRPr="00C75192">
        <w:rPr>
          <w:sz w:val="22"/>
          <w:szCs w:val="22"/>
        </w:rPr>
        <w:t xml:space="preserve">Nebude-li faktura obsahovat zákonem stanovené nebo výše uvedené náležitosti, nebo v ní nebudou správně uvedené údaje, je </w:t>
      </w:r>
      <w:r w:rsidR="00AB4AF7">
        <w:rPr>
          <w:sz w:val="22"/>
          <w:szCs w:val="22"/>
        </w:rPr>
        <w:t>Objednatel</w:t>
      </w:r>
      <w:r w:rsidRPr="00C75192">
        <w:rPr>
          <w:sz w:val="22"/>
          <w:szCs w:val="22"/>
        </w:rPr>
        <w:t xml:space="preserve"> oprávněn vrátit ji ve lhůtě 10 dnů od jejího obdržení </w:t>
      </w:r>
      <w:r w:rsidR="00AB4AF7">
        <w:rPr>
          <w:sz w:val="22"/>
          <w:szCs w:val="22"/>
        </w:rPr>
        <w:t>Poskytovatel</w:t>
      </w:r>
      <w:r w:rsidRPr="00C75192">
        <w:rPr>
          <w:sz w:val="22"/>
          <w:szCs w:val="22"/>
        </w:rPr>
        <w:t xml:space="preserve">i s uvedením chybějících náležitostí nebo nesprávných údajů. V takovém případě je </w:t>
      </w:r>
      <w:r w:rsidR="00AB4AF7">
        <w:rPr>
          <w:sz w:val="22"/>
          <w:szCs w:val="22"/>
        </w:rPr>
        <w:t>Poskytovatel</w:t>
      </w:r>
      <w:r w:rsidRPr="00C75192">
        <w:rPr>
          <w:sz w:val="22"/>
          <w:szCs w:val="22"/>
        </w:rPr>
        <w:t xml:space="preserve"> povinen ve lhůtě do 7 dnů od obdržení vrácené faktury vyhotovit fakturu novou s opravenými údaji. Doba splatnosti původní faktury se přeruší a nová lhůta splatnosti počne běžet doručením nové faktury </w:t>
      </w:r>
      <w:r w:rsidR="00AB4AF7">
        <w:rPr>
          <w:sz w:val="22"/>
          <w:szCs w:val="22"/>
        </w:rPr>
        <w:t>Objednatel</w:t>
      </w:r>
      <w:r w:rsidRPr="00C75192">
        <w:rPr>
          <w:sz w:val="22"/>
          <w:szCs w:val="22"/>
        </w:rPr>
        <w:t xml:space="preserve">i. </w:t>
      </w:r>
    </w:p>
    <w:p w14:paraId="2F004A3D" w14:textId="12F0FC99" w:rsidR="00A85F85" w:rsidRDefault="00AB4AF7" w:rsidP="00A85F85">
      <w:pPr>
        <w:pStyle w:val="HLAVICKA"/>
        <w:numPr>
          <w:ilvl w:val="0"/>
          <w:numId w:val="18"/>
        </w:numPr>
        <w:tabs>
          <w:tab w:val="clear" w:pos="720"/>
          <w:tab w:val="num" w:pos="284"/>
        </w:tabs>
        <w:spacing w:before="120"/>
        <w:ind w:left="284" w:hanging="284"/>
        <w:jc w:val="both"/>
        <w:rPr>
          <w:sz w:val="22"/>
          <w:szCs w:val="22"/>
        </w:rPr>
      </w:pPr>
      <w:r>
        <w:rPr>
          <w:sz w:val="22"/>
          <w:szCs w:val="22"/>
        </w:rPr>
        <w:t>Objednatel</w:t>
      </w:r>
      <w:r w:rsidR="00A85F85" w:rsidRPr="00C75192">
        <w:rPr>
          <w:sz w:val="22"/>
          <w:szCs w:val="22"/>
        </w:rPr>
        <w:t xml:space="preserve"> nebude poskytovat zálohové platby. </w:t>
      </w:r>
    </w:p>
    <w:p w14:paraId="2C6E4416" w14:textId="32842D76" w:rsidR="001F4417" w:rsidRPr="00CA7E72" w:rsidRDefault="001F4417" w:rsidP="001F4417">
      <w:pPr>
        <w:pStyle w:val="Zkladntext2"/>
        <w:numPr>
          <w:ilvl w:val="0"/>
          <w:numId w:val="18"/>
        </w:numPr>
        <w:tabs>
          <w:tab w:val="clear" w:pos="720"/>
        </w:tabs>
        <w:spacing w:before="60" w:after="60"/>
        <w:ind w:left="284" w:hanging="284"/>
        <w:rPr>
          <w:rFonts w:ascii="Arial" w:hAnsi="Arial" w:cs="Arial"/>
          <w:sz w:val="22"/>
          <w:szCs w:val="22"/>
        </w:rPr>
      </w:pPr>
      <w:r w:rsidRPr="00CA7E72">
        <w:rPr>
          <w:rFonts w:ascii="Arial" w:hAnsi="Arial" w:cs="Arial"/>
          <w:sz w:val="22"/>
          <w:szCs w:val="22"/>
        </w:rPr>
        <w:t xml:space="preserve">V případě, že některé ze stran této </w:t>
      </w:r>
      <w:r w:rsidR="00AB4AF7">
        <w:rPr>
          <w:rFonts w:ascii="Arial" w:hAnsi="Arial" w:cs="Arial"/>
          <w:sz w:val="22"/>
          <w:szCs w:val="22"/>
        </w:rPr>
        <w:t>Smlouv</w:t>
      </w:r>
      <w:r w:rsidRPr="00CA7E72">
        <w:rPr>
          <w:rFonts w:ascii="Arial" w:hAnsi="Arial" w:cs="Arial"/>
          <w:sz w:val="22"/>
          <w:szCs w:val="22"/>
        </w:rPr>
        <w:t xml:space="preserve">y vznikne nárok na zaplacení </w:t>
      </w:r>
      <w:r w:rsidR="00AB4AF7">
        <w:rPr>
          <w:rFonts w:ascii="Arial" w:hAnsi="Arial" w:cs="Arial"/>
          <w:sz w:val="22"/>
          <w:szCs w:val="22"/>
        </w:rPr>
        <w:t>Smluv</w:t>
      </w:r>
      <w:r w:rsidRPr="00CA7E72">
        <w:rPr>
          <w:rFonts w:ascii="Arial" w:hAnsi="Arial" w:cs="Arial"/>
          <w:sz w:val="22"/>
          <w:szCs w:val="22"/>
        </w:rPr>
        <w:t xml:space="preserve">ní pokuty, zašle tato </w:t>
      </w:r>
      <w:r w:rsidR="00AB4AF7">
        <w:rPr>
          <w:rFonts w:ascii="Arial" w:hAnsi="Arial" w:cs="Arial"/>
          <w:sz w:val="22"/>
          <w:szCs w:val="22"/>
        </w:rPr>
        <w:t>Smluv</w:t>
      </w:r>
      <w:r w:rsidRPr="00CA7E72">
        <w:rPr>
          <w:rFonts w:ascii="Arial" w:hAnsi="Arial" w:cs="Arial"/>
          <w:sz w:val="22"/>
          <w:szCs w:val="22"/>
        </w:rPr>
        <w:t xml:space="preserve">ní strana společně s výzvou k uhrazení pokuty dle této </w:t>
      </w:r>
      <w:r w:rsidR="00AB4AF7">
        <w:rPr>
          <w:rFonts w:ascii="Arial" w:hAnsi="Arial" w:cs="Arial"/>
          <w:sz w:val="22"/>
          <w:szCs w:val="22"/>
        </w:rPr>
        <w:t>Smlouv</w:t>
      </w:r>
      <w:r w:rsidRPr="00CA7E72">
        <w:rPr>
          <w:rFonts w:ascii="Arial" w:hAnsi="Arial" w:cs="Arial"/>
          <w:sz w:val="22"/>
          <w:szCs w:val="22"/>
        </w:rPr>
        <w:t xml:space="preserve">y fakturu na částku ve výši </w:t>
      </w:r>
      <w:r w:rsidR="00AB4AF7">
        <w:rPr>
          <w:rFonts w:ascii="Arial" w:hAnsi="Arial" w:cs="Arial"/>
          <w:sz w:val="22"/>
          <w:szCs w:val="22"/>
        </w:rPr>
        <w:t>Smluv</w:t>
      </w:r>
      <w:r w:rsidRPr="00CA7E72">
        <w:rPr>
          <w:rFonts w:ascii="Arial" w:hAnsi="Arial" w:cs="Arial"/>
          <w:sz w:val="22"/>
          <w:szCs w:val="22"/>
        </w:rPr>
        <w:t xml:space="preserve">ní pokuty splňující náležitosti účetního dokladu podle ZOÚ druhé </w:t>
      </w:r>
      <w:r w:rsidR="00AB4AF7">
        <w:rPr>
          <w:rFonts w:ascii="Arial" w:hAnsi="Arial" w:cs="Arial"/>
          <w:sz w:val="22"/>
          <w:szCs w:val="22"/>
        </w:rPr>
        <w:t>Smluv</w:t>
      </w:r>
      <w:r w:rsidRPr="00CA7E72">
        <w:rPr>
          <w:rFonts w:ascii="Arial" w:hAnsi="Arial" w:cs="Arial"/>
          <w:sz w:val="22"/>
          <w:szCs w:val="22"/>
        </w:rPr>
        <w:t xml:space="preserve">ní straně. </w:t>
      </w:r>
      <w:r w:rsidR="00AB4AF7">
        <w:rPr>
          <w:rFonts w:ascii="Arial" w:hAnsi="Arial" w:cs="Arial"/>
          <w:sz w:val="22"/>
          <w:szCs w:val="22"/>
        </w:rPr>
        <w:t>Smluv</w:t>
      </w:r>
      <w:r w:rsidRPr="00CA7E72">
        <w:rPr>
          <w:rFonts w:ascii="Arial" w:hAnsi="Arial" w:cs="Arial"/>
          <w:sz w:val="22"/>
          <w:szCs w:val="22"/>
        </w:rPr>
        <w:t xml:space="preserve">ní pokuta je splatná do 30 dnů ode dne doručení faktury </w:t>
      </w:r>
      <w:r w:rsidR="00AB4AF7">
        <w:rPr>
          <w:rFonts w:ascii="Arial" w:hAnsi="Arial" w:cs="Arial"/>
          <w:sz w:val="22"/>
          <w:szCs w:val="22"/>
        </w:rPr>
        <w:t>Smluv</w:t>
      </w:r>
      <w:r w:rsidRPr="00CA7E72">
        <w:rPr>
          <w:rFonts w:ascii="Arial" w:hAnsi="Arial" w:cs="Arial"/>
          <w:sz w:val="22"/>
          <w:szCs w:val="22"/>
        </w:rPr>
        <w:t xml:space="preserve">ní straně povinné k její úhradě. </w:t>
      </w:r>
    </w:p>
    <w:p w14:paraId="1D36C4EE" w14:textId="13D0CE14" w:rsidR="001F4417" w:rsidRPr="00CA7E72" w:rsidRDefault="001F4417" w:rsidP="001F4417">
      <w:pPr>
        <w:pStyle w:val="Zkladntext2"/>
        <w:numPr>
          <w:ilvl w:val="0"/>
          <w:numId w:val="18"/>
        </w:numPr>
        <w:tabs>
          <w:tab w:val="clear" w:pos="720"/>
        </w:tabs>
        <w:spacing w:before="60" w:after="60"/>
        <w:ind w:left="284" w:hanging="426"/>
        <w:rPr>
          <w:rFonts w:ascii="Arial" w:hAnsi="Arial" w:cs="Arial"/>
          <w:sz w:val="22"/>
          <w:szCs w:val="22"/>
        </w:rPr>
      </w:pPr>
      <w:r w:rsidRPr="00CA7E72">
        <w:rPr>
          <w:rFonts w:ascii="Arial" w:hAnsi="Arial" w:cs="Arial"/>
          <w:sz w:val="22"/>
          <w:szCs w:val="22"/>
        </w:rPr>
        <w:t xml:space="preserve">V případě, že některé ze </w:t>
      </w:r>
      <w:r w:rsidR="00AB4AF7">
        <w:rPr>
          <w:rFonts w:ascii="Arial" w:hAnsi="Arial" w:cs="Arial"/>
          <w:sz w:val="22"/>
          <w:szCs w:val="22"/>
        </w:rPr>
        <w:t>Smluv</w:t>
      </w:r>
      <w:r w:rsidRPr="00CA7E72">
        <w:rPr>
          <w:rFonts w:ascii="Arial" w:hAnsi="Arial" w:cs="Arial"/>
          <w:sz w:val="22"/>
          <w:szCs w:val="22"/>
        </w:rPr>
        <w:t xml:space="preserve">ních stran vznikne nárok na náhradu škody, zašle druhé </w:t>
      </w:r>
      <w:r w:rsidR="00AB4AF7">
        <w:rPr>
          <w:rFonts w:ascii="Arial" w:hAnsi="Arial" w:cs="Arial"/>
          <w:sz w:val="22"/>
          <w:szCs w:val="22"/>
        </w:rPr>
        <w:t>Smluv</w:t>
      </w:r>
      <w:r w:rsidRPr="00CA7E72">
        <w:rPr>
          <w:rFonts w:ascii="Arial" w:hAnsi="Arial" w:cs="Arial"/>
          <w:sz w:val="22"/>
          <w:szCs w:val="22"/>
        </w:rPr>
        <w:t xml:space="preserve">ní straně písemné </w:t>
      </w:r>
      <w:r w:rsidR="00932521" w:rsidRPr="00CA7E72">
        <w:rPr>
          <w:rFonts w:ascii="Arial" w:hAnsi="Arial" w:cs="Arial"/>
          <w:sz w:val="22"/>
          <w:szCs w:val="22"/>
        </w:rPr>
        <w:t>vyúčtování – fakturu</w:t>
      </w:r>
      <w:r w:rsidRPr="00CA7E72">
        <w:rPr>
          <w:rFonts w:ascii="Arial" w:hAnsi="Arial" w:cs="Arial"/>
          <w:sz w:val="22"/>
          <w:szCs w:val="22"/>
        </w:rPr>
        <w:t xml:space="preserve"> s náležitostmi účetního dokladu podle ZOÚ s přesnou výší požadované náhrady, popisem </w:t>
      </w:r>
      <w:r w:rsidR="00AB4AF7" w:rsidRPr="00CA7E72">
        <w:rPr>
          <w:rFonts w:ascii="Arial" w:hAnsi="Arial" w:cs="Arial"/>
          <w:sz w:val="22"/>
          <w:szCs w:val="22"/>
        </w:rPr>
        <w:t>vady,</w:t>
      </w:r>
      <w:r w:rsidRPr="00CA7E72">
        <w:rPr>
          <w:rFonts w:ascii="Arial" w:hAnsi="Arial" w:cs="Arial"/>
          <w:sz w:val="22"/>
          <w:szCs w:val="22"/>
        </w:rPr>
        <w:t xml:space="preserve"> popř. jiné události, jíž škoda vznikla a odkazem na konkrétní povinnost druhé </w:t>
      </w:r>
      <w:r w:rsidR="00AB4AF7">
        <w:rPr>
          <w:rFonts w:ascii="Arial" w:hAnsi="Arial" w:cs="Arial"/>
          <w:sz w:val="22"/>
          <w:szCs w:val="22"/>
        </w:rPr>
        <w:t>Smluv</w:t>
      </w:r>
      <w:r w:rsidRPr="00CA7E72">
        <w:rPr>
          <w:rFonts w:ascii="Arial" w:hAnsi="Arial" w:cs="Arial"/>
          <w:sz w:val="22"/>
          <w:szCs w:val="22"/>
        </w:rPr>
        <w:t xml:space="preserve">ní strany, jejíž porušení způsobilo vznik škody. Náhrada škody je splatná do 30 dnů ode dne doručení řádného vyúčtování druhé </w:t>
      </w:r>
      <w:r w:rsidR="00AB4AF7">
        <w:rPr>
          <w:rFonts w:ascii="Arial" w:hAnsi="Arial" w:cs="Arial"/>
          <w:sz w:val="22"/>
          <w:szCs w:val="22"/>
        </w:rPr>
        <w:t>Smluv</w:t>
      </w:r>
      <w:r w:rsidRPr="00CA7E72">
        <w:rPr>
          <w:rFonts w:ascii="Arial" w:hAnsi="Arial" w:cs="Arial"/>
          <w:sz w:val="22"/>
          <w:szCs w:val="22"/>
        </w:rPr>
        <w:t>ní straně.</w:t>
      </w:r>
    </w:p>
    <w:p w14:paraId="592D9622" w14:textId="35798724" w:rsidR="001F4417" w:rsidRPr="00CA7E72" w:rsidRDefault="00AB4AF7" w:rsidP="001F4417">
      <w:pPr>
        <w:pStyle w:val="Zkladntext2"/>
        <w:numPr>
          <w:ilvl w:val="0"/>
          <w:numId w:val="18"/>
        </w:numPr>
        <w:tabs>
          <w:tab w:val="clear" w:pos="720"/>
        </w:tabs>
        <w:spacing w:before="60" w:after="60"/>
        <w:ind w:left="284" w:hanging="426"/>
        <w:rPr>
          <w:rFonts w:ascii="Arial" w:hAnsi="Arial" w:cs="Arial"/>
          <w:sz w:val="22"/>
          <w:szCs w:val="22"/>
        </w:rPr>
      </w:pPr>
      <w:r>
        <w:rPr>
          <w:rFonts w:ascii="Arial" w:hAnsi="Arial" w:cs="Arial"/>
          <w:sz w:val="22"/>
          <w:szCs w:val="22"/>
        </w:rPr>
        <w:t>Objednatel</w:t>
      </w:r>
      <w:r w:rsidR="001F4417" w:rsidRPr="00CA7E72">
        <w:rPr>
          <w:rFonts w:ascii="Arial" w:hAnsi="Arial" w:cs="Arial"/>
          <w:sz w:val="22"/>
          <w:szCs w:val="22"/>
        </w:rPr>
        <w:t xml:space="preserve"> bude hradit přijaté faktury</w:t>
      </w:r>
      <w:r w:rsidR="001F4417" w:rsidRPr="00CA7E72">
        <w:rPr>
          <w:rFonts w:ascii="Arial" w:hAnsi="Arial" w:cs="Arial"/>
          <w:i/>
          <w:sz w:val="22"/>
          <w:szCs w:val="22"/>
        </w:rPr>
        <w:t xml:space="preserve"> </w:t>
      </w:r>
      <w:r w:rsidR="001F4417" w:rsidRPr="00CA7E72">
        <w:rPr>
          <w:rFonts w:ascii="Arial" w:hAnsi="Arial" w:cs="Arial"/>
          <w:sz w:val="22"/>
          <w:szCs w:val="22"/>
        </w:rPr>
        <w:t xml:space="preserve">pouze bankovním převodem na bankovní účet uvedený v záhlaví této </w:t>
      </w:r>
      <w:r>
        <w:rPr>
          <w:rFonts w:ascii="Arial" w:hAnsi="Arial" w:cs="Arial"/>
          <w:sz w:val="22"/>
          <w:szCs w:val="22"/>
        </w:rPr>
        <w:t>Smlouv</w:t>
      </w:r>
      <w:r w:rsidR="001F4417" w:rsidRPr="00CA7E72">
        <w:rPr>
          <w:rFonts w:ascii="Arial" w:hAnsi="Arial" w:cs="Arial"/>
          <w:sz w:val="22"/>
          <w:szCs w:val="22"/>
        </w:rPr>
        <w:t xml:space="preserve">y. </w:t>
      </w:r>
    </w:p>
    <w:p w14:paraId="2F781299" w14:textId="33E49C2F" w:rsidR="001F4417" w:rsidRPr="001F4417" w:rsidRDefault="001F4417" w:rsidP="001F4417">
      <w:pPr>
        <w:pStyle w:val="Zkladntext2"/>
        <w:numPr>
          <w:ilvl w:val="0"/>
          <w:numId w:val="18"/>
        </w:numPr>
        <w:tabs>
          <w:tab w:val="clear" w:pos="720"/>
        </w:tabs>
        <w:spacing w:before="60" w:after="60"/>
        <w:ind w:left="284" w:hanging="426"/>
        <w:rPr>
          <w:rFonts w:ascii="Arial" w:hAnsi="Arial" w:cs="Arial"/>
          <w:sz w:val="22"/>
          <w:szCs w:val="22"/>
        </w:rPr>
      </w:pPr>
      <w:r w:rsidRPr="00CA7E72">
        <w:rPr>
          <w:rFonts w:ascii="Arial" w:hAnsi="Arial" w:cs="Arial"/>
          <w:sz w:val="22"/>
          <w:szCs w:val="22"/>
        </w:rPr>
        <w:t xml:space="preserve">Stane-li se </w:t>
      </w:r>
      <w:r w:rsidR="00AB4AF7">
        <w:rPr>
          <w:rFonts w:ascii="Arial" w:hAnsi="Arial" w:cs="Arial"/>
          <w:sz w:val="22"/>
          <w:szCs w:val="22"/>
        </w:rPr>
        <w:t>Poskytovatel</w:t>
      </w:r>
      <w:r w:rsidRPr="00CA7E72">
        <w:rPr>
          <w:rFonts w:ascii="Arial" w:hAnsi="Arial" w:cs="Arial"/>
          <w:sz w:val="22"/>
          <w:szCs w:val="22"/>
        </w:rPr>
        <w:t xml:space="preserve"> nespolehlivým plátcem ve smyslu ZDPH, zaplatí </w:t>
      </w:r>
      <w:r w:rsidR="00AB4AF7">
        <w:rPr>
          <w:rFonts w:ascii="Arial" w:hAnsi="Arial" w:cs="Arial"/>
          <w:sz w:val="22"/>
          <w:szCs w:val="22"/>
        </w:rPr>
        <w:t>Objednatel</w:t>
      </w:r>
      <w:r w:rsidRPr="00CA7E72">
        <w:rPr>
          <w:rFonts w:ascii="Arial" w:hAnsi="Arial" w:cs="Arial"/>
          <w:sz w:val="22"/>
          <w:szCs w:val="22"/>
        </w:rPr>
        <w:t xml:space="preserve"> pouze základ daně. Příslušná výše DPH bude uhrazena až po písemném doložení </w:t>
      </w:r>
      <w:r w:rsidR="00AB4AF7">
        <w:rPr>
          <w:rFonts w:ascii="Arial" w:hAnsi="Arial" w:cs="Arial"/>
          <w:sz w:val="22"/>
          <w:szCs w:val="22"/>
        </w:rPr>
        <w:t>Poskytovatel</w:t>
      </w:r>
      <w:r w:rsidR="00932521">
        <w:rPr>
          <w:rFonts w:ascii="Arial" w:hAnsi="Arial" w:cs="Arial"/>
          <w:sz w:val="22"/>
          <w:szCs w:val="22"/>
        </w:rPr>
        <w:t>e</w:t>
      </w:r>
      <w:r w:rsidRPr="00CA7E72">
        <w:rPr>
          <w:rFonts w:ascii="Arial" w:hAnsi="Arial" w:cs="Arial"/>
          <w:sz w:val="22"/>
          <w:szCs w:val="22"/>
        </w:rPr>
        <w:t xml:space="preserve"> o jeho úhradě příslušnému správci daně.</w:t>
      </w:r>
    </w:p>
    <w:p w14:paraId="65528511" w14:textId="77777777" w:rsidR="00D75A53" w:rsidRDefault="00D75A53" w:rsidP="00D75A53">
      <w:pPr>
        <w:pStyle w:val="HLAVICKA"/>
        <w:spacing w:before="240"/>
        <w:jc w:val="center"/>
        <w:rPr>
          <w:b/>
          <w:bCs/>
          <w:sz w:val="22"/>
          <w:szCs w:val="22"/>
        </w:rPr>
      </w:pPr>
    </w:p>
    <w:p w14:paraId="533C544C" w14:textId="7456842A" w:rsidR="00D75A53" w:rsidRPr="00D75A53" w:rsidRDefault="00D75A53" w:rsidP="00D75A53">
      <w:pPr>
        <w:pStyle w:val="HLAVICKA"/>
        <w:spacing w:before="240"/>
        <w:jc w:val="center"/>
        <w:rPr>
          <w:b/>
          <w:bCs/>
          <w:sz w:val="22"/>
          <w:szCs w:val="22"/>
        </w:rPr>
      </w:pPr>
      <w:r>
        <w:rPr>
          <w:b/>
          <w:bCs/>
          <w:sz w:val="22"/>
          <w:szCs w:val="22"/>
        </w:rPr>
        <w:t xml:space="preserve">VII. </w:t>
      </w:r>
      <w:r w:rsidRPr="00D75A53">
        <w:rPr>
          <w:b/>
          <w:bCs/>
          <w:sz w:val="22"/>
          <w:szCs w:val="22"/>
        </w:rPr>
        <w:t xml:space="preserve">Kontrola </w:t>
      </w:r>
      <w:r w:rsidR="00F70733">
        <w:rPr>
          <w:b/>
          <w:bCs/>
          <w:sz w:val="22"/>
          <w:szCs w:val="22"/>
        </w:rPr>
        <w:t xml:space="preserve">a akceptace </w:t>
      </w:r>
      <w:r w:rsidRPr="00D75A53">
        <w:rPr>
          <w:b/>
          <w:bCs/>
          <w:sz w:val="22"/>
          <w:szCs w:val="22"/>
        </w:rPr>
        <w:t xml:space="preserve">poskytovaných </w:t>
      </w:r>
      <w:r w:rsidR="00AB4AF7">
        <w:rPr>
          <w:b/>
          <w:bCs/>
          <w:sz w:val="22"/>
          <w:szCs w:val="22"/>
        </w:rPr>
        <w:t>Služeb</w:t>
      </w:r>
    </w:p>
    <w:p w14:paraId="1CA9D559" w14:textId="11690E98" w:rsidR="00D75A53" w:rsidRPr="00D75A53" w:rsidRDefault="00AB4AF7" w:rsidP="00D75A53">
      <w:pPr>
        <w:pStyle w:val="HLAVICKA"/>
        <w:numPr>
          <w:ilvl w:val="0"/>
          <w:numId w:val="43"/>
        </w:numPr>
        <w:tabs>
          <w:tab w:val="clear" w:pos="284"/>
          <w:tab w:val="clear" w:pos="1134"/>
        </w:tabs>
        <w:spacing w:before="240"/>
        <w:ind w:left="284"/>
        <w:jc w:val="both"/>
        <w:rPr>
          <w:sz w:val="22"/>
          <w:szCs w:val="22"/>
        </w:rPr>
      </w:pPr>
      <w:r>
        <w:rPr>
          <w:sz w:val="22"/>
          <w:szCs w:val="22"/>
        </w:rPr>
        <w:t>Objednatel</w:t>
      </w:r>
      <w:r w:rsidR="00D75A53" w:rsidRPr="00D75A53">
        <w:rPr>
          <w:sz w:val="22"/>
          <w:szCs w:val="22"/>
        </w:rPr>
        <w:t xml:space="preserve"> nebo jím pověřená osoba je oprávněn průběžně kontrolovat rozsah a kvalitu poskytované veterinární péče jakožto i poskytovaných veterinárních </w:t>
      </w:r>
      <w:r>
        <w:rPr>
          <w:sz w:val="22"/>
          <w:szCs w:val="22"/>
        </w:rPr>
        <w:t>Služeb</w:t>
      </w:r>
      <w:r w:rsidR="00D75A53" w:rsidRPr="00D75A53">
        <w:rPr>
          <w:sz w:val="22"/>
          <w:szCs w:val="22"/>
        </w:rPr>
        <w:t xml:space="preserve"> a dodávek souvisejícího materiálu s tím, že výsledek kontroly zaznamená oprávněný zástupce </w:t>
      </w:r>
      <w:r>
        <w:rPr>
          <w:sz w:val="22"/>
          <w:szCs w:val="22"/>
        </w:rPr>
        <w:t>Objednatel</w:t>
      </w:r>
      <w:r w:rsidR="00D75A53" w:rsidRPr="00D75A53">
        <w:rPr>
          <w:sz w:val="22"/>
          <w:szCs w:val="22"/>
        </w:rPr>
        <w:t>e do protokolu.</w:t>
      </w:r>
    </w:p>
    <w:p w14:paraId="1F59BB55" w14:textId="1A7A40EB" w:rsidR="00D75A53" w:rsidRPr="00D75A53" w:rsidRDefault="00AB4AF7" w:rsidP="00D75A53">
      <w:pPr>
        <w:pStyle w:val="HLAVICKA"/>
        <w:numPr>
          <w:ilvl w:val="0"/>
          <w:numId w:val="43"/>
        </w:numPr>
        <w:tabs>
          <w:tab w:val="clear" w:pos="284"/>
          <w:tab w:val="clear" w:pos="1134"/>
        </w:tabs>
        <w:spacing w:before="240"/>
        <w:ind w:left="284"/>
        <w:jc w:val="both"/>
        <w:rPr>
          <w:sz w:val="22"/>
          <w:szCs w:val="22"/>
        </w:rPr>
      </w:pPr>
      <w:r>
        <w:rPr>
          <w:sz w:val="22"/>
          <w:szCs w:val="22"/>
        </w:rPr>
        <w:t>Objednatel</w:t>
      </w:r>
      <w:r w:rsidR="00D75A53" w:rsidRPr="00D75A53">
        <w:rPr>
          <w:sz w:val="22"/>
          <w:szCs w:val="22"/>
        </w:rPr>
        <w:t xml:space="preserve"> upozorní </w:t>
      </w:r>
      <w:r>
        <w:rPr>
          <w:sz w:val="22"/>
          <w:szCs w:val="22"/>
        </w:rPr>
        <w:t>Poskytovatel</w:t>
      </w:r>
      <w:r w:rsidR="00D75A53" w:rsidRPr="00D75A53">
        <w:rPr>
          <w:sz w:val="22"/>
          <w:szCs w:val="22"/>
        </w:rPr>
        <w:t>e na zjištěné závady nebo nedostatky poskytovan</w:t>
      </w:r>
      <w:r w:rsidR="000C3FCB">
        <w:rPr>
          <w:sz w:val="22"/>
          <w:szCs w:val="22"/>
        </w:rPr>
        <w:t>ých</w:t>
      </w:r>
      <w:r w:rsidR="00D75A53" w:rsidRPr="00D75A53">
        <w:rPr>
          <w:sz w:val="22"/>
          <w:szCs w:val="22"/>
        </w:rPr>
        <w:t xml:space="preserve"> </w:t>
      </w:r>
      <w:r>
        <w:rPr>
          <w:sz w:val="22"/>
          <w:szCs w:val="22"/>
        </w:rPr>
        <w:t>Služeb</w:t>
      </w:r>
      <w:r w:rsidR="00D75A53" w:rsidRPr="00D75A53">
        <w:rPr>
          <w:sz w:val="22"/>
          <w:szCs w:val="22"/>
        </w:rPr>
        <w:t xml:space="preserve">, a to bezodkladně po jejich zjištění záznamem v protokolu na e-mailovou adresu kontaktní osoby </w:t>
      </w:r>
      <w:r>
        <w:rPr>
          <w:sz w:val="22"/>
          <w:szCs w:val="22"/>
        </w:rPr>
        <w:t>Poskytovatel</w:t>
      </w:r>
      <w:r w:rsidR="00D75A53">
        <w:rPr>
          <w:sz w:val="22"/>
          <w:szCs w:val="22"/>
        </w:rPr>
        <w:t>e.</w:t>
      </w:r>
    </w:p>
    <w:p w14:paraId="1BA615CB" w14:textId="493D0FF8" w:rsidR="00D75A53" w:rsidRPr="00D75A53" w:rsidRDefault="00AB4AF7" w:rsidP="00D75A53">
      <w:pPr>
        <w:pStyle w:val="HLAVICKA"/>
        <w:numPr>
          <w:ilvl w:val="0"/>
          <w:numId w:val="43"/>
        </w:numPr>
        <w:tabs>
          <w:tab w:val="clear" w:pos="284"/>
          <w:tab w:val="clear" w:pos="1134"/>
        </w:tabs>
        <w:spacing w:before="240"/>
        <w:ind w:left="284"/>
        <w:jc w:val="both"/>
        <w:rPr>
          <w:sz w:val="22"/>
          <w:szCs w:val="22"/>
        </w:rPr>
      </w:pPr>
      <w:r>
        <w:rPr>
          <w:sz w:val="22"/>
          <w:szCs w:val="22"/>
        </w:rPr>
        <w:t>Poskytovatel</w:t>
      </w:r>
      <w:r w:rsidR="00D75A53" w:rsidRPr="00D75A53">
        <w:rPr>
          <w:sz w:val="22"/>
          <w:szCs w:val="22"/>
        </w:rPr>
        <w:t xml:space="preserve"> se zavazuje bezodkladně, nejpozději následující pracovní den po obdržení upozornění </w:t>
      </w:r>
      <w:r>
        <w:rPr>
          <w:sz w:val="22"/>
          <w:szCs w:val="22"/>
        </w:rPr>
        <w:t>Objednatel</w:t>
      </w:r>
      <w:r w:rsidR="00D75A53" w:rsidRPr="00D75A53">
        <w:rPr>
          <w:sz w:val="22"/>
          <w:szCs w:val="22"/>
        </w:rPr>
        <w:t xml:space="preserve">e podle předchozího odstavce, zjištěné závady a nedostatky odstranit. </w:t>
      </w:r>
    </w:p>
    <w:p w14:paraId="606BE36B" w14:textId="4C7E9DF2" w:rsidR="00D75A53" w:rsidRPr="00D75A53" w:rsidRDefault="00AB4AF7" w:rsidP="00D75A53">
      <w:pPr>
        <w:pStyle w:val="HLAVICKA"/>
        <w:numPr>
          <w:ilvl w:val="0"/>
          <w:numId w:val="43"/>
        </w:numPr>
        <w:tabs>
          <w:tab w:val="clear" w:pos="284"/>
          <w:tab w:val="clear" w:pos="1134"/>
        </w:tabs>
        <w:spacing w:before="240"/>
        <w:ind w:left="284"/>
        <w:jc w:val="both"/>
        <w:rPr>
          <w:sz w:val="22"/>
          <w:szCs w:val="22"/>
        </w:rPr>
      </w:pPr>
      <w:r>
        <w:rPr>
          <w:sz w:val="22"/>
          <w:szCs w:val="22"/>
        </w:rPr>
        <w:lastRenderedPageBreak/>
        <w:t>Služby</w:t>
      </w:r>
      <w:r w:rsidR="00D75A53" w:rsidRPr="00D75A53">
        <w:rPr>
          <w:sz w:val="22"/>
          <w:szCs w:val="22"/>
        </w:rPr>
        <w:t xml:space="preserve"> poskytované </w:t>
      </w:r>
      <w:r>
        <w:rPr>
          <w:sz w:val="22"/>
          <w:szCs w:val="22"/>
        </w:rPr>
        <w:t>Objednatel</w:t>
      </w:r>
      <w:r w:rsidR="00D75A53" w:rsidRPr="00D75A53">
        <w:rPr>
          <w:sz w:val="22"/>
          <w:szCs w:val="22"/>
        </w:rPr>
        <w:t>i podle článku I</w:t>
      </w:r>
      <w:r w:rsidR="007F65AB">
        <w:rPr>
          <w:sz w:val="22"/>
          <w:szCs w:val="22"/>
        </w:rPr>
        <w:t>I</w:t>
      </w:r>
      <w:r w:rsidR="00D75A53" w:rsidRPr="00D75A53">
        <w:rPr>
          <w:sz w:val="22"/>
          <w:szCs w:val="22"/>
        </w:rPr>
        <w:t xml:space="preserve">I. této </w:t>
      </w:r>
      <w:r>
        <w:rPr>
          <w:sz w:val="22"/>
          <w:szCs w:val="22"/>
        </w:rPr>
        <w:t>Smlouv</w:t>
      </w:r>
      <w:r w:rsidR="00D75A53" w:rsidRPr="00D75A53">
        <w:rPr>
          <w:sz w:val="22"/>
          <w:szCs w:val="22"/>
        </w:rPr>
        <w:t xml:space="preserve">y se považují za řádně poskytnuté a akceptované </w:t>
      </w:r>
      <w:r>
        <w:rPr>
          <w:sz w:val="22"/>
          <w:szCs w:val="22"/>
        </w:rPr>
        <w:t>Objednatel</w:t>
      </w:r>
      <w:r w:rsidR="00D75A53" w:rsidRPr="00D75A53">
        <w:rPr>
          <w:sz w:val="22"/>
          <w:szCs w:val="22"/>
        </w:rPr>
        <w:t xml:space="preserve">em potvrzením </w:t>
      </w:r>
      <w:r w:rsidR="00EB7E0E">
        <w:rPr>
          <w:sz w:val="22"/>
          <w:szCs w:val="22"/>
        </w:rPr>
        <w:t xml:space="preserve">soupisu poskytnutých Služeb </w:t>
      </w:r>
      <w:r w:rsidR="009C551D">
        <w:rPr>
          <w:sz w:val="22"/>
          <w:szCs w:val="22"/>
        </w:rPr>
        <w:t>oprávněnou osobou Objednatele.</w:t>
      </w:r>
    </w:p>
    <w:p w14:paraId="26006387" w14:textId="2094BE53" w:rsidR="00D75A53" w:rsidRPr="00D75A53" w:rsidRDefault="00D75A53" w:rsidP="00D75A53">
      <w:pPr>
        <w:pStyle w:val="HLAVICKA"/>
        <w:numPr>
          <w:ilvl w:val="0"/>
          <w:numId w:val="43"/>
        </w:numPr>
        <w:tabs>
          <w:tab w:val="clear" w:pos="284"/>
          <w:tab w:val="clear" w:pos="1134"/>
        </w:tabs>
        <w:spacing w:before="240"/>
        <w:ind w:left="284"/>
        <w:jc w:val="both"/>
        <w:rPr>
          <w:sz w:val="22"/>
          <w:szCs w:val="22"/>
        </w:rPr>
      </w:pPr>
      <w:r w:rsidRPr="00D75A53">
        <w:rPr>
          <w:sz w:val="22"/>
          <w:szCs w:val="22"/>
        </w:rPr>
        <w:t xml:space="preserve">Veškeré objednávky potřebných léčiv, medikamentózních preparátů a zdravotního materiálu musí být předem odsouhlaseny oprávněnou osobou </w:t>
      </w:r>
      <w:r w:rsidR="00AB4AF7">
        <w:rPr>
          <w:sz w:val="22"/>
          <w:szCs w:val="22"/>
        </w:rPr>
        <w:t>Objednatel</w:t>
      </w:r>
      <w:r w:rsidRPr="00D75A53">
        <w:rPr>
          <w:sz w:val="22"/>
          <w:szCs w:val="22"/>
        </w:rPr>
        <w:t>e, ledaže věc nestrpí odkladu. V takovém případě musí být objednané plnění (v množství potřebném pro konkrétní výkon) dodatečně odsouhlaseno bez zbytečného odkladu.</w:t>
      </w:r>
    </w:p>
    <w:p w14:paraId="77F6FBD8" w14:textId="77777777" w:rsidR="00D75A53" w:rsidRPr="00D75A53" w:rsidRDefault="00D75A53" w:rsidP="00D75A53">
      <w:pPr>
        <w:pStyle w:val="HLAVICKA"/>
        <w:spacing w:before="240"/>
        <w:jc w:val="center"/>
        <w:rPr>
          <w:b/>
          <w:bCs/>
          <w:sz w:val="22"/>
          <w:szCs w:val="22"/>
        </w:rPr>
      </w:pPr>
    </w:p>
    <w:p w14:paraId="011EA890" w14:textId="67CB7380" w:rsidR="00D75A53" w:rsidRPr="00D75A53" w:rsidRDefault="00D75A53" w:rsidP="00D75A53">
      <w:pPr>
        <w:pStyle w:val="HLAVICKA"/>
        <w:spacing w:before="240"/>
        <w:jc w:val="center"/>
        <w:rPr>
          <w:b/>
          <w:bCs/>
          <w:sz w:val="22"/>
          <w:szCs w:val="22"/>
        </w:rPr>
      </w:pPr>
      <w:r>
        <w:rPr>
          <w:b/>
          <w:bCs/>
          <w:sz w:val="22"/>
          <w:szCs w:val="22"/>
        </w:rPr>
        <w:t xml:space="preserve">VIII. </w:t>
      </w:r>
      <w:r w:rsidRPr="00D75A53">
        <w:rPr>
          <w:b/>
          <w:bCs/>
          <w:sz w:val="22"/>
          <w:szCs w:val="22"/>
        </w:rPr>
        <w:t xml:space="preserve">Další práva a povinnosti </w:t>
      </w:r>
      <w:r w:rsidR="00AB4AF7">
        <w:rPr>
          <w:b/>
          <w:bCs/>
          <w:sz w:val="22"/>
          <w:szCs w:val="22"/>
        </w:rPr>
        <w:t>Smluv</w:t>
      </w:r>
      <w:r w:rsidRPr="00D75A53">
        <w:rPr>
          <w:b/>
          <w:bCs/>
          <w:sz w:val="22"/>
          <w:szCs w:val="22"/>
        </w:rPr>
        <w:t>ních stran</w:t>
      </w:r>
    </w:p>
    <w:p w14:paraId="3CDDC1AE" w14:textId="481F951E" w:rsidR="00D75A53" w:rsidRPr="00D75A53" w:rsidRDefault="00AB4AF7" w:rsidP="00D75A53">
      <w:pPr>
        <w:pStyle w:val="HLAVICKA"/>
        <w:numPr>
          <w:ilvl w:val="0"/>
          <w:numId w:val="42"/>
        </w:numPr>
        <w:tabs>
          <w:tab w:val="clear" w:pos="284"/>
          <w:tab w:val="clear" w:pos="1134"/>
        </w:tabs>
        <w:spacing w:before="240"/>
        <w:ind w:left="426"/>
        <w:jc w:val="both"/>
        <w:rPr>
          <w:sz w:val="22"/>
          <w:szCs w:val="22"/>
        </w:rPr>
      </w:pPr>
      <w:r>
        <w:rPr>
          <w:sz w:val="22"/>
          <w:szCs w:val="22"/>
        </w:rPr>
        <w:t>Poskytovatel</w:t>
      </w:r>
      <w:r w:rsidR="00D75A53" w:rsidRPr="00D75A53">
        <w:rPr>
          <w:sz w:val="22"/>
          <w:szCs w:val="22"/>
        </w:rPr>
        <w:t xml:space="preserve"> se zavazuje poskytovat </w:t>
      </w:r>
      <w:r>
        <w:rPr>
          <w:sz w:val="22"/>
          <w:szCs w:val="22"/>
        </w:rPr>
        <w:t>Objednatel</w:t>
      </w:r>
      <w:r w:rsidR="00D75A53" w:rsidRPr="00D75A53">
        <w:rPr>
          <w:sz w:val="22"/>
          <w:szCs w:val="22"/>
        </w:rPr>
        <w:t xml:space="preserve">i </w:t>
      </w:r>
      <w:r>
        <w:rPr>
          <w:sz w:val="22"/>
          <w:szCs w:val="22"/>
        </w:rPr>
        <w:t>Služby</w:t>
      </w:r>
      <w:r w:rsidR="00D75A53" w:rsidRPr="00D75A53">
        <w:rPr>
          <w:sz w:val="22"/>
          <w:szCs w:val="22"/>
        </w:rPr>
        <w:t xml:space="preserve"> podle této </w:t>
      </w:r>
      <w:r>
        <w:rPr>
          <w:sz w:val="22"/>
          <w:szCs w:val="22"/>
        </w:rPr>
        <w:t>Smlouv</w:t>
      </w:r>
      <w:r w:rsidR="00D75A53" w:rsidRPr="00D75A53">
        <w:rPr>
          <w:sz w:val="22"/>
          <w:szCs w:val="22"/>
        </w:rPr>
        <w:t>y ve sjednaném rozsahu a ve sjednaných termínech, řádně, v profesionální kvalitě a s potřebnou odbornou péčí, včetně dodržení požadavků stanovených právními předpisy či jinými normami.</w:t>
      </w:r>
    </w:p>
    <w:p w14:paraId="2F45C68E" w14:textId="6408D89B" w:rsidR="00D75A53" w:rsidRPr="00D75A53" w:rsidRDefault="00AB4AF7" w:rsidP="00D75A53">
      <w:pPr>
        <w:pStyle w:val="HLAVICKA"/>
        <w:numPr>
          <w:ilvl w:val="0"/>
          <w:numId w:val="42"/>
        </w:numPr>
        <w:tabs>
          <w:tab w:val="clear" w:pos="284"/>
          <w:tab w:val="clear" w:pos="1134"/>
        </w:tabs>
        <w:spacing w:before="240"/>
        <w:ind w:left="426"/>
        <w:jc w:val="both"/>
        <w:rPr>
          <w:sz w:val="22"/>
          <w:szCs w:val="22"/>
        </w:rPr>
      </w:pPr>
      <w:r>
        <w:rPr>
          <w:sz w:val="22"/>
          <w:szCs w:val="22"/>
        </w:rPr>
        <w:t>Poskytovatel</w:t>
      </w:r>
      <w:r w:rsidR="00D75A53" w:rsidRPr="00D75A53">
        <w:rPr>
          <w:sz w:val="22"/>
          <w:szCs w:val="22"/>
        </w:rPr>
        <w:t xml:space="preserve"> se zavazuje řídit se při poskytování </w:t>
      </w:r>
      <w:r>
        <w:rPr>
          <w:sz w:val="22"/>
          <w:szCs w:val="22"/>
        </w:rPr>
        <w:t>Služeb</w:t>
      </w:r>
      <w:r w:rsidR="00D75A53" w:rsidRPr="00D75A53">
        <w:rPr>
          <w:sz w:val="22"/>
          <w:szCs w:val="22"/>
        </w:rPr>
        <w:t xml:space="preserve"> pokyny </w:t>
      </w:r>
      <w:r>
        <w:rPr>
          <w:sz w:val="22"/>
          <w:szCs w:val="22"/>
        </w:rPr>
        <w:t>Objednatel</w:t>
      </w:r>
      <w:r w:rsidR="00D75A53" w:rsidRPr="00D75A53">
        <w:rPr>
          <w:sz w:val="22"/>
          <w:szCs w:val="22"/>
        </w:rPr>
        <w:t xml:space="preserve">e a jeho interními předpisy souvisejícími s předmětem </w:t>
      </w:r>
      <w:r>
        <w:rPr>
          <w:sz w:val="22"/>
          <w:szCs w:val="22"/>
        </w:rPr>
        <w:t>Smlouv</w:t>
      </w:r>
      <w:r w:rsidR="00D75A53" w:rsidRPr="00D75A53">
        <w:rPr>
          <w:sz w:val="22"/>
          <w:szCs w:val="22"/>
        </w:rPr>
        <w:t>y.</w:t>
      </w:r>
    </w:p>
    <w:p w14:paraId="62DB34B5" w14:textId="6F616211" w:rsidR="00D75A53" w:rsidRPr="00D75A53" w:rsidRDefault="00AB4AF7" w:rsidP="00D75A53">
      <w:pPr>
        <w:pStyle w:val="HLAVICKA"/>
        <w:numPr>
          <w:ilvl w:val="0"/>
          <w:numId w:val="42"/>
        </w:numPr>
        <w:tabs>
          <w:tab w:val="clear" w:pos="284"/>
          <w:tab w:val="clear" w:pos="1134"/>
        </w:tabs>
        <w:spacing w:before="240"/>
        <w:ind w:left="426"/>
        <w:jc w:val="both"/>
        <w:rPr>
          <w:sz w:val="22"/>
          <w:szCs w:val="22"/>
        </w:rPr>
      </w:pPr>
      <w:r>
        <w:rPr>
          <w:sz w:val="22"/>
          <w:szCs w:val="22"/>
        </w:rPr>
        <w:t>Poskytovatel</w:t>
      </w:r>
      <w:r w:rsidR="00D75A53" w:rsidRPr="00D75A53">
        <w:rPr>
          <w:sz w:val="22"/>
          <w:szCs w:val="22"/>
        </w:rPr>
        <w:t xml:space="preserve"> se zavazuje i bez pokynů </w:t>
      </w:r>
      <w:r>
        <w:rPr>
          <w:sz w:val="22"/>
          <w:szCs w:val="22"/>
        </w:rPr>
        <w:t>Objednatel</w:t>
      </w:r>
      <w:r w:rsidR="00D75A53" w:rsidRPr="00D75A53">
        <w:rPr>
          <w:sz w:val="22"/>
          <w:szCs w:val="22"/>
        </w:rPr>
        <w:t xml:space="preserve">e provést neodkladné úkony související s předmětem této </w:t>
      </w:r>
      <w:r>
        <w:rPr>
          <w:sz w:val="22"/>
          <w:szCs w:val="22"/>
        </w:rPr>
        <w:t>Smlouv</w:t>
      </w:r>
      <w:r w:rsidR="00D75A53" w:rsidRPr="00D75A53">
        <w:rPr>
          <w:sz w:val="22"/>
          <w:szCs w:val="22"/>
        </w:rPr>
        <w:t xml:space="preserve">y, které jsou nezbytné pro zamezení vzniku škody. V případě takových úkonů bude stranami podle jejich povahy projednána a provedena případná úhrada ve smyslu </w:t>
      </w:r>
      <w:proofErr w:type="spellStart"/>
      <w:r w:rsidR="00D75A53" w:rsidRPr="00D75A53">
        <w:rPr>
          <w:sz w:val="22"/>
          <w:szCs w:val="22"/>
        </w:rPr>
        <w:t>ust</w:t>
      </w:r>
      <w:proofErr w:type="spellEnd"/>
      <w:r w:rsidR="00D75A53" w:rsidRPr="00D75A53">
        <w:rPr>
          <w:sz w:val="22"/>
          <w:szCs w:val="22"/>
        </w:rPr>
        <w:t xml:space="preserve">. § 2908 </w:t>
      </w:r>
      <w:r>
        <w:rPr>
          <w:sz w:val="22"/>
          <w:szCs w:val="22"/>
        </w:rPr>
        <w:t>Občans</w:t>
      </w:r>
      <w:r w:rsidR="00D75A53" w:rsidRPr="00D75A53">
        <w:rPr>
          <w:sz w:val="22"/>
          <w:szCs w:val="22"/>
        </w:rPr>
        <w:t>kého zákoníku.</w:t>
      </w:r>
    </w:p>
    <w:p w14:paraId="293E2973" w14:textId="7846CFE7" w:rsidR="00D75A53" w:rsidRPr="00D75A53" w:rsidRDefault="00AB4AF7" w:rsidP="00D75A53">
      <w:pPr>
        <w:pStyle w:val="HLAVICKA"/>
        <w:numPr>
          <w:ilvl w:val="0"/>
          <w:numId w:val="42"/>
        </w:numPr>
        <w:tabs>
          <w:tab w:val="clear" w:pos="284"/>
          <w:tab w:val="clear" w:pos="1134"/>
        </w:tabs>
        <w:spacing w:before="240"/>
        <w:ind w:left="426"/>
        <w:jc w:val="both"/>
        <w:rPr>
          <w:sz w:val="22"/>
          <w:szCs w:val="22"/>
        </w:rPr>
      </w:pPr>
      <w:r>
        <w:rPr>
          <w:sz w:val="22"/>
          <w:szCs w:val="22"/>
        </w:rPr>
        <w:t>Poskytovatel</w:t>
      </w:r>
      <w:r w:rsidR="00D75A53" w:rsidRPr="00D75A53">
        <w:rPr>
          <w:sz w:val="22"/>
          <w:szCs w:val="22"/>
        </w:rPr>
        <w:t xml:space="preserve"> odpovídá </w:t>
      </w:r>
      <w:r>
        <w:rPr>
          <w:sz w:val="22"/>
          <w:szCs w:val="22"/>
        </w:rPr>
        <w:t>Objednatel</w:t>
      </w:r>
      <w:r w:rsidR="00D75A53" w:rsidRPr="00D75A53">
        <w:rPr>
          <w:sz w:val="22"/>
          <w:szCs w:val="22"/>
        </w:rPr>
        <w:t xml:space="preserve">i za veškeré škody, které způsobí on či jeho pracovníci při poskytování </w:t>
      </w:r>
      <w:r>
        <w:rPr>
          <w:sz w:val="22"/>
          <w:szCs w:val="22"/>
        </w:rPr>
        <w:t>Služeb</w:t>
      </w:r>
      <w:r w:rsidR="00D75A53" w:rsidRPr="00D75A53">
        <w:rPr>
          <w:sz w:val="22"/>
          <w:szCs w:val="22"/>
        </w:rPr>
        <w:t xml:space="preserve">, a to i škody způsobené na majetku </w:t>
      </w:r>
      <w:r>
        <w:rPr>
          <w:sz w:val="22"/>
          <w:szCs w:val="22"/>
        </w:rPr>
        <w:t>Objednatel</w:t>
      </w:r>
      <w:r w:rsidR="00D75A53" w:rsidRPr="00D75A53">
        <w:rPr>
          <w:sz w:val="22"/>
          <w:szCs w:val="22"/>
        </w:rPr>
        <w:t>e porušením právních předpisů a norem.</w:t>
      </w:r>
    </w:p>
    <w:p w14:paraId="477485E4" w14:textId="7D8C4082" w:rsidR="00D75A53" w:rsidRPr="00D75A53" w:rsidRDefault="00AB4AF7" w:rsidP="00D75A53">
      <w:pPr>
        <w:pStyle w:val="HLAVICKA"/>
        <w:numPr>
          <w:ilvl w:val="0"/>
          <w:numId w:val="42"/>
        </w:numPr>
        <w:tabs>
          <w:tab w:val="clear" w:pos="284"/>
          <w:tab w:val="clear" w:pos="1134"/>
        </w:tabs>
        <w:spacing w:before="240"/>
        <w:ind w:left="426"/>
        <w:jc w:val="both"/>
        <w:rPr>
          <w:sz w:val="22"/>
          <w:szCs w:val="22"/>
        </w:rPr>
      </w:pPr>
      <w:r>
        <w:rPr>
          <w:sz w:val="22"/>
          <w:szCs w:val="22"/>
        </w:rPr>
        <w:t>Poskytovatel</w:t>
      </w:r>
      <w:r w:rsidR="00D75A53" w:rsidRPr="00D75A53">
        <w:rPr>
          <w:sz w:val="22"/>
          <w:szCs w:val="22"/>
        </w:rPr>
        <w:t xml:space="preserve"> se zavazuje zachovávat mlčenlivost ohledně skutečností, které se v souvislosti s plněním této </w:t>
      </w:r>
      <w:r>
        <w:rPr>
          <w:sz w:val="22"/>
          <w:szCs w:val="22"/>
        </w:rPr>
        <w:t>Smlouv</w:t>
      </w:r>
      <w:r w:rsidR="00D75A53" w:rsidRPr="00D75A53">
        <w:rPr>
          <w:sz w:val="22"/>
          <w:szCs w:val="22"/>
        </w:rPr>
        <w:t xml:space="preserve">y dozvěděl, nebo které </w:t>
      </w:r>
      <w:r>
        <w:rPr>
          <w:sz w:val="22"/>
          <w:szCs w:val="22"/>
        </w:rPr>
        <w:t>Objednatel</w:t>
      </w:r>
      <w:r w:rsidR="00D75A53" w:rsidRPr="00D75A53">
        <w:rPr>
          <w:sz w:val="22"/>
          <w:szCs w:val="22"/>
        </w:rPr>
        <w:t xml:space="preserve"> označil za důvěrné. Povinnost mlčenlivosti a zachování důvěrnosti informací se nevztahuje na informace, které se staly obecně známými za předpokladu, že se tak nestalo porušením některé z povinností vyplývajících z této </w:t>
      </w:r>
      <w:r>
        <w:rPr>
          <w:sz w:val="22"/>
          <w:szCs w:val="22"/>
        </w:rPr>
        <w:t>Smlouv</w:t>
      </w:r>
      <w:r w:rsidR="00D75A53" w:rsidRPr="00D75A53">
        <w:rPr>
          <w:sz w:val="22"/>
          <w:szCs w:val="22"/>
        </w:rPr>
        <w:t>y, nebo o kterých tak stanoví zákon, zpřístupnění je však možné vždy jen v nezbytném rozsahu.</w:t>
      </w:r>
    </w:p>
    <w:p w14:paraId="2C605EE8" w14:textId="545AD9D6" w:rsidR="00D75A53" w:rsidRDefault="00AB4AF7" w:rsidP="00D75A53">
      <w:pPr>
        <w:pStyle w:val="HLAVICKA"/>
        <w:numPr>
          <w:ilvl w:val="0"/>
          <w:numId w:val="42"/>
        </w:numPr>
        <w:tabs>
          <w:tab w:val="clear" w:pos="284"/>
          <w:tab w:val="clear" w:pos="1134"/>
        </w:tabs>
        <w:spacing w:before="240"/>
        <w:ind w:left="426"/>
        <w:jc w:val="both"/>
        <w:rPr>
          <w:sz w:val="22"/>
          <w:szCs w:val="22"/>
        </w:rPr>
      </w:pPr>
      <w:r>
        <w:rPr>
          <w:sz w:val="22"/>
          <w:szCs w:val="22"/>
        </w:rPr>
        <w:t>Poskytovatel</w:t>
      </w:r>
      <w:r w:rsidR="00D75A53" w:rsidRPr="00D75A53">
        <w:rPr>
          <w:sz w:val="22"/>
          <w:szCs w:val="22"/>
        </w:rPr>
        <w:t xml:space="preserve"> se zavazuje zajistit, aby všechny osoby, které se na jeho straně podílí na plnění předmětu této </w:t>
      </w:r>
      <w:r>
        <w:rPr>
          <w:sz w:val="22"/>
          <w:szCs w:val="22"/>
        </w:rPr>
        <w:t>Smlouv</w:t>
      </w:r>
      <w:r w:rsidR="00D75A53" w:rsidRPr="00D75A53">
        <w:rPr>
          <w:sz w:val="22"/>
          <w:szCs w:val="22"/>
        </w:rPr>
        <w:t xml:space="preserve">y a které budou přítomny v areálu ZOO, dodržovaly všechny bezpečnostní a provozní předpisy, se kterými byl seznámen před zahájením s poskytováním </w:t>
      </w:r>
      <w:r>
        <w:rPr>
          <w:sz w:val="22"/>
          <w:szCs w:val="22"/>
        </w:rPr>
        <w:t>Služeb</w:t>
      </w:r>
      <w:r w:rsidR="00D75A53" w:rsidRPr="00D75A53">
        <w:rPr>
          <w:sz w:val="22"/>
          <w:szCs w:val="22"/>
        </w:rPr>
        <w:t xml:space="preserve"> dle této </w:t>
      </w:r>
      <w:r>
        <w:rPr>
          <w:sz w:val="22"/>
          <w:szCs w:val="22"/>
        </w:rPr>
        <w:t>Smlouv</w:t>
      </w:r>
      <w:r w:rsidR="00D75A53" w:rsidRPr="00D75A53">
        <w:rPr>
          <w:sz w:val="22"/>
          <w:szCs w:val="22"/>
        </w:rPr>
        <w:t>y.</w:t>
      </w:r>
    </w:p>
    <w:p w14:paraId="62E16247" w14:textId="59C606F7" w:rsidR="002510F7" w:rsidRDefault="00AB4AF7" w:rsidP="00D75A53">
      <w:pPr>
        <w:pStyle w:val="HLAVICKA"/>
        <w:numPr>
          <w:ilvl w:val="0"/>
          <w:numId w:val="42"/>
        </w:numPr>
        <w:tabs>
          <w:tab w:val="clear" w:pos="284"/>
          <w:tab w:val="clear" w:pos="1134"/>
        </w:tabs>
        <w:spacing w:before="240"/>
        <w:ind w:left="426"/>
        <w:jc w:val="both"/>
        <w:rPr>
          <w:sz w:val="22"/>
          <w:szCs w:val="22"/>
        </w:rPr>
      </w:pPr>
      <w:r>
        <w:rPr>
          <w:sz w:val="22"/>
          <w:szCs w:val="22"/>
        </w:rPr>
        <w:t>Objednatel</w:t>
      </w:r>
      <w:r w:rsidR="00D75A53" w:rsidRPr="00D75A53">
        <w:rPr>
          <w:sz w:val="22"/>
          <w:szCs w:val="22"/>
        </w:rPr>
        <w:t xml:space="preserve"> se zavazuje poskytovat po celou dobu trvání </w:t>
      </w:r>
      <w:r>
        <w:rPr>
          <w:sz w:val="22"/>
          <w:szCs w:val="22"/>
        </w:rPr>
        <w:t>Smlouv</w:t>
      </w:r>
      <w:r w:rsidR="00D75A53" w:rsidRPr="00D75A53">
        <w:rPr>
          <w:sz w:val="22"/>
          <w:szCs w:val="22"/>
        </w:rPr>
        <w:t xml:space="preserve">y </w:t>
      </w:r>
      <w:r>
        <w:rPr>
          <w:sz w:val="22"/>
          <w:szCs w:val="22"/>
        </w:rPr>
        <w:t>Poskytovatel</w:t>
      </w:r>
      <w:r w:rsidR="00D75A53" w:rsidRPr="00D75A53">
        <w:rPr>
          <w:sz w:val="22"/>
          <w:szCs w:val="22"/>
        </w:rPr>
        <w:t xml:space="preserve">i veškerou potřebnou součinnost, zejména umožnit </w:t>
      </w:r>
      <w:r>
        <w:rPr>
          <w:sz w:val="22"/>
          <w:szCs w:val="22"/>
        </w:rPr>
        <w:t>Poskytovatel</w:t>
      </w:r>
      <w:r w:rsidR="00D75A53" w:rsidRPr="00D75A53">
        <w:rPr>
          <w:sz w:val="22"/>
          <w:szCs w:val="22"/>
        </w:rPr>
        <w:t xml:space="preserve">i bezúplatné užívání vhodných skladovacích prostor, bezúplatné užívání energií a vody pro účely poskytování </w:t>
      </w:r>
      <w:r>
        <w:rPr>
          <w:sz w:val="22"/>
          <w:szCs w:val="22"/>
        </w:rPr>
        <w:t>Služeb</w:t>
      </w:r>
      <w:r w:rsidR="00D75A53" w:rsidRPr="00D75A53">
        <w:rPr>
          <w:sz w:val="22"/>
          <w:szCs w:val="22"/>
        </w:rPr>
        <w:t xml:space="preserve">, bezúplatné užívání jedné telefonní linky (s tím, že vnitřní hovory budou pro </w:t>
      </w:r>
      <w:r>
        <w:rPr>
          <w:sz w:val="22"/>
          <w:szCs w:val="22"/>
        </w:rPr>
        <w:t>Poskytovatel</w:t>
      </w:r>
      <w:r w:rsidR="00D75A53" w:rsidRPr="00D75A53">
        <w:rPr>
          <w:sz w:val="22"/>
          <w:szCs w:val="22"/>
        </w:rPr>
        <w:t xml:space="preserve">e bezplatné a ohledně vnějších hovorů na pevné linky a mobilní telefony mu budou </w:t>
      </w:r>
      <w:r>
        <w:rPr>
          <w:sz w:val="22"/>
          <w:szCs w:val="22"/>
        </w:rPr>
        <w:t>Objednatel</w:t>
      </w:r>
      <w:r w:rsidR="00D75A53" w:rsidRPr="00D75A53">
        <w:rPr>
          <w:sz w:val="22"/>
          <w:szCs w:val="22"/>
        </w:rPr>
        <w:t xml:space="preserve">em přeúčtovány výdaje za hovorné; </w:t>
      </w:r>
      <w:r>
        <w:rPr>
          <w:sz w:val="22"/>
          <w:szCs w:val="22"/>
        </w:rPr>
        <w:t>Poskytovatel</w:t>
      </w:r>
      <w:r w:rsidR="00D75A53" w:rsidRPr="00D75A53">
        <w:rPr>
          <w:sz w:val="22"/>
          <w:szCs w:val="22"/>
        </w:rPr>
        <w:t xml:space="preserve"> však není oprávněn používat telefonní linku pro hovory do zahraničí) a předat </w:t>
      </w:r>
      <w:r>
        <w:rPr>
          <w:sz w:val="22"/>
          <w:szCs w:val="22"/>
        </w:rPr>
        <w:t>Poskytovatel</w:t>
      </w:r>
      <w:r w:rsidR="00D75A53" w:rsidRPr="00D75A53">
        <w:rPr>
          <w:sz w:val="22"/>
          <w:szCs w:val="22"/>
        </w:rPr>
        <w:t>i potřebné klíče (</w:t>
      </w:r>
      <w:r>
        <w:rPr>
          <w:sz w:val="22"/>
          <w:szCs w:val="22"/>
        </w:rPr>
        <w:t>Poskytovatel</w:t>
      </w:r>
      <w:r w:rsidR="00D75A53" w:rsidRPr="00D75A53">
        <w:rPr>
          <w:sz w:val="22"/>
          <w:szCs w:val="22"/>
        </w:rPr>
        <w:t xml:space="preserve"> je povinen dodržovat klíčový režim, s nímž bude seznámen oprávněným zástupcem </w:t>
      </w:r>
      <w:r>
        <w:rPr>
          <w:sz w:val="22"/>
          <w:szCs w:val="22"/>
        </w:rPr>
        <w:t>Objednatel</w:t>
      </w:r>
      <w:r w:rsidR="00D75A53" w:rsidRPr="00D75A53">
        <w:rPr>
          <w:sz w:val="22"/>
          <w:szCs w:val="22"/>
        </w:rPr>
        <w:t>e).</w:t>
      </w:r>
    </w:p>
    <w:p w14:paraId="2A1AE43A" w14:textId="0101CE4D" w:rsidR="000575FB" w:rsidRDefault="000575FB" w:rsidP="00D75A53">
      <w:pPr>
        <w:pStyle w:val="HLAVICKA"/>
        <w:numPr>
          <w:ilvl w:val="0"/>
          <w:numId w:val="42"/>
        </w:numPr>
        <w:tabs>
          <w:tab w:val="clear" w:pos="284"/>
          <w:tab w:val="clear" w:pos="1134"/>
        </w:tabs>
        <w:spacing w:before="240"/>
        <w:ind w:left="426"/>
        <w:jc w:val="both"/>
        <w:rPr>
          <w:sz w:val="22"/>
          <w:szCs w:val="22"/>
        </w:rPr>
      </w:pPr>
      <w:r w:rsidRPr="00767510">
        <w:rPr>
          <w:sz w:val="22"/>
          <w:szCs w:val="22"/>
        </w:rPr>
        <w:t>Seznam členů realizačního týmu</w:t>
      </w:r>
      <w:r>
        <w:rPr>
          <w:sz w:val="22"/>
          <w:szCs w:val="22"/>
        </w:rPr>
        <w:t>, prostřednictvím kterých Poskytovatel prokázal kvalifikaci požadovanou ve Výzvě,</w:t>
      </w:r>
      <w:r w:rsidRPr="00767510">
        <w:rPr>
          <w:sz w:val="22"/>
          <w:szCs w:val="22"/>
        </w:rPr>
        <w:t xml:space="preserve"> a poddodavatelů, které v době uzavření této </w:t>
      </w:r>
      <w:r>
        <w:rPr>
          <w:sz w:val="22"/>
          <w:szCs w:val="22"/>
        </w:rPr>
        <w:t>Smlouvy</w:t>
      </w:r>
      <w:r w:rsidRPr="00767510">
        <w:rPr>
          <w:sz w:val="22"/>
          <w:szCs w:val="22"/>
        </w:rPr>
        <w:t xml:space="preserve"> hodlá </w:t>
      </w:r>
      <w:r w:rsidR="00A76E3F">
        <w:rPr>
          <w:sz w:val="22"/>
          <w:szCs w:val="22"/>
        </w:rPr>
        <w:t>Poskytovatel</w:t>
      </w:r>
      <w:r w:rsidRPr="00767510">
        <w:rPr>
          <w:sz w:val="22"/>
          <w:szCs w:val="22"/>
        </w:rPr>
        <w:t xml:space="preserve"> využít při poskytování předmětu plnění, je uveden v Přílo</w:t>
      </w:r>
      <w:r w:rsidR="006D0B8B">
        <w:rPr>
          <w:sz w:val="22"/>
          <w:szCs w:val="22"/>
        </w:rPr>
        <w:t>ze</w:t>
      </w:r>
      <w:r w:rsidRPr="00767510">
        <w:rPr>
          <w:sz w:val="22"/>
          <w:szCs w:val="22"/>
        </w:rPr>
        <w:t xml:space="preserve"> č. </w:t>
      </w:r>
      <w:r w:rsidR="003F072C">
        <w:rPr>
          <w:sz w:val="22"/>
          <w:szCs w:val="22"/>
        </w:rPr>
        <w:t>2</w:t>
      </w:r>
      <w:r w:rsidRPr="00767510">
        <w:rPr>
          <w:sz w:val="22"/>
          <w:szCs w:val="22"/>
        </w:rPr>
        <w:t xml:space="preserve"> této </w:t>
      </w:r>
      <w:r w:rsidR="006D0B8B">
        <w:rPr>
          <w:sz w:val="22"/>
          <w:szCs w:val="22"/>
        </w:rPr>
        <w:t>Smlouvy</w:t>
      </w:r>
      <w:r w:rsidRPr="00767510">
        <w:rPr>
          <w:sz w:val="22"/>
          <w:szCs w:val="22"/>
        </w:rPr>
        <w:t xml:space="preserve">. Změnu v osobě některého z členů realizačního týmu nebo některého z poddodavatelů je možné uskutečnit pouze s předchozím písemným souhlasem Objednatele ve formě dodatku </w:t>
      </w:r>
      <w:r w:rsidRPr="00767510">
        <w:rPr>
          <w:sz w:val="22"/>
          <w:szCs w:val="22"/>
        </w:rPr>
        <w:lastRenderedPageBreak/>
        <w:t xml:space="preserve">ke </w:t>
      </w:r>
      <w:r w:rsidR="006538A5">
        <w:rPr>
          <w:sz w:val="22"/>
          <w:szCs w:val="22"/>
        </w:rPr>
        <w:t>Smlouvě</w:t>
      </w:r>
      <w:r w:rsidRPr="00767510">
        <w:rPr>
          <w:sz w:val="22"/>
          <w:szCs w:val="22"/>
        </w:rPr>
        <w:t xml:space="preserve">, jehož prostřednictvím dojde ke změně Přílohy č. </w:t>
      </w:r>
      <w:r w:rsidR="003F072C">
        <w:rPr>
          <w:sz w:val="22"/>
          <w:szCs w:val="22"/>
        </w:rPr>
        <w:t>2</w:t>
      </w:r>
      <w:r w:rsidRPr="00767510">
        <w:rPr>
          <w:sz w:val="22"/>
          <w:szCs w:val="22"/>
        </w:rPr>
        <w:t xml:space="preserve"> této </w:t>
      </w:r>
      <w:r w:rsidR="006538A5">
        <w:rPr>
          <w:sz w:val="22"/>
          <w:szCs w:val="22"/>
        </w:rPr>
        <w:t>Smlouvy</w:t>
      </w:r>
      <w:r>
        <w:rPr>
          <w:sz w:val="22"/>
          <w:szCs w:val="22"/>
        </w:rPr>
        <w:t xml:space="preserve"> dohody</w:t>
      </w:r>
      <w:r w:rsidRPr="00767510">
        <w:rPr>
          <w:sz w:val="22"/>
          <w:szCs w:val="22"/>
        </w:rPr>
        <w:t xml:space="preserve">. Pokud </w:t>
      </w:r>
      <w:r w:rsidR="006538A5">
        <w:rPr>
          <w:sz w:val="22"/>
          <w:szCs w:val="22"/>
        </w:rPr>
        <w:t>Poskytovatel</w:t>
      </w:r>
      <w:r w:rsidRPr="00767510">
        <w:rPr>
          <w:sz w:val="22"/>
          <w:szCs w:val="22"/>
        </w:rPr>
        <w:t xml:space="preserve"> prokázal prostřednictvím některého z poddodavatelů uvedených v nabídce část kvalifikace, může být takový poddodavatel nahrazen pouze takovým poddodavatelem, který splňuje odpovídající část kvalifikačních předpokladů. To obdobně platí pro nahrazení některého z platných členů realizačního týmu novým členem realizačního týmu.</w:t>
      </w:r>
      <w:r>
        <w:rPr>
          <w:sz w:val="22"/>
          <w:szCs w:val="22"/>
        </w:rPr>
        <w:t xml:space="preserve"> </w:t>
      </w:r>
      <w:r w:rsidRPr="00767510">
        <w:rPr>
          <w:sz w:val="22"/>
          <w:szCs w:val="22"/>
        </w:rPr>
        <w:t xml:space="preserve">V takových případech je </w:t>
      </w:r>
      <w:r w:rsidR="006538A5">
        <w:rPr>
          <w:sz w:val="22"/>
          <w:szCs w:val="22"/>
        </w:rPr>
        <w:t>Poskytovatel</w:t>
      </w:r>
      <w:r w:rsidRPr="00767510">
        <w:rPr>
          <w:sz w:val="22"/>
          <w:szCs w:val="22"/>
        </w:rPr>
        <w:t xml:space="preserve"> povinen předložit Objednateli doklady prokazující splnění příslušných kvalifikačních předpokladů novým poddodavatelem či novým členem realizačního týmu před uzavřením příslušného dodatku ke </w:t>
      </w:r>
      <w:r w:rsidR="006538A5">
        <w:rPr>
          <w:sz w:val="22"/>
          <w:szCs w:val="22"/>
        </w:rPr>
        <w:t>Smlouvě</w:t>
      </w:r>
      <w:r w:rsidRPr="00767510">
        <w:rPr>
          <w:sz w:val="22"/>
          <w:szCs w:val="22"/>
        </w:rPr>
        <w:t>.</w:t>
      </w:r>
    </w:p>
    <w:p w14:paraId="4DA9831B" w14:textId="67DA8444" w:rsidR="00737CCD" w:rsidRPr="00D75A53" w:rsidRDefault="003F072C" w:rsidP="00D75A53">
      <w:pPr>
        <w:pStyle w:val="HLAVICKA"/>
        <w:numPr>
          <w:ilvl w:val="0"/>
          <w:numId w:val="42"/>
        </w:numPr>
        <w:tabs>
          <w:tab w:val="clear" w:pos="284"/>
          <w:tab w:val="clear" w:pos="1134"/>
        </w:tabs>
        <w:spacing w:before="240"/>
        <w:ind w:left="426"/>
        <w:jc w:val="both"/>
        <w:rPr>
          <w:sz w:val="22"/>
          <w:szCs w:val="22"/>
        </w:rPr>
      </w:pPr>
      <w:r>
        <w:rPr>
          <w:sz w:val="22"/>
          <w:szCs w:val="22"/>
        </w:rPr>
        <w:t xml:space="preserve">Poskytovatel je povinen poskytovat Služby prostřednictvím členů realizačního týmu, kteří jsou uvedeni v Příloze č. 2 Smlouvy. </w:t>
      </w:r>
      <w:r w:rsidR="00737CCD" w:rsidRPr="00737CCD">
        <w:rPr>
          <w:sz w:val="22"/>
          <w:szCs w:val="22"/>
        </w:rPr>
        <w:t xml:space="preserve">Poskytovatel </w:t>
      </w:r>
      <w:r>
        <w:rPr>
          <w:sz w:val="22"/>
          <w:szCs w:val="22"/>
        </w:rPr>
        <w:t xml:space="preserve">je povinen zajistit, </w:t>
      </w:r>
      <w:r w:rsidR="00737CCD" w:rsidRPr="00737CCD">
        <w:rPr>
          <w:sz w:val="22"/>
          <w:szCs w:val="22"/>
        </w:rPr>
        <w:t xml:space="preserve">že za odbornou veterinární činnost a její výkon dle ustanovení § 58 zákona č. 166/1999 Sb., o veterinární péči a o změně některých souvisejících zákonů (veterinární zákon), ve znění pozdějších předpisů, jež je prováděna v rozsahu dle této </w:t>
      </w:r>
      <w:r>
        <w:rPr>
          <w:sz w:val="22"/>
          <w:szCs w:val="22"/>
        </w:rPr>
        <w:t>S</w:t>
      </w:r>
      <w:r w:rsidR="00737CCD" w:rsidRPr="00737CCD">
        <w:rPr>
          <w:sz w:val="22"/>
          <w:szCs w:val="22"/>
        </w:rPr>
        <w:t>mlouvy, j</w:t>
      </w:r>
      <w:r>
        <w:rPr>
          <w:sz w:val="22"/>
          <w:szCs w:val="22"/>
        </w:rPr>
        <w:t>sou</w:t>
      </w:r>
      <w:r w:rsidR="00737CCD" w:rsidRPr="00737CCD">
        <w:rPr>
          <w:sz w:val="22"/>
          <w:szCs w:val="22"/>
        </w:rPr>
        <w:t xml:space="preserve"> odpovědn</w:t>
      </w:r>
      <w:r>
        <w:rPr>
          <w:sz w:val="22"/>
          <w:szCs w:val="22"/>
        </w:rPr>
        <w:t>í členové realizačního týmu, kteří jsou uvedeni v Příloze č. 2 Smlouvy.</w:t>
      </w:r>
    </w:p>
    <w:p w14:paraId="151ADDE5" w14:textId="73528ED7" w:rsidR="00A85F85" w:rsidRPr="00DB15E8" w:rsidRDefault="00A85F85" w:rsidP="00A02B74">
      <w:pPr>
        <w:pStyle w:val="HLAVICKA"/>
        <w:tabs>
          <w:tab w:val="clear" w:pos="284"/>
          <w:tab w:val="clear" w:pos="1134"/>
          <w:tab w:val="left" w:pos="426"/>
        </w:tabs>
        <w:spacing w:before="60"/>
        <w:jc w:val="both"/>
        <w:rPr>
          <w:color w:val="000000"/>
          <w:sz w:val="22"/>
          <w:szCs w:val="22"/>
          <w:highlight w:val="yellow"/>
        </w:rPr>
      </w:pPr>
      <w:r w:rsidRPr="00546039">
        <w:rPr>
          <w:color w:val="000000"/>
          <w:sz w:val="22"/>
          <w:szCs w:val="22"/>
          <w:highlight w:val="yellow"/>
        </w:rPr>
        <w:t xml:space="preserve">                                                                                                                                                                                                                                                                                                                              </w:t>
      </w:r>
      <w:r w:rsidR="00572532" w:rsidRPr="00546039">
        <w:rPr>
          <w:color w:val="000000"/>
          <w:sz w:val="22"/>
          <w:szCs w:val="22"/>
          <w:highlight w:val="yellow"/>
        </w:rPr>
        <w:t xml:space="preserve">                               </w:t>
      </w:r>
    </w:p>
    <w:p w14:paraId="5B7EF296" w14:textId="77777777" w:rsidR="00F31C8A" w:rsidRPr="00C75192" w:rsidRDefault="00F31C8A" w:rsidP="00A02B74">
      <w:pPr>
        <w:pStyle w:val="HLAVICKA"/>
        <w:tabs>
          <w:tab w:val="clear" w:pos="284"/>
          <w:tab w:val="clear" w:pos="1134"/>
          <w:tab w:val="left" w:pos="426"/>
        </w:tabs>
        <w:jc w:val="both"/>
        <w:rPr>
          <w:bCs/>
          <w:sz w:val="22"/>
          <w:szCs w:val="22"/>
        </w:rPr>
      </w:pPr>
    </w:p>
    <w:p w14:paraId="69B7744E" w14:textId="0F8362E8" w:rsidR="00A85F85" w:rsidRPr="00C75192" w:rsidRDefault="00027C8D" w:rsidP="00945815">
      <w:pPr>
        <w:pStyle w:val="HLAVICKA"/>
        <w:spacing w:after="0"/>
        <w:jc w:val="center"/>
        <w:rPr>
          <w:b/>
          <w:bCs/>
          <w:sz w:val="22"/>
          <w:szCs w:val="22"/>
        </w:rPr>
      </w:pPr>
      <w:r>
        <w:rPr>
          <w:b/>
          <w:bCs/>
          <w:sz w:val="22"/>
          <w:szCs w:val="22"/>
        </w:rPr>
        <w:t>I</w:t>
      </w:r>
      <w:r w:rsidR="00A85F85" w:rsidRPr="00C75192">
        <w:rPr>
          <w:b/>
          <w:bCs/>
          <w:sz w:val="22"/>
          <w:szCs w:val="22"/>
        </w:rPr>
        <w:t xml:space="preserve">X. Odpovědnost za vady </w:t>
      </w:r>
    </w:p>
    <w:p w14:paraId="3DF5D5D0" w14:textId="2E735345" w:rsidR="00A85F85" w:rsidRPr="00C75192" w:rsidRDefault="00AB4AF7" w:rsidP="00945815">
      <w:pPr>
        <w:pStyle w:val="HLAVICKA"/>
        <w:numPr>
          <w:ilvl w:val="2"/>
          <w:numId w:val="25"/>
        </w:numPr>
        <w:tabs>
          <w:tab w:val="clear" w:pos="284"/>
          <w:tab w:val="clear" w:pos="1134"/>
          <w:tab w:val="left" w:pos="426"/>
        </w:tabs>
        <w:spacing w:after="0"/>
        <w:ind w:left="426" w:hanging="426"/>
        <w:jc w:val="both"/>
        <w:rPr>
          <w:bCs/>
          <w:sz w:val="22"/>
          <w:szCs w:val="22"/>
        </w:rPr>
      </w:pPr>
      <w:r>
        <w:rPr>
          <w:bCs/>
          <w:sz w:val="22"/>
          <w:szCs w:val="22"/>
        </w:rPr>
        <w:t>Poskytovatel</w:t>
      </w:r>
      <w:r w:rsidR="00A85F85" w:rsidRPr="00C75192">
        <w:rPr>
          <w:bCs/>
          <w:sz w:val="22"/>
          <w:szCs w:val="22"/>
        </w:rPr>
        <w:t xml:space="preserve"> odpovídá za vady jeho plnění. Za vadu, jež vznikne po ukončení činnosti, </w:t>
      </w:r>
      <w:r>
        <w:rPr>
          <w:bCs/>
          <w:sz w:val="22"/>
          <w:szCs w:val="22"/>
        </w:rPr>
        <w:t>Poskytovatel</w:t>
      </w:r>
      <w:r w:rsidR="00A85F85" w:rsidRPr="00C75192">
        <w:rPr>
          <w:bCs/>
          <w:sz w:val="22"/>
          <w:szCs w:val="22"/>
        </w:rPr>
        <w:t xml:space="preserve"> odpovídá, jestliže byla způsobena porušením jeho povinností. </w:t>
      </w:r>
    </w:p>
    <w:p w14:paraId="1B18619C" w14:textId="6B3F0B98" w:rsidR="00A85F85" w:rsidRPr="00C75192" w:rsidRDefault="00AB4AF7" w:rsidP="00A85F85">
      <w:pPr>
        <w:pStyle w:val="HLAVICKA"/>
        <w:numPr>
          <w:ilvl w:val="2"/>
          <w:numId w:val="25"/>
        </w:numPr>
        <w:tabs>
          <w:tab w:val="clear" w:pos="284"/>
          <w:tab w:val="clear" w:pos="1134"/>
          <w:tab w:val="left" w:pos="426"/>
        </w:tabs>
        <w:spacing w:before="120"/>
        <w:ind w:left="426" w:hanging="426"/>
        <w:jc w:val="both"/>
        <w:rPr>
          <w:bCs/>
          <w:sz w:val="22"/>
          <w:szCs w:val="22"/>
        </w:rPr>
      </w:pPr>
      <w:r>
        <w:rPr>
          <w:bCs/>
          <w:sz w:val="22"/>
          <w:szCs w:val="22"/>
        </w:rPr>
        <w:t>Objednatel</w:t>
      </w:r>
      <w:r w:rsidR="00A85F85" w:rsidRPr="00C75192">
        <w:rPr>
          <w:bCs/>
          <w:sz w:val="22"/>
          <w:szCs w:val="22"/>
        </w:rPr>
        <w:t xml:space="preserve"> je povinen případné vady vytknout u </w:t>
      </w:r>
      <w:r>
        <w:rPr>
          <w:bCs/>
          <w:sz w:val="22"/>
          <w:szCs w:val="22"/>
        </w:rPr>
        <w:t>Poskytovatel</w:t>
      </w:r>
      <w:r w:rsidR="00A85F85" w:rsidRPr="00C75192">
        <w:rPr>
          <w:bCs/>
          <w:sz w:val="22"/>
          <w:szCs w:val="22"/>
        </w:rPr>
        <w:t>e bez zbytečného odkladu poté, kdy je zjistil.</w:t>
      </w:r>
    </w:p>
    <w:p w14:paraId="1165575F" w14:textId="3631A970" w:rsidR="00A85F85" w:rsidRPr="00C75192" w:rsidRDefault="00A85F85" w:rsidP="00A85F85">
      <w:pPr>
        <w:pStyle w:val="HLAVICKA"/>
        <w:numPr>
          <w:ilvl w:val="2"/>
          <w:numId w:val="25"/>
        </w:numPr>
        <w:tabs>
          <w:tab w:val="clear" w:pos="284"/>
          <w:tab w:val="clear" w:pos="1134"/>
          <w:tab w:val="left" w:pos="426"/>
        </w:tabs>
        <w:spacing w:before="120"/>
        <w:ind w:left="426" w:hanging="426"/>
        <w:jc w:val="both"/>
        <w:rPr>
          <w:bCs/>
          <w:sz w:val="22"/>
          <w:szCs w:val="22"/>
        </w:rPr>
      </w:pPr>
      <w:r w:rsidRPr="00C75192">
        <w:rPr>
          <w:bCs/>
          <w:sz w:val="22"/>
          <w:szCs w:val="22"/>
        </w:rPr>
        <w:t xml:space="preserve">Má-li prováděná činnost </w:t>
      </w:r>
      <w:r w:rsidR="00AB4AF7">
        <w:rPr>
          <w:bCs/>
          <w:sz w:val="22"/>
          <w:szCs w:val="22"/>
        </w:rPr>
        <w:t>Poskytovatel</w:t>
      </w:r>
      <w:r w:rsidRPr="00C75192">
        <w:rPr>
          <w:bCs/>
          <w:sz w:val="22"/>
          <w:szCs w:val="22"/>
        </w:rPr>
        <w:t xml:space="preserve">e vady, je </w:t>
      </w:r>
      <w:r w:rsidR="00AB4AF7">
        <w:rPr>
          <w:bCs/>
          <w:sz w:val="22"/>
          <w:szCs w:val="22"/>
        </w:rPr>
        <w:t>Objednatel</w:t>
      </w:r>
      <w:r w:rsidRPr="00C75192">
        <w:rPr>
          <w:bCs/>
          <w:sz w:val="22"/>
          <w:szCs w:val="22"/>
        </w:rPr>
        <w:t xml:space="preserve"> oprávněn požadovat jejich bezplatné a okamžité odstranění nebo přiměřenou slevu z ceny.</w:t>
      </w:r>
    </w:p>
    <w:p w14:paraId="77D585BD" w14:textId="5E9B90F4" w:rsidR="00A85F85" w:rsidRPr="00C75192" w:rsidRDefault="00A85F85" w:rsidP="00C63011">
      <w:pPr>
        <w:pStyle w:val="HLAVICKA"/>
        <w:numPr>
          <w:ilvl w:val="2"/>
          <w:numId w:val="25"/>
        </w:numPr>
        <w:tabs>
          <w:tab w:val="clear" w:pos="284"/>
          <w:tab w:val="clear" w:pos="1134"/>
          <w:tab w:val="left" w:pos="426"/>
        </w:tabs>
        <w:spacing w:before="60"/>
        <w:ind w:left="425" w:hanging="425"/>
        <w:jc w:val="both"/>
        <w:rPr>
          <w:bCs/>
          <w:sz w:val="22"/>
          <w:szCs w:val="22"/>
        </w:rPr>
      </w:pPr>
      <w:r w:rsidRPr="00C75192">
        <w:rPr>
          <w:bCs/>
          <w:sz w:val="22"/>
          <w:szCs w:val="22"/>
        </w:rPr>
        <w:t xml:space="preserve">Neodstraní-li </w:t>
      </w:r>
      <w:r w:rsidR="00AB4AF7">
        <w:rPr>
          <w:bCs/>
          <w:sz w:val="22"/>
          <w:szCs w:val="22"/>
        </w:rPr>
        <w:t>Poskytovatel</w:t>
      </w:r>
      <w:r w:rsidRPr="00C75192">
        <w:rPr>
          <w:bCs/>
          <w:sz w:val="22"/>
          <w:szCs w:val="22"/>
        </w:rPr>
        <w:t xml:space="preserve"> vady způsobem požadovaným </w:t>
      </w:r>
      <w:r w:rsidR="00AB4AF7">
        <w:rPr>
          <w:bCs/>
          <w:sz w:val="22"/>
          <w:szCs w:val="22"/>
        </w:rPr>
        <w:t>Objednatel</w:t>
      </w:r>
      <w:r w:rsidRPr="00C75192">
        <w:rPr>
          <w:bCs/>
          <w:sz w:val="22"/>
          <w:szCs w:val="22"/>
        </w:rPr>
        <w:t xml:space="preserve">em v souladu s odst. 3 tohoto článku, je </w:t>
      </w:r>
      <w:r w:rsidR="00AB4AF7">
        <w:rPr>
          <w:bCs/>
          <w:sz w:val="22"/>
          <w:szCs w:val="22"/>
        </w:rPr>
        <w:t>Objednatel</w:t>
      </w:r>
      <w:r w:rsidRPr="00C75192">
        <w:rPr>
          <w:bCs/>
          <w:sz w:val="22"/>
          <w:szCs w:val="22"/>
        </w:rPr>
        <w:t xml:space="preserve"> oprávněn odstoupit od </w:t>
      </w:r>
      <w:r w:rsidR="00AB4AF7">
        <w:rPr>
          <w:bCs/>
          <w:sz w:val="22"/>
          <w:szCs w:val="22"/>
        </w:rPr>
        <w:t>Smlouv</w:t>
      </w:r>
      <w:r w:rsidRPr="00C75192">
        <w:rPr>
          <w:bCs/>
          <w:sz w:val="22"/>
          <w:szCs w:val="22"/>
        </w:rPr>
        <w:t>y nebo požadovat slevu z ceny.</w:t>
      </w:r>
    </w:p>
    <w:p w14:paraId="5578A6A2" w14:textId="62C4580B" w:rsidR="00A85F85" w:rsidRPr="00C75192" w:rsidRDefault="00AB4AF7" w:rsidP="00A85F85">
      <w:pPr>
        <w:pStyle w:val="HLAVICKA"/>
        <w:numPr>
          <w:ilvl w:val="2"/>
          <w:numId w:val="25"/>
        </w:numPr>
        <w:tabs>
          <w:tab w:val="clear" w:pos="284"/>
          <w:tab w:val="clear" w:pos="1134"/>
          <w:tab w:val="left" w:pos="426"/>
        </w:tabs>
        <w:spacing w:before="120"/>
        <w:ind w:left="426" w:hanging="426"/>
        <w:jc w:val="both"/>
        <w:rPr>
          <w:bCs/>
          <w:sz w:val="22"/>
          <w:szCs w:val="22"/>
        </w:rPr>
      </w:pPr>
      <w:r>
        <w:rPr>
          <w:bCs/>
          <w:sz w:val="22"/>
          <w:szCs w:val="22"/>
        </w:rPr>
        <w:t>Poskytovatel</w:t>
      </w:r>
      <w:r w:rsidR="00A85F85" w:rsidRPr="00C75192">
        <w:rPr>
          <w:bCs/>
          <w:sz w:val="22"/>
          <w:szCs w:val="22"/>
        </w:rPr>
        <w:t xml:space="preserve"> odpovídá za veškeré škody, které způsobí svou činností dle této </w:t>
      </w:r>
      <w:r>
        <w:rPr>
          <w:bCs/>
          <w:sz w:val="22"/>
          <w:szCs w:val="22"/>
        </w:rPr>
        <w:t>Smlouv</w:t>
      </w:r>
      <w:r w:rsidR="00A85F85" w:rsidRPr="00C75192">
        <w:rPr>
          <w:bCs/>
          <w:sz w:val="22"/>
          <w:szCs w:val="22"/>
        </w:rPr>
        <w:t xml:space="preserve">y třetím </w:t>
      </w:r>
      <w:r w:rsidR="007F65AB" w:rsidRPr="00C75192">
        <w:rPr>
          <w:bCs/>
          <w:sz w:val="22"/>
          <w:szCs w:val="22"/>
        </w:rPr>
        <w:t>osobám,</w:t>
      </w:r>
      <w:r w:rsidR="00A85F85" w:rsidRPr="00C75192">
        <w:rPr>
          <w:bCs/>
          <w:sz w:val="22"/>
          <w:szCs w:val="22"/>
        </w:rPr>
        <w:t xml:space="preserve"> a to jak na jejich zdraví, tak i na majetku.</w:t>
      </w:r>
    </w:p>
    <w:p w14:paraId="109D822D" w14:textId="77777777" w:rsidR="00A85F85" w:rsidRDefault="00A85F85" w:rsidP="00A85F85">
      <w:pPr>
        <w:pStyle w:val="HLAVICKA"/>
        <w:tabs>
          <w:tab w:val="clear" w:pos="284"/>
          <w:tab w:val="clear" w:pos="1134"/>
          <w:tab w:val="left" w:pos="426"/>
        </w:tabs>
        <w:spacing w:before="60"/>
        <w:ind w:left="426"/>
        <w:jc w:val="both"/>
        <w:rPr>
          <w:bCs/>
          <w:sz w:val="16"/>
          <w:szCs w:val="16"/>
        </w:rPr>
      </w:pPr>
    </w:p>
    <w:p w14:paraId="2D7B0C43" w14:textId="77777777" w:rsidR="00685BBA" w:rsidRPr="00C75192" w:rsidRDefault="00685BBA" w:rsidP="00A85F85">
      <w:pPr>
        <w:pStyle w:val="HLAVICKA"/>
        <w:tabs>
          <w:tab w:val="clear" w:pos="284"/>
          <w:tab w:val="clear" w:pos="1134"/>
          <w:tab w:val="left" w:pos="426"/>
        </w:tabs>
        <w:spacing w:before="60"/>
        <w:ind w:left="426"/>
        <w:jc w:val="both"/>
        <w:rPr>
          <w:bCs/>
          <w:sz w:val="16"/>
          <w:szCs w:val="16"/>
        </w:rPr>
      </w:pPr>
    </w:p>
    <w:p w14:paraId="0597AC5A" w14:textId="37D01FEC" w:rsidR="00A85F85" w:rsidRPr="00C75192" w:rsidRDefault="00A85F85" w:rsidP="00945815">
      <w:pPr>
        <w:pStyle w:val="HLAVICKA"/>
        <w:jc w:val="center"/>
        <w:rPr>
          <w:b/>
          <w:bCs/>
          <w:sz w:val="22"/>
          <w:szCs w:val="22"/>
        </w:rPr>
      </w:pPr>
      <w:r w:rsidRPr="00C75192">
        <w:rPr>
          <w:b/>
          <w:bCs/>
          <w:sz w:val="22"/>
          <w:szCs w:val="22"/>
        </w:rPr>
        <w:t>X.</w:t>
      </w:r>
      <w:r w:rsidR="00945815" w:rsidRPr="00C75192">
        <w:rPr>
          <w:b/>
          <w:bCs/>
          <w:sz w:val="22"/>
          <w:szCs w:val="22"/>
        </w:rPr>
        <w:t xml:space="preserve"> </w:t>
      </w:r>
      <w:r w:rsidR="00AB4AF7">
        <w:rPr>
          <w:b/>
          <w:bCs/>
          <w:sz w:val="22"/>
          <w:szCs w:val="22"/>
        </w:rPr>
        <w:t>Smluv</w:t>
      </w:r>
      <w:r w:rsidRPr="00C75192">
        <w:rPr>
          <w:b/>
          <w:bCs/>
          <w:sz w:val="22"/>
          <w:szCs w:val="22"/>
        </w:rPr>
        <w:t xml:space="preserve">ní pokuty  </w:t>
      </w:r>
    </w:p>
    <w:p w14:paraId="3532AB95" w14:textId="012023B9" w:rsidR="00AB4AF7" w:rsidRPr="00AB4AF7" w:rsidRDefault="00AB4AF7" w:rsidP="00C63011">
      <w:pPr>
        <w:numPr>
          <w:ilvl w:val="0"/>
          <w:numId w:val="48"/>
        </w:numPr>
        <w:suppressAutoHyphens w:val="0"/>
        <w:spacing w:before="60" w:after="60"/>
        <w:jc w:val="both"/>
        <w:rPr>
          <w:rFonts w:ascii="Arial" w:hAnsi="Arial" w:cs="Arial"/>
          <w:sz w:val="22"/>
          <w:szCs w:val="22"/>
          <w:lang w:eastAsia="en-US"/>
          <w14:ligatures w14:val="standardContextual"/>
        </w:rPr>
      </w:pPr>
      <w:r w:rsidRPr="00AB4AF7">
        <w:rPr>
          <w:rFonts w:ascii="Arial" w:hAnsi="Arial" w:cs="Arial"/>
          <w:b/>
          <w:bCs/>
          <w:sz w:val="22"/>
          <w:szCs w:val="22"/>
          <w:lang w:eastAsia="en-US"/>
          <w14:ligatures w14:val="standardContextual"/>
        </w:rPr>
        <w:t>Prodlení s</w:t>
      </w:r>
      <w:r>
        <w:rPr>
          <w:rFonts w:ascii="Arial" w:hAnsi="Arial" w:cs="Arial"/>
          <w:b/>
          <w:bCs/>
          <w:sz w:val="22"/>
          <w:szCs w:val="22"/>
          <w:lang w:eastAsia="en-US"/>
          <w14:ligatures w14:val="standardContextual"/>
        </w:rPr>
        <w:t xml:space="preserve"> provedením Služeb </w:t>
      </w:r>
    </w:p>
    <w:p w14:paraId="5BAF0598" w14:textId="61488AC5" w:rsidR="006538A5" w:rsidRDefault="006538A5" w:rsidP="00C63011">
      <w:pPr>
        <w:suppressAutoHyphens w:val="0"/>
        <w:spacing w:before="60" w:after="60"/>
        <w:ind w:left="720"/>
        <w:jc w:val="both"/>
        <w:rPr>
          <w:rFonts w:ascii="Arial" w:hAnsi="Arial" w:cs="Arial"/>
          <w:sz w:val="22"/>
          <w:szCs w:val="22"/>
        </w:rPr>
      </w:pPr>
      <w:r>
        <w:rPr>
          <w:rFonts w:ascii="Arial" w:hAnsi="Arial" w:cs="Arial"/>
          <w:sz w:val="22"/>
          <w:szCs w:val="22"/>
          <w:lang w:eastAsia="en-US"/>
          <w14:ligatures w14:val="standardContextual"/>
        </w:rPr>
        <w:t xml:space="preserve">V případě, že Poskytovatel nesplní svou povinnost </w:t>
      </w:r>
      <w:r>
        <w:rPr>
          <w:rFonts w:ascii="Arial" w:hAnsi="Arial" w:cs="Arial"/>
          <w:sz w:val="22"/>
          <w:szCs w:val="22"/>
        </w:rPr>
        <w:t xml:space="preserve">provádět Služby ve všední dny 8-12 hod v sídle Objednatele nebo v jiném domluveném místě, je povinen zaplatit Objednateli smluvní pokutu ve výši </w:t>
      </w:r>
      <w:proofErr w:type="gramStart"/>
      <w:r>
        <w:rPr>
          <w:rFonts w:ascii="Arial" w:hAnsi="Arial" w:cs="Arial"/>
          <w:sz w:val="22"/>
          <w:szCs w:val="22"/>
        </w:rPr>
        <w:t>5.000,-</w:t>
      </w:r>
      <w:proofErr w:type="gramEnd"/>
      <w:r>
        <w:rPr>
          <w:rFonts w:ascii="Arial" w:hAnsi="Arial" w:cs="Arial"/>
          <w:sz w:val="22"/>
          <w:szCs w:val="22"/>
        </w:rPr>
        <w:t xml:space="preserve"> Kč za každý den, ve kterém došlo k porušení povinnosti podle čl. III odst. 4 Smlouvy.</w:t>
      </w:r>
    </w:p>
    <w:p w14:paraId="37CBDE60" w14:textId="20FB7EF5" w:rsidR="006538A5" w:rsidRDefault="006538A5" w:rsidP="00C63011">
      <w:pPr>
        <w:suppressAutoHyphens w:val="0"/>
        <w:spacing w:before="60" w:after="60"/>
        <w:ind w:left="720"/>
        <w:jc w:val="both"/>
        <w:rPr>
          <w:rFonts w:ascii="Arial" w:hAnsi="Arial" w:cs="Arial"/>
          <w:sz w:val="22"/>
          <w:szCs w:val="22"/>
          <w:lang w:eastAsia="en-US"/>
          <w14:ligatures w14:val="standardContextual"/>
        </w:rPr>
      </w:pPr>
      <w:r>
        <w:rPr>
          <w:rFonts w:ascii="Arial" w:hAnsi="Arial" w:cs="Arial"/>
          <w:sz w:val="22"/>
          <w:szCs w:val="22"/>
          <w:lang w:eastAsia="en-US"/>
          <w14:ligatures w14:val="standardContextual"/>
        </w:rPr>
        <w:t xml:space="preserve">V případě, že Poskytovatel nesplní svou povinnost </w:t>
      </w:r>
      <w:r w:rsidRPr="0039293F">
        <w:rPr>
          <w:rFonts w:ascii="Arial" w:hAnsi="Arial" w:cs="Arial"/>
          <w:sz w:val="22"/>
          <w:szCs w:val="22"/>
        </w:rPr>
        <w:t xml:space="preserve">být k zastižení na určeném telefonním čísle 24/7/365 </w:t>
      </w:r>
      <w:r>
        <w:rPr>
          <w:rFonts w:ascii="Arial" w:hAnsi="Arial" w:cs="Arial"/>
          <w:sz w:val="22"/>
          <w:szCs w:val="22"/>
        </w:rPr>
        <w:t xml:space="preserve">nebo pokud poruší svou povinnost </w:t>
      </w:r>
      <w:r w:rsidRPr="0039293F">
        <w:rPr>
          <w:rFonts w:ascii="Arial" w:hAnsi="Arial" w:cs="Arial"/>
          <w:sz w:val="22"/>
          <w:szCs w:val="22"/>
        </w:rPr>
        <w:t>dostavit se do areálu ZOO do 30 minut od nahlášení pohotovosti</w:t>
      </w:r>
      <w:r w:rsidR="00C63011">
        <w:rPr>
          <w:rFonts w:ascii="Arial" w:hAnsi="Arial" w:cs="Arial"/>
          <w:sz w:val="22"/>
          <w:szCs w:val="22"/>
        </w:rPr>
        <w:t xml:space="preserve"> (příp. ve lhůtě sjednané v konkrétním případě s Objednatelem)</w:t>
      </w:r>
      <w:r>
        <w:rPr>
          <w:rFonts w:ascii="Arial" w:hAnsi="Arial" w:cs="Arial"/>
          <w:sz w:val="22"/>
          <w:szCs w:val="22"/>
        </w:rPr>
        <w:t xml:space="preserve">, je povinen zaplatit Objednateli smluvní pokutu ve výši </w:t>
      </w:r>
      <w:proofErr w:type="gramStart"/>
      <w:r>
        <w:rPr>
          <w:rFonts w:ascii="Arial" w:hAnsi="Arial" w:cs="Arial"/>
          <w:sz w:val="22"/>
          <w:szCs w:val="22"/>
        </w:rPr>
        <w:t>5.000,-</w:t>
      </w:r>
      <w:proofErr w:type="gramEnd"/>
      <w:r>
        <w:rPr>
          <w:rFonts w:ascii="Arial" w:hAnsi="Arial" w:cs="Arial"/>
          <w:sz w:val="22"/>
          <w:szCs w:val="22"/>
        </w:rPr>
        <w:t xml:space="preserve"> Kč za každý den, ve kterém došlo k porušení </w:t>
      </w:r>
      <w:r w:rsidR="00C63011">
        <w:rPr>
          <w:rFonts w:ascii="Arial" w:hAnsi="Arial" w:cs="Arial"/>
          <w:sz w:val="22"/>
          <w:szCs w:val="22"/>
        </w:rPr>
        <w:t xml:space="preserve">některé z </w:t>
      </w:r>
      <w:r>
        <w:rPr>
          <w:rFonts w:ascii="Arial" w:hAnsi="Arial" w:cs="Arial"/>
          <w:sz w:val="22"/>
          <w:szCs w:val="22"/>
        </w:rPr>
        <w:t>povinnost</w:t>
      </w:r>
      <w:r w:rsidR="00C63011">
        <w:rPr>
          <w:rFonts w:ascii="Arial" w:hAnsi="Arial" w:cs="Arial"/>
          <w:sz w:val="22"/>
          <w:szCs w:val="22"/>
        </w:rPr>
        <w:t>í</w:t>
      </w:r>
      <w:r>
        <w:rPr>
          <w:rFonts w:ascii="Arial" w:hAnsi="Arial" w:cs="Arial"/>
          <w:sz w:val="22"/>
          <w:szCs w:val="22"/>
        </w:rPr>
        <w:t xml:space="preserve"> podle čl. III odst. </w:t>
      </w:r>
      <w:r w:rsidR="00C63011">
        <w:rPr>
          <w:rFonts w:ascii="Arial" w:hAnsi="Arial" w:cs="Arial"/>
          <w:sz w:val="22"/>
          <w:szCs w:val="22"/>
        </w:rPr>
        <w:t>5</w:t>
      </w:r>
      <w:r>
        <w:rPr>
          <w:rFonts w:ascii="Arial" w:hAnsi="Arial" w:cs="Arial"/>
          <w:sz w:val="22"/>
          <w:szCs w:val="22"/>
        </w:rPr>
        <w:t xml:space="preserve"> Smlouvy.</w:t>
      </w:r>
    </w:p>
    <w:p w14:paraId="7568631D" w14:textId="0F445C2B" w:rsidR="00AB4AF7" w:rsidRDefault="00AB4AF7" w:rsidP="00C63011">
      <w:pPr>
        <w:numPr>
          <w:ilvl w:val="0"/>
          <w:numId w:val="48"/>
        </w:numPr>
        <w:suppressAutoHyphens w:val="0"/>
        <w:spacing w:before="60" w:after="60"/>
        <w:jc w:val="both"/>
        <w:rPr>
          <w:rFonts w:ascii="Arial" w:hAnsi="Arial" w:cs="Arial"/>
          <w:sz w:val="22"/>
          <w:szCs w:val="22"/>
          <w:lang w:eastAsia="en-US"/>
          <w14:ligatures w14:val="standardContextual"/>
        </w:rPr>
      </w:pPr>
      <w:r w:rsidRPr="00AB4AF7">
        <w:rPr>
          <w:rFonts w:ascii="Arial" w:hAnsi="Arial" w:cs="Arial"/>
          <w:b/>
          <w:bCs/>
          <w:sz w:val="22"/>
          <w:szCs w:val="22"/>
          <w:lang w:eastAsia="en-US"/>
          <w14:ligatures w14:val="standardContextual"/>
        </w:rPr>
        <w:t>Porušení povinností dle čl. VI</w:t>
      </w:r>
      <w:r w:rsidR="00C63011">
        <w:rPr>
          <w:rFonts w:ascii="Arial" w:hAnsi="Arial" w:cs="Arial"/>
          <w:b/>
          <w:bCs/>
          <w:sz w:val="22"/>
          <w:szCs w:val="22"/>
          <w:lang w:eastAsia="en-US"/>
          <w14:ligatures w14:val="standardContextual"/>
        </w:rPr>
        <w:t>I</w:t>
      </w:r>
      <w:r w:rsidRPr="00AB4AF7">
        <w:rPr>
          <w:rFonts w:ascii="Arial" w:hAnsi="Arial" w:cs="Arial"/>
          <w:b/>
          <w:bCs/>
          <w:sz w:val="22"/>
          <w:szCs w:val="22"/>
          <w:lang w:eastAsia="en-US"/>
          <w14:ligatures w14:val="standardContextual"/>
        </w:rPr>
        <w:t>. a VII</w:t>
      </w:r>
      <w:r w:rsidR="00C63011">
        <w:rPr>
          <w:rFonts w:ascii="Arial" w:hAnsi="Arial" w:cs="Arial"/>
          <w:b/>
          <w:bCs/>
          <w:sz w:val="22"/>
          <w:szCs w:val="22"/>
          <w:lang w:eastAsia="en-US"/>
          <w14:ligatures w14:val="standardContextual"/>
        </w:rPr>
        <w:t>I</w:t>
      </w:r>
      <w:r w:rsidRPr="00AB4AF7">
        <w:rPr>
          <w:rFonts w:ascii="Arial" w:hAnsi="Arial" w:cs="Arial"/>
          <w:b/>
          <w:bCs/>
          <w:sz w:val="22"/>
          <w:szCs w:val="22"/>
          <w:lang w:eastAsia="en-US"/>
          <w14:ligatures w14:val="standardContextual"/>
        </w:rPr>
        <w:t>. Smlouvy</w:t>
      </w:r>
    </w:p>
    <w:p w14:paraId="06863E47" w14:textId="406B712C" w:rsidR="00AB4AF7" w:rsidRPr="00AB4AF7" w:rsidRDefault="00AB4AF7" w:rsidP="00C63011">
      <w:pPr>
        <w:suppressAutoHyphens w:val="0"/>
        <w:spacing w:before="60" w:after="60"/>
        <w:ind w:left="720"/>
        <w:jc w:val="both"/>
        <w:rPr>
          <w:rFonts w:ascii="Arial" w:hAnsi="Arial" w:cs="Arial"/>
          <w:sz w:val="22"/>
          <w:szCs w:val="22"/>
          <w:lang w:eastAsia="en-US"/>
          <w14:ligatures w14:val="standardContextual"/>
        </w:rPr>
      </w:pPr>
      <w:r w:rsidRPr="00AB4AF7">
        <w:rPr>
          <w:rFonts w:ascii="Arial" w:hAnsi="Arial" w:cs="Arial"/>
          <w:sz w:val="22"/>
          <w:szCs w:val="22"/>
          <w:lang w:eastAsia="en-US"/>
          <w14:ligatures w14:val="standardContextual"/>
        </w:rPr>
        <w:t xml:space="preserve">Pokud </w:t>
      </w:r>
      <w:r>
        <w:rPr>
          <w:rFonts w:ascii="Arial" w:hAnsi="Arial" w:cs="Arial"/>
          <w:sz w:val="22"/>
          <w:szCs w:val="22"/>
          <w:lang w:eastAsia="en-US"/>
          <w14:ligatures w14:val="standardContextual"/>
        </w:rPr>
        <w:t>Poskytovatel</w:t>
      </w:r>
      <w:r w:rsidRPr="00AB4AF7">
        <w:rPr>
          <w:rFonts w:ascii="Arial" w:hAnsi="Arial" w:cs="Arial"/>
          <w:sz w:val="22"/>
          <w:szCs w:val="22"/>
          <w:lang w:eastAsia="en-US"/>
          <w14:ligatures w14:val="standardContextual"/>
        </w:rPr>
        <w:t xml:space="preserve"> nesplní povinnosti vymezené v článcích VI</w:t>
      </w:r>
      <w:r w:rsidR="003F072C">
        <w:rPr>
          <w:rFonts w:ascii="Arial" w:hAnsi="Arial" w:cs="Arial"/>
          <w:sz w:val="22"/>
          <w:szCs w:val="22"/>
          <w:lang w:eastAsia="en-US"/>
          <w14:ligatures w14:val="standardContextual"/>
        </w:rPr>
        <w:t>I</w:t>
      </w:r>
      <w:r w:rsidRPr="00AB4AF7">
        <w:rPr>
          <w:rFonts w:ascii="Arial" w:hAnsi="Arial" w:cs="Arial"/>
          <w:sz w:val="22"/>
          <w:szCs w:val="22"/>
          <w:lang w:eastAsia="en-US"/>
          <w14:ligatures w14:val="standardContextual"/>
        </w:rPr>
        <w:t xml:space="preserve">. </w:t>
      </w:r>
      <w:r w:rsidR="003F072C">
        <w:rPr>
          <w:rFonts w:ascii="Arial" w:hAnsi="Arial" w:cs="Arial"/>
          <w:sz w:val="22"/>
          <w:szCs w:val="22"/>
          <w:lang w:eastAsia="en-US"/>
          <w14:ligatures w14:val="standardContextual"/>
        </w:rPr>
        <w:t>nebo</w:t>
      </w:r>
      <w:r w:rsidRPr="00AB4AF7">
        <w:rPr>
          <w:rFonts w:ascii="Arial" w:hAnsi="Arial" w:cs="Arial"/>
          <w:sz w:val="22"/>
          <w:szCs w:val="22"/>
          <w:lang w:eastAsia="en-US"/>
          <w14:ligatures w14:val="standardContextual"/>
        </w:rPr>
        <w:t xml:space="preserve"> VII</w:t>
      </w:r>
      <w:r w:rsidR="003F072C">
        <w:rPr>
          <w:rFonts w:ascii="Arial" w:hAnsi="Arial" w:cs="Arial"/>
          <w:sz w:val="22"/>
          <w:szCs w:val="22"/>
          <w:lang w:eastAsia="en-US"/>
          <w14:ligatures w14:val="standardContextual"/>
        </w:rPr>
        <w:t>I</w:t>
      </w:r>
      <w:r w:rsidRPr="00AB4AF7">
        <w:rPr>
          <w:rFonts w:ascii="Arial" w:hAnsi="Arial" w:cs="Arial"/>
          <w:sz w:val="22"/>
          <w:szCs w:val="22"/>
          <w:lang w:eastAsia="en-US"/>
          <w14:ligatures w14:val="standardContextual"/>
        </w:rPr>
        <w:t xml:space="preserve">. této Smlouvy, je povinen zaplatit Objednateli smluvní pokutu ve výši </w:t>
      </w:r>
      <w:r>
        <w:rPr>
          <w:rFonts w:ascii="Arial" w:hAnsi="Arial" w:cs="Arial"/>
          <w:b/>
          <w:bCs/>
          <w:sz w:val="22"/>
          <w:szCs w:val="22"/>
          <w:lang w:eastAsia="en-US"/>
          <w14:ligatures w14:val="standardContextual"/>
        </w:rPr>
        <w:t>5</w:t>
      </w:r>
      <w:r w:rsidRPr="00AB4AF7">
        <w:rPr>
          <w:rFonts w:ascii="Arial" w:hAnsi="Arial" w:cs="Arial"/>
          <w:b/>
          <w:bCs/>
          <w:sz w:val="22"/>
          <w:szCs w:val="22"/>
          <w:lang w:eastAsia="en-US"/>
          <w14:ligatures w14:val="standardContextual"/>
        </w:rPr>
        <w:t xml:space="preserve"> 000 Kč (slovy: </w:t>
      </w:r>
      <w:r>
        <w:rPr>
          <w:rFonts w:ascii="Arial" w:hAnsi="Arial" w:cs="Arial"/>
          <w:b/>
          <w:bCs/>
          <w:sz w:val="22"/>
          <w:szCs w:val="22"/>
          <w:lang w:eastAsia="en-US"/>
          <w14:ligatures w14:val="standardContextual"/>
        </w:rPr>
        <w:t>pět</w:t>
      </w:r>
      <w:r w:rsidRPr="00AB4AF7">
        <w:rPr>
          <w:rFonts w:ascii="Arial" w:hAnsi="Arial" w:cs="Arial"/>
          <w:b/>
          <w:bCs/>
          <w:sz w:val="22"/>
          <w:szCs w:val="22"/>
          <w:lang w:eastAsia="en-US"/>
          <w14:ligatures w14:val="standardContextual"/>
        </w:rPr>
        <w:t xml:space="preserve"> tisíc korun českých)</w:t>
      </w:r>
      <w:r w:rsidRPr="00AB4AF7">
        <w:rPr>
          <w:rFonts w:ascii="Arial" w:hAnsi="Arial" w:cs="Arial"/>
          <w:sz w:val="22"/>
          <w:szCs w:val="22"/>
          <w:lang w:eastAsia="en-US"/>
          <w14:ligatures w14:val="standardContextual"/>
        </w:rPr>
        <w:t xml:space="preserve"> za každé jednotlivé porušení povinnosti. Pokutu lze ukládat opakovaně.</w:t>
      </w:r>
    </w:p>
    <w:p w14:paraId="3EAAFB4F" w14:textId="77777777" w:rsidR="00AB4AF7" w:rsidRDefault="00AB4AF7" w:rsidP="004C4447">
      <w:pPr>
        <w:keepNext/>
        <w:keepLines/>
        <w:numPr>
          <w:ilvl w:val="0"/>
          <w:numId w:val="48"/>
        </w:numPr>
        <w:suppressAutoHyphens w:val="0"/>
        <w:spacing w:before="60" w:after="60"/>
        <w:jc w:val="both"/>
        <w:rPr>
          <w:rFonts w:ascii="Arial" w:hAnsi="Arial" w:cs="Arial"/>
          <w:sz w:val="22"/>
          <w:szCs w:val="22"/>
          <w:lang w:eastAsia="en-US"/>
          <w14:ligatures w14:val="standardContextual"/>
        </w:rPr>
      </w:pPr>
      <w:r w:rsidRPr="00AB4AF7">
        <w:rPr>
          <w:rFonts w:ascii="Arial" w:hAnsi="Arial" w:cs="Arial"/>
          <w:b/>
          <w:bCs/>
          <w:sz w:val="22"/>
          <w:szCs w:val="22"/>
          <w:lang w:eastAsia="en-US"/>
          <w14:ligatures w14:val="standardContextual"/>
        </w:rPr>
        <w:t>Porušení ostatních povinností</w:t>
      </w:r>
    </w:p>
    <w:p w14:paraId="4FD113DB" w14:textId="50E9525B" w:rsidR="00AB4AF7" w:rsidRPr="00AB4AF7" w:rsidRDefault="00AB4AF7" w:rsidP="004C4447">
      <w:pPr>
        <w:keepNext/>
        <w:keepLines/>
        <w:suppressAutoHyphens w:val="0"/>
        <w:spacing w:before="60" w:after="60"/>
        <w:ind w:left="720"/>
        <w:jc w:val="both"/>
        <w:rPr>
          <w:rFonts w:ascii="Arial" w:hAnsi="Arial" w:cs="Arial"/>
          <w:sz w:val="22"/>
          <w:szCs w:val="22"/>
          <w:lang w:eastAsia="en-US"/>
          <w14:ligatures w14:val="standardContextual"/>
        </w:rPr>
      </w:pPr>
      <w:r w:rsidRPr="00AB4AF7">
        <w:rPr>
          <w:rFonts w:ascii="Arial" w:hAnsi="Arial" w:cs="Arial"/>
          <w:sz w:val="22"/>
          <w:szCs w:val="22"/>
          <w:lang w:eastAsia="en-US"/>
          <w14:ligatures w14:val="standardContextual"/>
        </w:rPr>
        <w:t xml:space="preserve">V případě porušení jiných povinností </w:t>
      </w:r>
      <w:r>
        <w:rPr>
          <w:rFonts w:ascii="Arial" w:hAnsi="Arial" w:cs="Arial"/>
          <w:sz w:val="22"/>
          <w:szCs w:val="22"/>
          <w:lang w:eastAsia="en-US"/>
          <w14:ligatures w14:val="standardContextual"/>
        </w:rPr>
        <w:t>Poskytovatel</w:t>
      </w:r>
      <w:r w:rsidRPr="00AB4AF7">
        <w:rPr>
          <w:rFonts w:ascii="Arial" w:hAnsi="Arial" w:cs="Arial"/>
          <w:sz w:val="22"/>
          <w:szCs w:val="22"/>
          <w:lang w:eastAsia="en-US"/>
          <w14:ligatures w14:val="standardContextual"/>
        </w:rPr>
        <w:t>e vyplývajících z této Smlouvy vzniká dnem porušení Objednateli právo na zaplacení smluvní pokuty ve výši stanovené v odstavci 2 tohoto článku Smlouvy. Pokutu lze uložit opakovaně.</w:t>
      </w:r>
    </w:p>
    <w:p w14:paraId="1F3CAD08" w14:textId="671B8814" w:rsidR="00AB4AF7" w:rsidRDefault="00AB4AF7" w:rsidP="00C63011">
      <w:pPr>
        <w:numPr>
          <w:ilvl w:val="0"/>
          <w:numId w:val="48"/>
        </w:numPr>
        <w:suppressAutoHyphens w:val="0"/>
        <w:spacing w:before="60" w:after="60"/>
        <w:jc w:val="both"/>
        <w:rPr>
          <w:rFonts w:ascii="Arial" w:hAnsi="Arial" w:cs="Arial"/>
          <w:sz w:val="22"/>
          <w:szCs w:val="22"/>
          <w:lang w:eastAsia="en-US"/>
          <w14:ligatures w14:val="standardContextual"/>
        </w:rPr>
      </w:pPr>
      <w:r w:rsidRPr="00AB4AF7">
        <w:rPr>
          <w:rFonts w:ascii="Arial" w:hAnsi="Arial" w:cs="Arial"/>
          <w:b/>
          <w:bCs/>
          <w:sz w:val="22"/>
          <w:szCs w:val="22"/>
          <w:lang w:eastAsia="en-US"/>
          <w14:ligatures w14:val="standardContextual"/>
        </w:rPr>
        <w:t>Prodlení Objednatele s</w:t>
      </w:r>
      <w:r>
        <w:rPr>
          <w:rFonts w:ascii="Arial" w:hAnsi="Arial" w:cs="Arial"/>
          <w:b/>
          <w:bCs/>
          <w:sz w:val="22"/>
          <w:szCs w:val="22"/>
          <w:lang w:eastAsia="en-US"/>
          <w14:ligatures w14:val="standardContextual"/>
        </w:rPr>
        <w:t> </w:t>
      </w:r>
      <w:r w:rsidRPr="00AB4AF7">
        <w:rPr>
          <w:rFonts w:ascii="Arial" w:hAnsi="Arial" w:cs="Arial"/>
          <w:b/>
          <w:bCs/>
          <w:sz w:val="22"/>
          <w:szCs w:val="22"/>
          <w:lang w:eastAsia="en-US"/>
          <w14:ligatures w14:val="standardContextual"/>
        </w:rPr>
        <w:t>platbou</w:t>
      </w:r>
    </w:p>
    <w:p w14:paraId="22F39313" w14:textId="09090EDC" w:rsidR="00AB4AF7" w:rsidRPr="00AB4AF7" w:rsidRDefault="00AB4AF7" w:rsidP="00C63011">
      <w:pPr>
        <w:suppressAutoHyphens w:val="0"/>
        <w:spacing w:before="60" w:after="60"/>
        <w:ind w:left="720"/>
        <w:jc w:val="both"/>
        <w:rPr>
          <w:rFonts w:ascii="Arial" w:hAnsi="Arial" w:cs="Arial"/>
          <w:sz w:val="22"/>
          <w:szCs w:val="22"/>
          <w:lang w:eastAsia="en-US"/>
          <w14:ligatures w14:val="standardContextual"/>
        </w:rPr>
      </w:pPr>
      <w:r w:rsidRPr="00AB4AF7">
        <w:rPr>
          <w:rFonts w:ascii="Arial" w:hAnsi="Arial" w:cs="Arial"/>
          <w:sz w:val="22"/>
          <w:szCs w:val="22"/>
          <w:lang w:eastAsia="en-US"/>
          <w14:ligatures w14:val="standardContextual"/>
        </w:rPr>
        <w:lastRenderedPageBreak/>
        <w:t xml:space="preserve">Pokud Objednatel neuhradí ve lhůtě splatnosti předloženou fakturu, je povinen zaplatit </w:t>
      </w:r>
      <w:r>
        <w:rPr>
          <w:rFonts w:ascii="Arial" w:hAnsi="Arial" w:cs="Arial"/>
          <w:sz w:val="22"/>
          <w:szCs w:val="22"/>
          <w:lang w:eastAsia="en-US"/>
          <w14:ligatures w14:val="standardContextual"/>
        </w:rPr>
        <w:t>Poskytovatel</w:t>
      </w:r>
      <w:r w:rsidRPr="00AB4AF7">
        <w:rPr>
          <w:rFonts w:ascii="Arial" w:hAnsi="Arial" w:cs="Arial"/>
          <w:sz w:val="22"/>
          <w:szCs w:val="22"/>
          <w:lang w:eastAsia="en-US"/>
          <w14:ligatures w14:val="standardContextual"/>
        </w:rPr>
        <w:t xml:space="preserve">i smluvní </w:t>
      </w:r>
      <w:r w:rsidR="007A20BD">
        <w:rPr>
          <w:rFonts w:ascii="Arial" w:hAnsi="Arial" w:cs="Arial"/>
          <w:sz w:val="22"/>
          <w:szCs w:val="22"/>
          <w:lang w:eastAsia="en-US"/>
          <w14:ligatures w14:val="standardContextual"/>
        </w:rPr>
        <w:t>úrok z prodlení</w:t>
      </w:r>
      <w:r w:rsidRPr="00AB4AF7">
        <w:rPr>
          <w:rFonts w:ascii="Arial" w:hAnsi="Arial" w:cs="Arial"/>
          <w:sz w:val="22"/>
          <w:szCs w:val="22"/>
          <w:lang w:eastAsia="en-US"/>
          <w14:ligatures w14:val="standardContextual"/>
        </w:rPr>
        <w:t xml:space="preserve"> ve výši </w:t>
      </w:r>
      <w:r w:rsidRPr="00AB4AF7">
        <w:rPr>
          <w:rFonts w:ascii="Arial" w:hAnsi="Arial" w:cs="Arial"/>
          <w:b/>
          <w:bCs/>
          <w:sz w:val="22"/>
          <w:szCs w:val="22"/>
          <w:lang w:eastAsia="en-US"/>
          <w14:ligatures w14:val="standardContextual"/>
        </w:rPr>
        <w:t>0,05 % z fakturované částky včetně DPH</w:t>
      </w:r>
      <w:r w:rsidRPr="00AB4AF7">
        <w:rPr>
          <w:rFonts w:ascii="Arial" w:hAnsi="Arial" w:cs="Arial"/>
          <w:sz w:val="22"/>
          <w:szCs w:val="22"/>
          <w:lang w:eastAsia="en-US"/>
          <w14:ligatures w14:val="standardContextual"/>
        </w:rPr>
        <w:t xml:space="preserve"> za každý, i započatý kalendářní den prodlení.</w:t>
      </w:r>
    </w:p>
    <w:p w14:paraId="30CE6226" w14:textId="77777777" w:rsidR="00AB4AF7" w:rsidRDefault="00AB4AF7" w:rsidP="00C63011">
      <w:pPr>
        <w:numPr>
          <w:ilvl w:val="0"/>
          <w:numId w:val="48"/>
        </w:numPr>
        <w:suppressAutoHyphens w:val="0"/>
        <w:spacing w:before="60" w:after="60"/>
        <w:jc w:val="both"/>
        <w:rPr>
          <w:rFonts w:ascii="Arial" w:hAnsi="Arial" w:cs="Arial"/>
          <w:sz w:val="22"/>
          <w:szCs w:val="22"/>
          <w:lang w:eastAsia="en-US"/>
          <w14:ligatures w14:val="standardContextual"/>
        </w:rPr>
      </w:pPr>
      <w:r w:rsidRPr="00AB4AF7">
        <w:rPr>
          <w:rFonts w:ascii="Arial" w:hAnsi="Arial" w:cs="Arial"/>
          <w:b/>
          <w:bCs/>
          <w:sz w:val="22"/>
          <w:szCs w:val="22"/>
          <w:lang w:eastAsia="en-US"/>
          <w14:ligatures w14:val="standardContextual"/>
        </w:rPr>
        <w:t>Uplatnění smluvní pokuty</w:t>
      </w:r>
    </w:p>
    <w:p w14:paraId="755E038F" w14:textId="0D55D4B8" w:rsidR="00AB4AF7" w:rsidRPr="00AB4AF7" w:rsidRDefault="00AB4AF7" w:rsidP="00C63011">
      <w:pPr>
        <w:suppressAutoHyphens w:val="0"/>
        <w:spacing w:before="60" w:after="60"/>
        <w:ind w:left="720"/>
        <w:jc w:val="both"/>
        <w:rPr>
          <w:rFonts w:ascii="Arial" w:hAnsi="Arial" w:cs="Arial"/>
          <w:sz w:val="22"/>
          <w:szCs w:val="22"/>
          <w:lang w:eastAsia="en-US"/>
          <w14:ligatures w14:val="standardContextual"/>
        </w:rPr>
      </w:pPr>
      <w:r w:rsidRPr="00AB4AF7">
        <w:rPr>
          <w:rFonts w:ascii="Arial" w:hAnsi="Arial" w:cs="Arial"/>
          <w:sz w:val="22"/>
          <w:szCs w:val="22"/>
          <w:lang w:eastAsia="en-US"/>
          <w14:ligatures w14:val="standardContextual"/>
        </w:rPr>
        <w:t xml:space="preserve">Výzva k úhradě smluvní pokuty musí obsahovat určení skutečnosti zakládající právo na její uplatnění a informaci o způsobu její úhrady. Smluvní pokuta je splatná do </w:t>
      </w:r>
      <w:r w:rsidRPr="00AB4AF7">
        <w:rPr>
          <w:rFonts w:ascii="Arial" w:hAnsi="Arial" w:cs="Arial"/>
          <w:b/>
          <w:bCs/>
          <w:sz w:val="22"/>
          <w:szCs w:val="22"/>
          <w:lang w:eastAsia="en-US"/>
          <w14:ligatures w14:val="standardContextual"/>
        </w:rPr>
        <w:t xml:space="preserve">14 </w:t>
      </w:r>
      <w:r w:rsidRPr="00AB4AF7">
        <w:rPr>
          <w:rFonts w:ascii="Arial" w:hAnsi="Arial" w:cs="Arial"/>
          <w:sz w:val="22"/>
          <w:szCs w:val="22"/>
          <w:lang w:eastAsia="en-US"/>
          <w14:ligatures w14:val="standardContextual"/>
        </w:rPr>
        <w:t>kalendářních dnů ode dne doručení výzvy k úhradě.</w:t>
      </w:r>
    </w:p>
    <w:p w14:paraId="26A65FC2" w14:textId="77777777" w:rsidR="00AB4AF7" w:rsidRDefault="00AB4AF7" w:rsidP="00C63011">
      <w:pPr>
        <w:numPr>
          <w:ilvl w:val="0"/>
          <w:numId w:val="48"/>
        </w:numPr>
        <w:suppressAutoHyphens w:val="0"/>
        <w:spacing w:before="60" w:after="60"/>
        <w:jc w:val="both"/>
        <w:rPr>
          <w:rFonts w:ascii="Arial" w:hAnsi="Arial" w:cs="Arial"/>
          <w:sz w:val="22"/>
          <w:szCs w:val="22"/>
          <w:lang w:eastAsia="en-US"/>
          <w14:ligatures w14:val="standardContextual"/>
        </w:rPr>
      </w:pPr>
      <w:r w:rsidRPr="00AB4AF7">
        <w:rPr>
          <w:rFonts w:ascii="Arial" w:hAnsi="Arial" w:cs="Arial"/>
          <w:b/>
          <w:bCs/>
          <w:sz w:val="22"/>
          <w:szCs w:val="22"/>
          <w:lang w:eastAsia="en-US"/>
          <w14:ligatures w14:val="standardContextual"/>
        </w:rPr>
        <w:t>Nárok na náhradu škody</w:t>
      </w:r>
    </w:p>
    <w:p w14:paraId="32BB85FA" w14:textId="4B94E36D" w:rsidR="00AB4AF7" w:rsidRPr="00AB4AF7" w:rsidRDefault="00AB4AF7" w:rsidP="00C63011">
      <w:pPr>
        <w:suppressAutoHyphens w:val="0"/>
        <w:spacing w:before="60" w:after="60"/>
        <w:ind w:left="720"/>
        <w:jc w:val="both"/>
        <w:rPr>
          <w:rFonts w:ascii="Arial" w:hAnsi="Arial" w:cs="Arial"/>
          <w:sz w:val="22"/>
          <w:szCs w:val="22"/>
          <w:lang w:eastAsia="en-US"/>
          <w14:ligatures w14:val="standardContextual"/>
        </w:rPr>
      </w:pPr>
      <w:r w:rsidRPr="00AB4AF7">
        <w:rPr>
          <w:rFonts w:ascii="Arial" w:hAnsi="Arial" w:cs="Arial"/>
          <w:sz w:val="22"/>
          <w:szCs w:val="22"/>
          <w:lang w:eastAsia="en-US"/>
          <w14:ligatures w14:val="standardContextual"/>
        </w:rPr>
        <w:t xml:space="preserve">Zaplacením smluvní pokuty není dotčen nárok Smluvních stran na náhradu škody v plném rozsahu, ani povinnost </w:t>
      </w:r>
      <w:r>
        <w:rPr>
          <w:rFonts w:ascii="Arial" w:hAnsi="Arial" w:cs="Arial"/>
          <w:sz w:val="22"/>
          <w:szCs w:val="22"/>
          <w:lang w:eastAsia="en-US"/>
          <w14:ligatures w14:val="standardContextual"/>
        </w:rPr>
        <w:t>Poskytovatel</w:t>
      </w:r>
      <w:r w:rsidRPr="00AB4AF7">
        <w:rPr>
          <w:rFonts w:ascii="Arial" w:hAnsi="Arial" w:cs="Arial"/>
          <w:sz w:val="22"/>
          <w:szCs w:val="22"/>
          <w:lang w:eastAsia="en-US"/>
          <w14:ligatures w14:val="standardContextual"/>
        </w:rPr>
        <w:t xml:space="preserve">e řádně </w:t>
      </w:r>
      <w:r w:rsidR="00C63011">
        <w:rPr>
          <w:rFonts w:ascii="Arial" w:hAnsi="Arial" w:cs="Arial"/>
          <w:sz w:val="22"/>
          <w:szCs w:val="22"/>
          <w:lang w:eastAsia="en-US"/>
          <w14:ligatures w14:val="standardContextual"/>
        </w:rPr>
        <w:t>poskytovat Služby dle této Smlouvy</w:t>
      </w:r>
      <w:r w:rsidRPr="00AB4AF7">
        <w:rPr>
          <w:rFonts w:ascii="Arial" w:hAnsi="Arial" w:cs="Arial"/>
          <w:sz w:val="22"/>
          <w:szCs w:val="22"/>
          <w:lang w:eastAsia="en-US"/>
          <w14:ligatures w14:val="standardContextual"/>
        </w:rPr>
        <w:t>. Objednatel je oprávněn uplatnit náhradu škody v plné výši, i v případech, na které se smluvní pokuta nevztahuje.</w:t>
      </w:r>
    </w:p>
    <w:p w14:paraId="564E5577" w14:textId="77777777" w:rsidR="00AB4AF7" w:rsidRDefault="00AB4AF7" w:rsidP="00C63011">
      <w:pPr>
        <w:numPr>
          <w:ilvl w:val="0"/>
          <w:numId w:val="48"/>
        </w:numPr>
        <w:suppressAutoHyphens w:val="0"/>
        <w:spacing w:before="60" w:after="60"/>
        <w:jc w:val="both"/>
        <w:rPr>
          <w:rFonts w:ascii="Arial" w:hAnsi="Arial" w:cs="Arial"/>
          <w:sz w:val="22"/>
          <w:szCs w:val="22"/>
          <w:lang w:eastAsia="en-US"/>
          <w14:ligatures w14:val="standardContextual"/>
        </w:rPr>
      </w:pPr>
      <w:r w:rsidRPr="00AB4AF7">
        <w:rPr>
          <w:rFonts w:ascii="Arial" w:hAnsi="Arial" w:cs="Arial"/>
          <w:b/>
          <w:bCs/>
          <w:sz w:val="22"/>
          <w:szCs w:val="22"/>
          <w:lang w:eastAsia="en-US"/>
          <w14:ligatures w14:val="standardContextual"/>
        </w:rPr>
        <w:t>Kombinace smluvních pokut</w:t>
      </w:r>
    </w:p>
    <w:p w14:paraId="5F0F9991" w14:textId="3DF760EE" w:rsidR="00AB4AF7" w:rsidRPr="00AB4AF7" w:rsidRDefault="00AB4AF7" w:rsidP="00C63011">
      <w:pPr>
        <w:suppressAutoHyphens w:val="0"/>
        <w:spacing w:before="60" w:after="60"/>
        <w:ind w:left="720"/>
        <w:jc w:val="both"/>
        <w:rPr>
          <w:rFonts w:ascii="Arial" w:hAnsi="Arial" w:cs="Arial"/>
          <w:sz w:val="22"/>
          <w:szCs w:val="22"/>
          <w:lang w:eastAsia="en-US"/>
          <w14:ligatures w14:val="standardContextual"/>
        </w:rPr>
      </w:pPr>
      <w:r w:rsidRPr="00AB4AF7">
        <w:rPr>
          <w:rFonts w:ascii="Arial" w:hAnsi="Arial" w:cs="Arial"/>
          <w:sz w:val="22"/>
          <w:szCs w:val="22"/>
          <w:lang w:eastAsia="en-US"/>
          <w14:ligatures w14:val="standardContextual"/>
        </w:rPr>
        <w:t>Uplatnění jedné smluvní pokuty nevylučuje souběžné uplatnění jiné smluvní pokuty dle této Smlouvy.</w:t>
      </w:r>
    </w:p>
    <w:p w14:paraId="7E8250F4" w14:textId="77777777" w:rsidR="00AB4AF7" w:rsidRDefault="00AB4AF7" w:rsidP="00C63011">
      <w:pPr>
        <w:numPr>
          <w:ilvl w:val="0"/>
          <w:numId w:val="48"/>
        </w:numPr>
        <w:suppressAutoHyphens w:val="0"/>
        <w:spacing w:before="60" w:after="60"/>
        <w:jc w:val="both"/>
        <w:rPr>
          <w:rFonts w:ascii="Arial" w:hAnsi="Arial" w:cs="Arial"/>
          <w:sz w:val="22"/>
          <w:szCs w:val="22"/>
          <w:lang w:eastAsia="en-US"/>
          <w14:ligatures w14:val="standardContextual"/>
        </w:rPr>
      </w:pPr>
      <w:r w:rsidRPr="00AB4AF7">
        <w:rPr>
          <w:rFonts w:ascii="Arial" w:hAnsi="Arial" w:cs="Arial"/>
          <w:b/>
          <w:bCs/>
          <w:sz w:val="22"/>
          <w:szCs w:val="22"/>
          <w:lang w:eastAsia="en-US"/>
          <w14:ligatures w14:val="standardContextual"/>
        </w:rPr>
        <w:t>Započtení pohledávek</w:t>
      </w:r>
    </w:p>
    <w:p w14:paraId="74833008" w14:textId="238E7176" w:rsidR="00AB4AF7" w:rsidRPr="00AB4AF7" w:rsidRDefault="00AB4AF7" w:rsidP="00C63011">
      <w:pPr>
        <w:suppressAutoHyphens w:val="0"/>
        <w:spacing w:before="60" w:after="60"/>
        <w:ind w:left="720"/>
        <w:jc w:val="both"/>
        <w:rPr>
          <w:rFonts w:ascii="Arial" w:hAnsi="Arial" w:cs="Arial"/>
          <w:sz w:val="22"/>
          <w:szCs w:val="22"/>
          <w:lang w:eastAsia="en-US"/>
          <w14:ligatures w14:val="standardContextual"/>
        </w:rPr>
      </w:pPr>
      <w:r w:rsidRPr="00AB4AF7">
        <w:rPr>
          <w:rFonts w:ascii="Arial" w:hAnsi="Arial" w:cs="Arial"/>
          <w:sz w:val="22"/>
          <w:szCs w:val="22"/>
          <w:lang w:eastAsia="en-US"/>
          <w14:ligatures w14:val="standardContextual"/>
        </w:rPr>
        <w:t xml:space="preserve">Smluvní strany se dohodly, že Objednatel je oprávněn jednostranně započíst jakoukoliv svou pohledávku proti splatné či nesplatné pohledávce </w:t>
      </w:r>
      <w:r>
        <w:rPr>
          <w:rFonts w:ascii="Arial" w:hAnsi="Arial" w:cs="Arial"/>
          <w:sz w:val="22"/>
          <w:szCs w:val="22"/>
          <w:lang w:eastAsia="en-US"/>
          <w14:ligatures w14:val="standardContextual"/>
        </w:rPr>
        <w:t>Poskytovatel</w:t>
      </w:r>
      <w:r w:rsidRPr="00AB4AF7">
        <w:rPr>
          <w:rFonts w:ascii="Arial" w:hAnsi="Arial" w:cs="Arial"/>
          <w:sz w:val="22"/>
          <w:szCs w:val="22"/>
          <w:lang w:eastAsia="en-US"/>
          <w14:ligatures w14:val="standardContextual"/>
        </w:rPr>
        <w:t>e, a to i částečně, bez ohledu na to, zda pohledávky vznikly na základě této Smlouvy.</w:t>
      </w:r>
    </w:p>
    <w:p w14:paraId="10F0A50E" w14:textId="77777777" w:rsidR="00AB4AF7" w:rsidRDefault="00AB4AF7" w:rsidP="00C63011">
      <w:pPr>
        <w:numPr>
          <w:ilvl w:val="0"/>
          <w:numId w:val="48"/>
        </w:numPr>
        <w:suppressAutoHyphens w:val="0"/>
        <w:spacing w:before="60" w:after="60"/>
        <w:jc w:val="both"/>
        <w:rPr>
          <w:rFonts w:ascii="Arial" w:hAnsi="Arial" w:cs="Arial"/>
          <w:sz w:val="22"/>
          <w:szCs w:val="22"/>
          <w:lang w:eastAsia="en-US"/>
          <w14:ligatures w14:val="standardContextual"/>
        </w:rPr>
      </w:pPr>
      <w:r w:rsidRPr="00AB4AF7">
        <w:rPr>
          <w:rFonts w:ascii="Arial" w:hAnsi="Arial" w:cs="Arial"/>
          <w:b/>
          <w:bCs/>
          <w:sz w:val="22"/>
          <w:szCs w:val="22"/>
          <w:lang w:eastAsia="en-US"/>
          <w14:ligatures w14:val="standardContextual"/>
        </w:rPr>
        <w:t>Odpovědnost za poddodavatele</w:t>
      </w:r>
    </w:p>
    <w:p w14:paraId="67D6935F" w14:textId="5FECBB59" w:rsidR="00AB4AF7" w:rsidRPr="00AB4AF7" w:rsidRDefault="00AB4AF7" w:rsidP="00C63011">
      <w:pPr>
        <w:suppressAutoHyphens w:val="0"/>
        <w:spacing w:before="60" w:after="60"/>
        <w:ind w:left="720"/>
        <w:jc w:val="both"/>
        <w:rPr>
          <w:rFonts w:ascii="Arial" w:hAnsi="Arial" w:cs="Arial"/>
          <w:sz w:val="22"/>
          <w:szCs w:val="22"/>
          <w:lang w:eastAsia="en-US"/>
          <w14:ligatures w14:val="standardContextual"/>
        </w:rPr>
      </w:pPr>
      <w:r w:rsidRPr="00AB4AF7">
        <w:rPr>
          <w:rFonts w:ascii="Arial" w:hAnsi="Arial" w:cs="Arial"/>
          <w:sz w:val="22"/>
          <w:szCs w:val="22"/>
          <w:lang w:eastAsia="en-US"/>
          <w14:ligatures w14:val="standardContextual"/>
        </w:rPr>
        <w:t xml:space="preserve">Veškerá výše uvedená ustanovení se vztahují na </w:t>
      </w:r>
      <w:r>
        <w:rPr>
          <w:rFonts w:ascii="Arial" w:hAnsi="Arial" w:cs="Arial"/>
          <w:sz w:val="22"/>
          <w:szCs w:val="22"/>
          <w:lang w:eastAsia="en-US"/>
          <w14:ligatures w14:val="standardContextual"/>
        </w:rPr>
        <w:t>Poskytovatel</w:t>
      </w:r>
      <w:r w:rsidRPr="00AB4AF7">
        <w:rPr>
          <w:rFonts w:ascii="Arial" w:hAnsi="Arial" w:cs="Arial"/>
          <w:sz w:val="22"/>
          <w:szCs w:val="22"/>
          <w:lang w:eastAsia="en-US"/>
          <w14:ligatures w14:val="standardContextual"/>
        </w:rPr>
        <w:t>e i v případě, že k porušení smluvních povinností došlo jednáním či činností jeho poddodavatele.</w:t>
      </w:r>
    </w:p>
    <w:p w14:paraId="75E54C92" w14:textId="416EFF12" w:rsidR="00025C90" w:rsidRDefault="00025C90" w:rsidP="00025C90">
      <w:pPr>
        <w:pStyle w:val="HLAVICKA"/>
        <w:tabs>
          <w:tab w:val="clear" w:pos="284"/>
          <w:tab w:val="clear" w:pos="1134"/>
          <w:tab w:val="left" w:pos="426"/>
        </w:tabs>
        <w:spacing w:before="120"/>
        <w:jc w:val="both"/>
        <w:rPr>
          <w:bCs/>
          <w:sz w:val="22"/>
          <w:szCs w:val="22"/>
        </w:rPr>
      </w:pPr>
    </w:p>
    <w:p w14:paraId="4A5890DE" w14:textId="77777777" w:rsidR="00996BCA" w:rsidRPr="00C75192" w:rsidRDefault="00996BCA" w:rsidP="00A85F85">
      <w:pPr>
        <w:pStyle w:val="HLAVICKA"/>
        <w:tabs>
          <w:tab w:val="clear" w:pos="284"/>
          <w:tab w:val="clear" w:pos="1134"/>
          <w:tab w:val="left" w:pos="426"/>
        </w:tabs>
        <w:spacing w:before="120"/>
        <w:ind w:left="426"/>
        <w:jc w:val="both"/>
        <w:rPr>
          <w:bCs/>
          <w:sz w:val="16"/>
          <w:szCs w:val="16"/>
        </w:rPr>
      </w:pPr>
    </w:p>
    <w:p w14:paraId="5F551D2D" w14:textId="255F8602" w:rsidR="00A85F85" w:rsidRPr="00C75192" w:rsidRDefault="00C75192" w:rsidP="00945815">
      <w:pPr>
        <w:pStyle w:val="HLAVICKA"/>
        <w:jc w:val="center"/>
        <w:rPr>
          <w:b/>
          <w:bCs/>
          <w:sz w:val="22"/>
          <w:szCs w:val="22"/>
        </w:rPr>
      </w:pPr>
      <w:r w:rsidRPr="00C75192">
        <w:rPr>
          <w:b/>
          <w:bCs/>
          <w:sz w:val="22"/>
          <w:szCs w:val="22"/>
        </w:rPr>
        <w:t>XI</w:t>
      </w:r>
      <w:r w:rsidR="00A85F85" w:rsidRPr="00C75192">
        <w:rPr>
          <w:b/>
          <w:bCs/>
          <w:sz w:val="22"/>
          <w:szCs w:val="22"/>
        </w:rPr>
        <w:t>.</w:t>
      </w:r>
      <w:r w:rsidR="00945815" w:rsidRPr="00C75192">
        <w:rPr>
          <w:b/>
          <w:bCs/>
          <w:sz w:val="22"/>
          <w:szCs w:val="22"/>
        </w:rPr>
        <w:t xml:space="preserve"> </w:t>
      </w:r>
      <w:r w:rsidR="00A85F85" w:rsidRPr="00C75192">
        <w:rPr>
          <w:b/>
          <w:bCs/>
          <w:sz w:val="22"/>
          <w:szCs w:val="22"/>
        </w:rPr>
        <w:t xml:space="preserve">Odstoupení od </w:t>
      </w:r>
      <w:r w:rsidR="00AB4AF7">
        <w:rPr>
          <w:b/>
          <w:bCs/>
          <w:sz w:val="22"/>
          <w:szCs w:val="22"/>
        </w:rPr>
        <w:t>Smlouv</w:t>
      </w:r>
      <w:r w:rsidR="00A85F85" w:rsidRPr="00C75192">
        <w:rPr>
          <w:b/>
          <w:bCs/>
          <w:sz w:val="22"/>
          <w:szCs w:val="22"/>
        </w:rPr>
        <w:t xml:space="preserve">y a zánik </w:t>
      </w:r>
      <w:r w:rsidR="00AB4AF7">
        <w:rPr>
          <w:b/>
          <w:bCs/>
          <w:sz w:val="22"/>
          <w:szCs w:val="22"/>
        </w:rPr>
        <w:t>Smlouv</w:t>
      </w:r>
      <w:r w:rsidR="00A85F85" w:rsidRPr="00C75192">
        <w:rPr>
          <w:b/>
          <w:bCs/>
          <w:sz w:val="22"/>
          <w:szCs w:val="22"/>
        </w:rPr>
        <w:t>y</w:t>
      </w:r>
    </w:p>
    <w:p w14:paraId="4CC0B8AC" w14:textId="046EC081" w:rsidR="00C63914" w:rsidRPr="00AA2765" w:rsidRDefault="00C63914" w:rsidP="00C63914">
      <w:pPr>
        <w:numPr>
          <w:ilvl w:val="0"/>
          <w:numId w:val="44"/>
        </w:numPr>
        <w:tabs>
          <w:tab w:val="left" w:pos="426"/>
        </w:tabs>
        <w:suppressAutoHyphens w:val="0"/>
        <w:spacing w:before="60" w:after="60"/>
        <w:ind w:left="426" w:hanging="426"/>
        <w:jc w:val="both"/>
        <w:rPr>
          <w:rFonts w:ascii="Arial" w:hAnsi="Arial" w:cs="Arial"/>
          <w:sz w:val="22"/>
          <w:szCs w:val="22"/>
        </w:rPr>
      </w:pPr>
      <w:r w:rsidRPr="00AA2765">
        <w:rPr>
          <w:rFonts w:ascii="Arial" w:hAnsi="Arial" w:cs="Arial"/>
          <w:sz w:val="22"/>
          <w:szCs w:val="22"/>
        </w:rPr>
        <w:t xml:space="preserve">Tato </w:t>
      </w:r>
      <w:r w:rsidR="00AB4AF7">
        <w:rPr>
          <w:rFonts w:ascii="Arial" w:hAnsi="Arial" w:cs="Arial"/>
          <w:sz w:val="22"/>
          <w:szCs w:val="22"/>
        </w:rPr>
        <w:t>Smlouv</w:t>
      </w:r>
      <w:r w:rsidRPr="00AA2765">
        <w:rPr>
          <w:rFonts w:ascii="Arial" w:hAnsi="Arial" w:cs="Arial"/>
          <w:sz w:val="22"/>
          <w:szCs w:val="22"/>
        </w:rPr>
        <w:t xml:space="preserve">a nabývá platnosti dnem jejího uzavření, tj. dnem jejího podpisu osobami oprávněnými zastupovat </w:t>
      </w:r>
      <w:r w:rsidR="00AB4AF7">
        <w:rPr>
          <w:rFonts w:ascii="Arial" w:hAnsi="Arial" w:cs="Arial"/>
          <w:sz w:val="22"/>
          <w:szCs w:val="22"/>
        </w:rPr>
        <w:t>Smluv</w:t>
      </w:r>
      <w:r w:rsidRPr="00AA2765">
        <w:rPr>
          <w:rFonts w:ascii="Arial" w:hAnsi="Arial" w:cs="Arial"/>
          <w:sz w:val="22"/>
          <w:szCs w:val="22"/>
        </w:rPr>
        <w:t xml:space="preserve">ní strany a nabývá účinnosti zveřejněním v registru </w:t>
      </w:r>
      <w:r w:rsidR="00AB4AF7">
        <w:rPr>
          <w:rFonts w:ascii="Arial" w:hAnsi="Arial" w:cs="Arial"/>
          <w:sz w:val="22"/>
          <w:szCs w:val="22"/>
        </w:rPr>
        <w:t>Smluv</w:t>
      </w:r>
      <w:r w:rsidRPr="00AA2765">
        <w:rPr>
          <w:rFonts w:ascii="Arial" w:hAnsi="Arial" w:cs="Arial"/>
          <w:sz w:val="22"/>
          <w:szCs w:val="22"/>
        </w:rPr>
        <w:t xml:space="preserve">. </w:t>
      </w:r>
    </w:p>
    <w:p w14:paraId="18798DD5" w14:textId="0F978DFE" w:rsidR="00C63914" w:rsidRPr="00AA2765" w:rsidRDefault="00C63914" w:rsidP="00C63914">
      <w:pPr>
        <w:numPr>
          <w:ilvl w:val="0"/>
          <w:numId w:val="44"/>
        </w:numPr>
        <w:tabs>
          <w:tab w:val="left" w:pos="426"/>
        </w:tabs>
        <w:suppressAutoHyphens w:val="0"/>
        <w:spacing w:before="60" w:after="60"/>
        <w:ind w:left="426" w:hanging="426"/>
        <w:jc w:val="both"/>
        <w:rPr>
          <w:rFonts w:ascii="Arial" w:hAnsi="Arial" w:cs="Arial"/>
          <w:sz w:val="22"/>
          <w:szCs w:val="22"/>
        </w:rPr>
      </w:pPr>
      <w:r w:rsidRPr="00AA2765">
        <w:rPr>
          <w:rFonts w:ascii="Arial" w:hAnsi="Arial" w:cs="Arial"/>
          <w:sz w:val="22"/>
          <w:szCs w:val="22"/>
        </w:rPr>
        <w:t xml:space="preserve">Tato </w:t>
      </w:r>
      <w:r w:rsidR="00AB4AF7">
        <w:rPr>
          <w:rFonts w:ascii="Arial" w:hAnsi="Arial" w:cs="Arial"/>
          <w:sz w:val="22"/>
          <w:szCs w:val="22"/>
        </w:rPr>
        <w:t>Smlouv</w:t>
      </w:r>
      <w:r w:rsidRPr="00AA2765">
        <w:rPr>
          <w:rFonts w:ascii="Arial" w:hAnsi="Arial" w:cs="Arial"/>
          <w:sz w:val="22"/>
          <w:szCs w:val="22"/>
        </w:rPr>
        <w:t xml:space="preserve">a zaniká </w:t>
      </w:r>
      <w:r>
        <w:rPr>
          <w:rFonts w:ascii="Arial" w:hAnsi="Arial" w:cs="Arial"/>
          <w:sz w:val="22"/>
          <w:szCs w:val="22"/>
        </w:rPr>
        <w:t>uplynutím doby</w:t>
      </w:r>
      <w:r w:rsidRPr="00AA2765">
        <w:rPr>
          <w:rFonts w:ascii="Arial" w:hAnsi="Arial" w:cs="Arial"/>
          <w:sz w:val="22"/>
          <w:szCs w:val="22"/>
        </w:rPr>
        <w:t xml:space="preserve"> nebo za podmínek stanovených v následujících odstavcích tohoto článku.</w:t>
      </w:r>
    </w:p>
    <w:p w14:paraId="0A42D4B6" w14:textId="5B04B383" w:rsidR="00C63914" w:rsidRPr="00AA2765" w:rsidRDefault="00C63914" w:rsidP="00C63914">
      <w:pPr>
        <w:numPr>
          <w:ilvl w:val="0"/>
          <w:numId w:val="44"/>
        </w:numPr>
        <w:tabs>
          <w:tab w:val="left" w:pos="426"/>
        </w:tabs>
        <w:suppressAutoHyphens w:val="0"/>
        <w:spacing w:before="60" w:after="60"/>
        <w:ind w:left="426" w:hanging="426"/>
        <w:jc w:val="both"/>
        <w:rPr>
          <w:rFonts w:ascii="Arial" w:hAnsi="Arial" w:cs="Arial"/>
          <w:sz w:val="22"/>
          <w:szCs w:val="22"/>
        </w:rPr>
      </w:pPr>
      <w:r w:rsidRPr="00AA2765">
        <w:rPr>
          <w:rFonts w:ascii="Arial" w:hAnsi="Arial" w:cs="Arial"/>
          <w:sz w:val="22"/>
          <w:szCs w:val="22"/>
        </w:rPr>
        <w:t xml:space="preserve">Tuto </w:t>
      </w:r>
      <w:r w:rsidR="00AB4AF7">
        <w:rPr>
          <w:rFonts w:ascii="Arial" w:hAnsi="Arial" w:cs="Arial"/>
          <w:sz w:val="22"/>
          <w:szCs w:val="22"/>
        </w:rPr>
        <w:t>Smlouv</w:t>
      </w:r>
      <w:r w:rsidRPr="00AA2765">
        <w:rPr>
          <w:rFonts w:ascii="Arial" w:hAnsi="Arial" w:cs="Arial"/>
          <w:sz w:val="22"/>
          <w:szCs w:val="22"/>
        </w:rPr>
        <w:t>u lze zrušit:</w:t>
      </w:r>
    </w:p>
    <w:p w14:paraId="40E703AA" w14:textId="371CF235" w:rsidR="00C63914" w:rsidRPr="00AA2765" w:rsidRDefault="00C63914" w:rsidP="00C63914">
      <w:pPr>
        <w:numPr>
          <w:ilvl w:val="2"/>
          <w:numId w:val="45"/>
        </w:numPr>
        <w:tabs>
          <w:tab w:val="left" w:pos="426"/>
          <w:tab w:val="num" w:pos="851"/>
        </w:tabs>
        <w:suppressAutoHyphens w:val="0"/>
        <w:spacing w:before="60" w:after="60"/>
        <w:ind w:left="851" w:hanging="425"/>
        <w:jc w:val="both"/>
        <w:rPr>
          <w:rFonts w:ascii="Arial" w:hAnsi="Arial" w:cs="Arial"/>
          <w:sz w:val="22"/>
          <w:szCs w:val="22"/>
        </w:rPr>
      </w:pPr>
      <w:r w:rsidRPr="00AA2765">
        <w:rPr>
          <w:rFonts w:ascii="Arial" w:hAnsi="Arial" w:cs="Arial"/>
          <w:sz w:val="22"/>
          <w:szCs w:val="22"/>
        </w:rPr>
        <w:t xml:space="preserve">dohodou </w:t>
      </w:r>
      <w:r w:rsidR="00AB4AF7">
        <w:rPr>
          <w:rFonts w:ascii="Arial" w:hAnsi="Arial" w:cs="Arial"/>
          <w:sz w:val="22"/>
          <w:szCs w:val="22"/>
        </w:rPr>
        <w:t>Smluv</w:t>
      </w:r>
      <w:r w:rsidRPr="00AA2765">
        <w:rPr>
          <w:rFonts w:ascii="Arial" w:hAnsi="Arial" w:cs="Arial"/>
          <w:sz w:val="22"/>
          <w:szCs w:val="22"/>
        </w:rPr>
        <w:t xml:space="preserve">ních stran, jejíž součástí je i vypořádání vzájemných závazků </w:t>
      </w:r>
      <w:r w:rsidRPr="00AA2765">
        <w:rPr>
          <w:rFonts w:ascii="Arial" w:hAnsi="Arial" w:cs="Arial"/>
          <w:sz w:val="22"/>
          <w:szCs w:val="22"/>
        </w:rPr>
        <w:br/>
        <w:t>a pohledávek;</w:t>
      </w:r>
    </w:p>
    <w:p w14:paraId="79845769" w14:textId="521B183F" w:rsidR="00C63914" w:rsidRPr="00AA2765" w:rsidRDefault="00C63914" w:rsidP="00C63914">
      <w:pPr>
        <w:numPr>
          <w:ilvl w:val="2"/>
          <w:numId w:val="45"/>
        </w:numPr>
        <w:tabs>
          <w:tab w:val="left" w:pos="426"/>
          <w:tab w:val="num" w:pos="851"/>
        </w:tabs>
        <w:suppressAutoHyphens w:val="0"/>
        <w:spacing w:before="60" w:after="60"/>
        <w:ind w:left="851" w:hanging="425"/>
        <w:jc w:val="both"/>
        <w:rPr>
          <w:rFonts w:ascii="Arial" w:hAnsi="Arial" w:cs="Arial"/>
          <w:sz w:val="22"/>
          <w:szCs w:val="22"/>
        </w:rPr>
      </w:pPr>
      <w:r w:rsidRPr="00AA2765">
        <w:rPr>
          <w:rFonts w:ascii="Arial" w:hAnsi="Arial" w:cs="Arial"/>
          <w:sz w:val="22"/>
          <w:szCs w:val="22"/>
        </w:rPr>
        <w:t xml:space="preserve">odstoupením od </w:t>
      </w:r>
      <w:r w:rsidR="00AB4AF7">
        <w:rPr>
          <w:rFonts w:ascii="Arial" w:hAnsi="Arial" w:cs="Arial"/>
          <w:sz w:val="22"/>
          <w:szCs w:val="22"/>
        </w:rPr>
        <w:t>Smlouv</w:t>
      </w:r>
      <w:r w:rsidRPr="00AA2765">
        <w:rPr>
          <w:rFonts w:ascii="Arial" w:hAnsi="Arial" w:cs="Arial"/>
          <w:sz w:val="22"/>
          <w:szCs w:val="22"/>
        </w:rPr>
        <w:t xml:space="preserve">y v případech uvedených v zákoně nebo v této </w:t>
      </w:r>
      <w:r w:rsidR="00AB4AF7">
        <w:rPr>
          <w:rFonts w:ascii="Arial" w:hAnsi="Arial" w:cs="Arial"/>
          <w:sz w:val="22"/>
          <w:szCs w:val="22"/>
        </w:rPr>
        <w:t>Smlouv</w:t>
      </w:r>
      <w:r w:rsidRPr="00AA2765">
        <w:rPr>
          <w:rFonts w:ascii="Arial" w:hAnsi="Arial" w:cs="Arial"/>
          <w:sz w:val="22"/>
          <w:szCs w:val="22"/>
        </w:rPr>
        <w:t>ě</w:t>
      </w:r>
    </w:p>
    <w:p w14:paraId="651A625C" w14:textId="77777777" w:rsidR="00C63914" w:rsidRPr="00AA2765" w:rsidRDefault="00C63914" w:rsidP="00C63914">
      <w:pPr>
        <w:numPr>
          <w:ilvl w:val="2"/>
          <w:numId w:val="45"/>
        </w:numPr>
        <w:tabs>
          <w:tab w:val="left" w:pos="426"/>
          <w:tab w:val="num" w:pos="851"/>
        </w:tabs>
        <w:suppressAutoHyphens w:val="0"/>
        <w:spacing w:before="60" w:after="60"/>
        <w:ind w:left="851" w:hanging="425"/>
        <w:jc w:val="both"/>
        <w:rPr>
          <w:rFonts w:ascii="Arial" w:hAnsi="Arial" w:cs="Arial"/>
          <w:sz w:val="22"/>
          <w:szCs w:val="22"/>
        </w:rPr>
      </w:pPr>
      <w:r w:rsidRPr="00AA2765">
        <w:rPr>
          <w:rFonts w:ascii="Arial" w:hAnsi="Arial" w:cs="Arial"/>
          <w:sz w:val="22"/>
          <w:szCs w:val="22"/>
        </w:rPr>
        <w:t>výpovědí.</w:t>
      </w:r>
      <w:bookmarkStart w:id="3" w:name="_Ref357073114"/>
    </w:p>
    <w:p w14:paraId="403C5025" w14:textId="22523EB3" w:rsidR="00C63914" w:rsidRPr="00AA2765" w:rsidRDefault="00AB4AF7" w:rsidP="00C63914">
      <w:pPr>
        <w:numPr>
          <w:ilvl w:val="0"/>
          <w:numId w:val="4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C63914" w:rsidRPr="00AA2765">
        <w:rPr>
          <w:rFonts w:ascii="Arial" w:hAnsi="Arial" w:cs="Arial"/>
          <w:sz w:val="22"/>
          <w:szCs w:val="22"/>
        </w:rPr>
        <w:t xml:space="preserve"> je oprávněn odstoupit od </w:t>
      </w:r>
      <w:r>
        <w:rPr>
          <w:rFonts w:ascii="Arial" w:hAnsi="Arial" w:cs="Arial"/>
          <w:sz w:val="22"/>
          <w:szCs w:val="22"/>
        </w:rPr>
        <w:t>Smlouv</w:t>
      </w:r>
      <w:r w:rsidR="00C63914" w:rsidRPr="00AA2765">
        <w:rPr>
          <w:rFonts w:ascii="Arial" w:hAnsi="Arial" w:cs="Arial"/>
          <w:sz w:val="22"/>
          <w:szCs w:val="22"/>
        </w:rPr>
        <w:t>y v případě, že:</w:t>
      </w:r>
      <w:bookmarkEnd w:id="3"/>
    </w:p>
    <w:p w14:paraId="64DB646B" w14:textId="1E872E07" w:rsidR="00C63914" w:rsidRDefault="00AB4AF7" w:rsidP="00C63914">
      <w:pPr>
        <w:numPr>
          <w:ilvl w:val="2"/>
          <w:numId w:val="46"/>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Poskytovatel</w:t>
      </w:r>
      <w:r w:rsidR="00C63914" w:rsidRPr="00AA2765">
        <w:rPr>
          <w:rFonts w:ascii="Arial" w:hAnsi="Arial" w:cs="Arial"/>
          <w:sz w:val="22"/>
          <w:szCs w:val="22"/>
        </w:rPr>
        <w:t xml:space="preserve"> poskytuje </w:t>
      </w:r>
      <w:r>
        <w:rPr>
          <w:rFonts w:ascii="Arial" w:hAnsi="Arial" w:cs="Arial"/>
          <w:sz w:val="22"/>
          <w:szCs w:val="22"/>
        </w:rPr>
        <w:t>Služby</w:t>
      </w:r>
      <w:r w:rsidR="00C63914" w:rsidRPr="00AA2765">
        <w:rPr>
          <w:rFonts w:ascii="Arial" w:hAnsi="Arial" w:cs="Arial"/>
          <w:sz w:val="22"/>
          <w:szCs w:val="22"/>
        </w:rPr>
        <w:t xml:space="preserve"> stanovené touto </w:t>
      </w:r>
      <w:r>
        <w:rPr>
          <w:rFonts w:ascii="Arial" w:hAnsi="Arial" w:cs="Arial"/>
          <w:sz w:val="22"/>
          <w:szCs w:val="22"/>
        </w:rPr>
        <w:t>Smlouv</w:t>
      </w:r>
      <w:r w:rsidR="00C63914" w:rsidRPr="00AA2765">
        <w:rPr>
          <w:rFonts w:ascii="Arial" w:hAnsi="Arial" w:cs="Arial"/>
          <w:sz w:val="22"/>
          <w:szCs w:val="22"/>
        </w:rPr>
        <w:t xml:space="preserve">ou v rozporu se zadávacími podmínkami Veřejné zakázky nebo v přímém rozporu s touto </w:t>
      </w:r>
      <w:r>
        <w:rPr>
          <w:rFonts w:ascii="Arial" w:hAnsi="Arial" w:cs="Arial"/>
          <w:sz w:val="22"/>
          <w:szCs w:val="22"/>
        </w:rPr>
        <w:t>Smlouv</w:t>
      </w:r>
      <w:r w:rsidR="00C63914" w:rsidRPr="00AA2765">
        <w:rPr>
          <w:rFonts w:ascii="Arial" w:hAnsi="Arial" w:cs="Arial"/>
          <w:sz w:val="22"/>
          <w:szCs w:val="22"/>
        </w:rPr>
        <w:t xml:space="preserve">ou nebo s pokyny </w:t>
      </w:r>
      <w:r>
        <w:rPr>
          <w:rFonts w:ascii="Arial" w:hAnsi="Arial" w:cs="Arial"/>
          <w:sz w:val="22"/>
          <w:szCs w:val="22"/>
        </w:rPr>
        <w:t>Objednatel</w:t>
      </w:r>
      <w:r w:rsidR="00C63914" w:rsidRPr="00AA2765">
        <w:rPr>
          <w:rFonts w:ascii="Arial" w:hAnsi="Arial" w:cs="Arial"/>
          <w:sz w:val="22"/>
          <w:szCs w:val="22"/>
        </w:rPr>
        <w:t xml:space="preserve">e či platnými předpisy, které je povinen při plnění závazku založeného touto </w:t>
      </w:r>
      <w:r>
        <w:rPr>
          <w:rFonts w:ascii="Arial" w:hAnsi="Arial" w:cs="Arial"/>
          <w:sz w:val="22"/>
          <w:szCs w:val="22"/>
        </w:rPr>
        <w:t>Smlouv</w:t>
      </w:r>
      <w:r w:rsidR="00C63914" w:rsidRPr="00AA2765">
        <w:rPr>
          <w:rFonts w:ascii="Arial" w:hAnsi="Arial" w:cs="Arial"/>
          <w:sz w:val="22"/>
          <w:szCs w:val="22"/>
        </w:rPr>
        <w:t>ou dodržovat;</w:t>
      </w:r>
    </w:p>
    <w:p w14:paraId="4F68E29E" w14:textId="146B7447" w:rsidR="00C63914" w:rsidRDefault="00AB4AF7" w:rsidP="00397022">
      <w:pPr>
        <w:numPr>
          <w:ilvl w:val="2"/>
          <w:numId w:val="46"/>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Poskytovatel</w:t>
      </w:r>
      <w:r w:rsidR="00C63914" w:rsidRPr="00AA2765">
        <w:rPr>
          <w:rFonts w:ascii="Arial" w:hAnsi="Arial" w:cs="Arial"/>
          <w:sz w:val="22"/>
          <w:szCs w:val="22"/>
        </w:rPr>
        <w:t xml:space="preserve"> je v prodlení s plněním svých závazků dle této </w:t>
      </w:r>
      <w:r>
        <w:rPr>
          <w:rFonts w:ascii="Arial" w:hAnsi="Arial" w:cs="Arial"/>
          <w:sz w:val="22"/>
          <w:szCs w:val="22"/>
        </w:rPr>
        <w:t>Smlouv</w:t>
      </w:r>
      <w:r w:rsidR="00C63914" w:rsidRPr="00AA2765">
        <w:rPr>
          <w:rFonts w:ascii="Arial" w:hAnsi="Arial" w:cs="Arial"/>
          <w:sz w:val="22"/>
          <w:szCs w:val="22"/>
        </w:rPr>
        <w:t>y</w:t>
      </w:r>
      <w:r w:rsidR="00C63914" w:rsidRPr="00AA2765">
        <w:t xml:space="preserve"> </w:t>
      </w:r>
      <w:r w:rsidR="00C63914">
        <w:rPr>
          <w:rFonts w:ascii="Arial" w:hAnsi="Arial" w:cs="Arial"/>
          <w:sz w:val="22"/>
          <w:szCs w:val="22"/>
        </w:rPr>
        <w:t>trvajícím déle než 10 dnů,</w:t>
      </w:r>
    </w:p>
    <w:p w14:paraId="1B5FDA53" w14:textId="52445A53" w:rsidR="00C63914" w:rsidRPr="00C63914" w:rsidRDefault="00C63914" w:rsidP="00397022">
      <w:pPr>
        <w:numPr>
          <w:ilvl w:val="2"/>
          <w:numId w:val="46"/>
        </w:numPr>
        <w:tabs>
          <w:tab w:val="left" w:pos="426"/>
          <w:tab w:val="num" w:pos="851"/>
        </w:tabs>
        <w:suppressAutoHyphens w:val="0"/>
        <w:spacing w:before="60" w:after="60"/>
        <w:ind w:left="851" w:hanging="425"/>
        <w:jc w:val="both"/>
        <w:rPr>
          <w:rFonts w:ascii="Arial" w:hAnsi="Arial" w:cs="Arial"/>
          <w:sz w:val="22"/>
          <w:szCs w:val="22"/>
        </w:rPr>
      </w:pPr>
      <w:r w:rsidRPr="00C63914">
        <w:rPr>
          <w:rFonts w:ascii="Arial" w:hAnsi="Arial" w:cs="Arial"/>
          <w:sz w:val="22"/>
          <w:szCs w:val="22"/>
        </w:rPr>
        <w:t>v souladu s čl. IX. odst. 4</w:t>
      </w:r>
      <w:r w:rsidRPr="00397022">
        <w:rPr>
          <w:rFonts w:ascii="Arial" w:hAnsi="Arial" w:cs="Arial"/>
          <w:sz w:val="22"/>
          <w:szCs w:val="22"/>
        </w:rPr>
        <w:t xml:space="preserve"> této </w:t>
      </w:r>
      <w:r w:rsidR="00AB4AF7">
        <w:rPr>
          <w:rFonts w:ascii="Arial" w:hAnsi="Arial" w:cs="Arial"/>
          <w:sz w:val="22"/>
          <w:szCs w:val="22"/>
        </w:rPr>
        <w:t>Smlouv</w:t>
      </w:r>
      <w:r w:rsidRPr="00397022">
        <w:rPr>
          <w:rFonts w:ascii="Arial" w:hAnsi="Arial" w:cs="Arial"/>
          <w:sz w:val="22"/>
          <w:szCs w:val="22"/>
        </w:rPr>
        <w:t>y</w:t>
      </w:r>
      <w:r w:rsidRPr="00C63914">
        <w:rPr>
          <w:rFonts w:ascii="Arial" w:hAnsi="Arial" w:cs="Arial"/>
          <w:sz w:val="22"/>
          <w:szCs w:val="22"/>
        </w:rPr>
        <w:t>.</w:t>
      </w:r>
    </w:p>
    <w:p w14:paraId="088EB902" w14:textId="692407A2" w:rsidR="00C63914" w:rsidRPr="00AA2765" w:rsidRDefault="00AB4AF7" w:rsidP="00C63914">
      <w:pPr>
        <w:numPr>
          <w:ilvl w:val="0"/>
          <w:numId w:val="4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C63914" w:rsidRPr="00AA2765">
        <w:rPr>
          <w:rFonts w:ascii="Arial" w:hAnsi="Arial" w:cs="Arial"/>
          <w:sz w:val="22"/>
          <w:szCs w:val="22"/>
        </w:rPr>
        <w:t xml:space="preserve"> je oprávněn okamžitě odstoupit od </w:t>
      </w:r>
      <w:r>
        <w:rPr>
          <w:rFonts w:ascii="Arial" w:hAnsi="Arial" w:cs="Arial"/>
          <w:sz w:val="22"/>
          <w:szCs w:val="22"/>
        </w:rPr>
        <w:t>Smlouv</w:t>
      </w:r>
      <w:r w:rsidR="00C63914" w:rsidRPr="00AA2765">
        <w:rPr>
          <w:rFonts w:ascii="Arial" w:hAnsi="Arial" w:cs="Arial"/>
          <w:sz w:val="22"/>
          <w:szCs w:val="22"/>
        </w:rPr>
        <w:t xml:space="preserve">y bez předchozího oznámení </w:t>
      </w:r>
      <w:r>
        <w:rPr>
          <w:rFonts w:ascii="Arial" w:hAnsi="Arial" w:cs="Arial"/>
          <w:sz w:val="22"/>
          <w:szCs w:val="22"/>
        </w:rPr>
        <w:t>Poskytovatel</w:t>
      </w:r>
      <w:r w:rsidR="00C63914" w:rsidRPr="00AA2765">
        <w:rPr>
          <w:rFonts w:ascii="Arial" w:hAnsi="Arial" w:cs="Arial"/>
          <w:sz w:val="22"/>
          <w:szCs w:val="22"/>
        </w:rPr>
        <w:t>i nebo výzvy k sjednání nápravy v přiměřené lhůtě:</w:t>
      </w:r>
    </w:p>
    <w:p w14:paraId="665C4862" w14:textId="4D930EB5" w:rsidR="00C63914" w:rsidRPr="00AA2765" w:rsidRDefault="00C63914" w:rsidP="00C63914">
      <w:pPr>
        <w:numPr>
          <w:ilvl w:val="2"/>
          <w:numId w:val="47"/>
        </w:numPr>
        <w:tabs>
          <w:tab w:val="left" w:pos="426"/>
          <w:tab w:val="num" w:pos="851"/>
        </w:tabs>
        <w:suppressAutoHyphens w:val="0"/>
        <w:spacing w:before="60" w:after="60"/>
        <w:ind w:left="851" w:hanging="425"/>
        <w:jc w:val="both"/>
        <w:rPr>
          <w:rFonts w:ascii="Arial" w:hAnsi="Arial" w:cs="Arial"/>
          <w:sz w:val="22"/>
          <w:szCs w:val="22"/>
        </w:rPr>
      </w:pPr>
      <w:r w:rsidRPr="00AA2765">
        <w:rPr>
          <w:rFonts w:ascii="Arial" w:hAnsi="Arial" w:cs="Arial"/>
          <w:sz w:val="22"/>
          <w:szCs w:val="22"/>
        </w:rPr>
        <w:t xml:space="preserve">bude-li soudem na majetek </w:t>
      </w:r>
      <w:r w:rsidR="00AB4AF7">
        <w:rPr>
          <w:rFonts w:ascii="Arial" w:hAnsi="Arial" w:cs="Arial"/>
          <w:sz w:val="22"/>
          <w:szCs w:val="22"/>
        </w:rPr>
        <w:t>Poskytovatel</w:t>
      </w:r>
      <w:r w:rsidRPr="00AA2765">
        <w:rPr>
          <w:rFonts w:ascii="Arial" w:hAnsi="Arial" w:cs="Arial"/>
          <w:sz w:val="22"/>
          <w:szCs w:val="22"/>
        </w:rPr>
        <w:t>e prohlášen úpadek;</w:t>
      </w:r>
    </w:p>
    <w:p w14:paraId="7D51BC74" w14:textId="52DE323A" w:rsidR="00C63914" w:rsidRPr="00AA2765" w:rsidRDefault="00C63914" w:rsidP="00C63914">
      <w:pPr>
        <w:numPr>
          <w:ilvl w:val="2"/>
          <w:numId w:val="47"/>
        </w:numPr>
        <w:tabs>
          <w:tab w:val="left" w:pos="426"/>
          <w:tab w:val="num" w:pos="851"/>
        </w:tabs>
        <w:suppressAutoHyphens w:val="0"/>
        <w:spacing w:before="60" w:after="60"/>
        <w:ind w:left="851" w:hanging="425"/>
        <w:jc w:val="both"/>
        <w:rPr>
          <w:rFonts w:ascii="Arial" w:hAnsi="Arial" w:cs="Arial"/>
          <w:sz w:val="22"/>
          <w:szCs w:val="22"/>
        </w:rPr>
      </w:pPr>
      <w:r w:rsidRPr="00AA2765">
        <w:rPr>
          <w:rFonts w:ascii="Arial" w:hAnsi="Arial" w:cs="Arial"/>
          <w:sz w:val="22"/>
          <w:szCs w:val="22"/>
        </w:rPr>
        <w:t xml:space="preserve">vstoupí-li </w:t>
      </w:r>
      <w:r w:rsidR="00AB4AF7">
        <w:rPr>
          <w:rFonts w:ascii="Arial" w:hAnsi="Arial" w:cs="Arial"/>
          <w:sz w:val="22"/>
          <w:szCs w:val="22"/>
        </w:rPr>
        <w:t>Poskytovatel</w:t>
      </w:r>
      <w:r w:rsidRPr="00AA2765">
        <w:rPr>
          <w:rFonts w:ascii="Arial" w:hAnsi="Arial" w:cs="Arial"/>
          <w:sz w:val="22"/>
          <w:szCs w:val="22"/>
        </w:rPr>
        <w:t xml:space="preserve"> do likvidace;</w:t>
      </w:r>
    </w:p>
    <w:p w14:paraId="43B79AB6" w14:textId="5B4E2629" w:rsidR="00C63914" w:rsidRPr="00AA2765" w:rsidRDefault="00C63914" w:rsidP="00C63914">
      <w:pPr>
        <w:numPr>
          <w:ilvl w:val="2"/>
          <w:numId w:val="47"/>
        </w:numPr>
        <w:tabs>
          <w:tab w:val="left" w:pos="426"/>
          <w:tab w:val="num" w:pos="851"/>
        </w:tabs>
        <w:suppressAutoHyphens w:val="0"/>
        <w:spacing w:before="60" w:after="60"/>
        <w:ind w:left="851" w:hanging="425"/>
        <w:jc w:val="both"/>
        <w:rPr>
          <w:rFonts w:ascii="Arial" w:hAnsi="Arial" w:cs="Arial"/>
          <w:sz w:val="22"/>
          <w:szCs w:val="22"/>
        </w:rPr>
      </w:pPr>
      <w:r w:rsidRPr="00AA2765">
        <w:rPr>
          <w:rFonts w:ascii="Arial" w:hAnsi="Arial" w:cs="Arial"/>
          <w:sz w:val="22"/>
          <w:szCs w:val="22"/>
        </w:rPr>
        <w:t xml:space="preserve">pozbude-li </w:t>
      </w:r>
      <w:r w:rsidR="00AB4AF7">
        <w:rPr>
          <w:rFonts w:ascii="Arial" w:hAnsi="Arial" w:cs="Arial"/>
          <w:sz w:val="22"/>
          <w:szCs w:val="22"/>
        </w:rPr>
        <w:t>Poskytovatel</w:t>
      </w:r>
      <w:r w:rsidRPr="00AA2765">
        <w:rPr>
          <w:rFonts w:ascii="Arial" w:hAnsi="Arial" w:cs="Arial"/>
          <w:sz w:val="22"/>
          <w:szCs w:val="22"/>
        </w:rPr>
        <w:t xml:space="preserve"> jakékoliv oprávnění vyžadované právními předpisy pro provádění činnosti, k níž se zavazuje touto </w:t>
      </w:r>
      <w:r w:rsidR="00AB4AF7">
        <w:rPr>
          <w:rFonts w:ascii="Arial" w:hAnsi="Arial" w:cs="Arial"/>
          <w:sz w:val="22"/>
          <w:szCs w:val="22"/>
        </w:rPr>
        <w:t>Smlouv</w:t>
      </w:r>
      <w:r w:rsidRPr="00AA2765">
        <w:rPr>
          <w:rFonts w:ascii="Arial" w:hAnsi="Arial" w:cs="Arial"/>
          <w:sz w:val="22"/>
          <w:szCs w:val="22"/>
        </w:rPr>
        <w:t>ou.</w:t>
      </w:r>
    </w:p>
    <w:p w14:paraId="75B71999" w14:textId="5D2DDDC7" w:rsidR="00C63914" w:rsidRDefault="00AB4AF7" w:rsidP="00C63914">
      <w:pPr>
        <w:numPr>
          <w:ilvl w:val="0"/>
          <w:numId w:val="4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Poskytovatel</w:t>
      </w:r>
      <w:r w:rsidR="00C63914" w:rsidRPr="00AA2765">
        <w:rPr>
          <w:rFonts w:ascii="Arial" w:hAnsi="Arial" w:cs="Arial"/>
          <w:sz w:val="22"/>
          <w:szCs w:val="22"/>
        </w:rPr>
        <w:t xml:space="preserve"> je oprávněn odstoupit od </w:t>
      </w:r>
      <w:r>
        <w:rPr>
          <w:rFonts w:ascii="Arial" w:hAnsi="Arial" w:cs="Arial"/>
          <w:sz w:val="22"/>
          <w:szCs w:val="22"/>
        </w:rPr>
        <w:t>Smlouv</w:t>
      </w:r>
      <w:r w:rsidR="00C63914" w:rsidRPr="00AA2765">
        <w:rPr>
          <w:rFonts w:ascii="Arial" w:hAnsi="Arial" w:cs="Arial"/>
          <w:sz w:val="22"/>
          <w:szCs w:val="22"/>
        </w:rPr>
        <w:t xml:space="preserve">y v případě, že </w:t>
      </w:r>
      <w:r>
        <w:rPr>
          <w:rFonts w:ascii="Arial" w:hAnsi="Arial" w:cs="Arial"/>
          <w:sz w:val="22"/>
          <w:szCs w:val="22"/>
        </w:rPr>
        <w:t>Objednatel</w:t>
      </w:r>
      <w:r w:rsidR="00C63914" w:rsidRPr="00AA2765">
        <w:rPr>
          <w:rFonts w:ascii="Arial" w:hAnsi="Arial" w:cs="Arial"/>
          <w:sz w:val="22"/>
          <w:szCs w:val="22"/>
        </w:rPr>
        <w:t xml:space="preserve"> je v prodlení </w:t>
      </w:r>
      <w:r w:rsidR="00C63914" w:rsidRPr="00AA2765">
        <w:rPr>
          <w:rFonts w:ascii="Arial" w:hAnsi="Arial" w:cs="Arial"/>
          <w:sz w:val="22"/>
          <w:szCs w:val="22"/>
        </w:rPr>
        <w:br/>
        <w:t xml:space="preserve">s placením peněžitých částek </w:t>
      </w:r>
      <w:r>
        <w:rPr>
          <w:rFonts w:ascii="Arial" w:hAnsi="Arial" w:cs="Arial"/>
          <w:sz w:val="22"/>
          <w:szCs w:val="22"/>
        </w:rPr>
        <w:t>Poskytovatel</w:t>
      </w:r>
      <w:r w:rsidR="00C63914" w:rsidRPr="00AA2765">
        <w:rPr>
          <w:rFonts w:ascii="Arial" w:hAnsi="Arial" w:cs="Arial"/>
          <w:sz w:val="22"/>
          <w:szCs w:val="22"/>
        </w:rPr>
        <w:t xml:space="preserve">i dle této </w:t>
      </w:r>
      <w:r>
        <w:rPr>
          <w:rFonts w:ascii="Arial" w:hAnsi="Arial" w:cs="Arial"/>
          <w:sz w:val="22"/>
          <w:szCs w:val="22"/>
        </w:rPr>
        <w:t>Smlouv</w:t>
      </w:r>
      <w:r w:rsidR="00C63914" w:rsidRPr="00AA2765">
        <w:rPr>
          <w:rFonts w:ascii="Arial" w:hAnsi="Arial" w:cs="Arial"/>
          <w:sz w:val="22"/>
          <w:szCs w:val="22"/>
        </w:rPr>
        <w:t xml:space="preserve">y a toto prodlení trvá po dobu delší než 15 dnů a nezjedná nápravu ani do 15 dnů od doručení písemného oznámení </w:t>
      </w:r>
      <w:r>
        <w:rPr>
          <w:rFonts w:ascii="Arial" w:hAnsi="Arial" w:cs="Arial"/>
          <w:sz w:val="22"/>
          <w:szCs w:val="22"/>
        </w:rPr>
        <w:t>Poskytovatel</w:t>
      </w:r>
      <w:r w:rsidR="00C63914" w:rsidRPr="00AA2765">
        <w:rPr>
          <w:rFonts w:ascii="Arial" w:hAnsi="Arial" w:cs="Arial"/>
          <w:sz w:val="22"/>
          <w:szCs w:val="22"/>
        </w:rPr>
        <w:t>e o takovém prodlení.</w:t>
      </w:r>
    </w:p>
    <w:p w14:paraId="6C2E413A" w14:textId="0E515C20" w:rsidR="00A85F85" w:rsidRPr="00C75192" w:rsidRDefault="00A85F85" w:rsidP="00C63914">
      <w:pPr>
        <w:pStyle w:val="HLAVICKA"/>
        <w:numPr>
          <w:ilvl w:val="0"/>
          <w:numId w:val="27"/>
        </w:numPr>
        <w:tabs>
          <w:tab w:val="clear" w:pos="284"/>
          <w:tab w:val="clear" w:pos="1134"/>
          <w:tab w:val="left" w:pos="426"/>
        </w:tabs>
        <w:spacing w:before="120"/>
        <w:ind w:left="426" w:hanging="426"/>
        <w:jc w:val="both"/>
        <w:rPr>
          <w:sz w:val="22"/>
          <w:szCs w:val="22"/>
        </w:rPr>
      </w:pPr>
      <w:r w:rsidRPr="00C75192">
        <w:rPr>
          <w:sz w:val="22"/>
          <w:szCs w:val="22"/>
        </w:rPr>
        <w:t xml:space="preserve">V případě odstoupení od této </w:t>
      </w:r>
      <w:r w:rsidR="00AB4AF7">
        <w:rPr>
          <w:sz w:val="22"/>
          <w:szCs w:val="22"/>
        </w:rPr>
        <w:t>Smlouv</w:t>
      </w:r>
      <w:r w:rsidRPr="00C75192">
        <w:rPr>
          <w:sz w:val="22"/>
          <w:szCs w:val="22"/>
        </w:rPr>
        <w:t xml:space="preserve">y účinky odstoupení od </w:t>
      </w:r>
      <w:r w:rsidR="00AB4AF7">
        <w:rPr>
          <w:sz w:val="22"/>
          <w:szCs w:val="22"/>
        </w:rPr>
        <w:t>Smlouv</w:t>
      </w:r>
      <w:r w:rsidRPr="00C75192">
        <w:rPr>
          <w:sz w:val="22"/>
          <w:szCs w:val="22"/>
        </w:rPr>
        <w:t xml:space="preserve">y nastávají okamžikem doručení písemného sdělení druhé </w:t>
      </w:r>
      <w:r w:rsidR="00AB4AF7">
        <w:rPr>
          <w:sz w:val="22"/>
          <w:szCs w:val="22"/>
        </w:rPr>
        <w:t>Smluv</w:t>
      </w:r>
      <w:r w:rsidRPr="00C75192">
        <w:rPr>
          <w:sz w:val="22"/>
          <w:szCs w:val="22"/>
        </w:rPr>
        <w:t>ní straně.</w:t>
      </w:r>
    </w:p>
    <w:p w14:paraId="4589370B" w14:textId="633A4255" w:rsidR="00A85F85" w:rsidRPr="00C75192" w:rsidRDefault="00A85F85" w:rsidP="00A85F85">
      <w:pPr>
        <w:pStyle w:val="HLAVICKA"/>
        <w:numPr>
          <w:ilvl w:val="0"/>
          <w:numId w:val="27"/>
        </w:numPr>
        <w:tabs>
          <w:tab w:val="clear" w:pos="284"/>
          <w:tab w:val="clear" w:pos="1134"/>
          <w:tab w:val="left" w:pos="426"/>
        </w:tabs>
        <w:spacing w:before="120"/>
        <w:ind w:left="426" w:hanging="426"/>
        <w:jc w:val="both"/>
        <w:rPr>
          <w:sz w:val="22"/>
          <w:szCs w:val="22"/>
        </w:rPr>
      </w:pPr>
      <w:r w:rsidRPr="00C75192">
        <w:rPr>
          <w:sz w:val="22"/>
          <w:szCs w:val="22"/>
        </w:rPr>
        <w:t xml:space="preserve">Odstoupení od této </w:t>
      </w:r>
      <w:r w:rsidR="00AB4AF7">
        <w:rPr>
          <w:sz w:val="22"/>
          <w:szCs w:val="22"/>
        </w:rPr>
        <w:t>Smlouv</w:t>
      </w:r>
      <w:r w:rsidRPr="00C75192">
        <w:rPr>
          <w:sz w:val="22"/>
          <w:szCs w:val="22"/>
        </w:rPr>
        <w:t xml:space="preserve">y je účinné okamžikem doručení písemného vyhotovení takového odstoupení </w:t>
      </w:r>
      <w:r w:rsidR="00AB4AF7">
        <w:rPr>
          <w:sz w:val="22"/>
          <w:szCs w:val="22"/>
        </w:rPr>
        <w:t>Poskytovatel</w:t>
      </w:r>
      <w:r w:rsidRPr="00C75192">
        <w:rPr>
          <w:sz w:val="22"/>
          <w:szCs w:val="22"/>
        </w:rPr>
        <w:t>i.</w:t>
      </w:r>
    </w:p>
    <w:p w14:paraId="09447E2E" w14:textId="405F9F64" w:rsidR="007D03DE" w:rsidRPr="00E37B7B" w:rsidRDefault="007D03DE" w:rsidP="007D03DE">
      <w:pPr>
        <w:pStyle w:val="Zkladntext2"/>
        <w:numPr>
          <w:ilvl w:val="0"/>
          <w:numId w:val="27"/>
        </w:numPr>
        <w:spacing w:before="60" w:after="60"/>
        <w:ind w:left="426"/>
        <w:rPr>
          <w:rFonts w:ascii="Arial" w:hAnsi="Arial" w:cs="Arial"/>
          <w:sz w:val="22"/>
          <w:szCs w:val="22"/>
        </w:rPr>
      </w:pPr>
      <w:r w:rsidRPr="00E37B7B">
        <w:rPr>
          <w:rFonts w:ascii="Arial" w:hAnsi="Arial" w:cs="Arial"/>
          <w:sz w:val="22"/>
          <w:szCs w:val="22"/>
        </w:rPr>
        <w:t xml:space="preserve">Kterákoli ze </w:t>
      </w:r>
      <w:r w:rsidR="00AB4AF7">
        <w:rPr>
          <w:rFonts w:ascii="Arial" w:hAnsi="Arial" w:cs="Arial"/>
          <w:sz w:val="22"/>
          <w:szCs w:val="22"/>
        </w:rPr>
        <w:t>Smluv</w:t>
      </w:r>
      <w:r w:rsidRPr="00E37B7B">
        <w:rPr>
          <w:rFonts w:ascii="Arial" w:hAnsi="Arial" w:cs="Arial"/>
          <w:sz w:val="22"/>
          <w:szCs w:val="22"/>
        </w:rPr>
        <w:t xml:space="preserve">ních stran je oprávněna tuto </w:t>
      </w:r>
      <w:r w:rsidR="00AB4AF7">
        <w:rPr>
          <w:rFonts w:ascii="Arial" w:hAnsi="Arial" w:cs="Arial"/>
          <w:sz w:val="22"/>
          <w:szCs w:val="22"/>
        </w:rPr>
        <w:t>Smlouv</w:t>
      </w:r>
      <w:r w:rsidRPr="00E37B7B">
        <w:rPr>
          <w:rFonts w:ascii="Arial" w:hAnsi="Arial" w:cs="Arial"/>
          <w:sz w:val="22"/>
          <w:szCs w:val="22"/>
        </w:rPr>
        <w:t xml:space="preserve">u kdykoli i bez udání důvodu vypovědět. Výpovědní lhůta činí tři měsíce a počne běžet prvého dne kalendářního měsíce následujícího po doručení písemné výpovědi druhé </w:t>
      </w:r>
      <w:r w:rsidR="00AB4AF7">
        <w:rPr>
          <w:rFonts w:ascii="Arial" w:hAnsi="Arial" w:cs="Arial"/>
          <w:sz w:val="22"/>
          <w:szCs w:val="22"/>
        </w:rPr>
        <w:t>Smluv</w:t>
      </w:r>
      <w:r w:rsidRPr="00E37B7B">
        <w:rPr>
          <w:rFonts w:ascii="Arial" w:hAnsi="Arial" w:cs="Arial"/>
          <w:sz w:val="22"/>
          <w:szCs w:val="22"/>
        </w:rPr>
        <w:t>ní straně.</w:t>
      </w:r>
    </w:p>
    <w:p w14:paraId="3291BE00" w14:textId="5CB554E9" w:rsidR="00A85F85" w:rsidRPr="00C75192" w:rsidRDefault="00A85F85" w:rsidP="00A85F85">
      <w:pPr>
        <w:pStyle w:val="HLAVICKA"/>
        <w:numPr>
          <w:ilvl w:val="0"/>
          <w:numId w:val="27"/>
        </w:numPr>
        <w:tabs>
          <w:tab w:val="clear" w:pos="284"/>
          <w:tab w:val="clear" w:pos="1134"/>
          <w:tab w:val="left" w:pos="426"/>
        </w:tabs>
        <w:spacing w:before="120"/>
        <w:ind w:left="426" w:hanging="426"/>
        <w:jc w:val="both"/>
        <w:rPr>
          <w:color w:val="000000" w:themeColor="text1"/>
          <w:sz w:val="22"/>
          <w:szCs w:val="22"/>
        </w:rPr>
      </w:pPr>
      <w:r w:rsidRPr="00C75192">
        <w:rPr>
          <w:bCs/>
          <w:color w:val="000000" w:themeColor="text1"/>
          <w:sz w:val="22"/>
          <w:szCs w:val="22"/>
        </w:rPr>
        <w:t xml:space="preserve">Před uplynutím sjednané doby lze zrušit </w:t>
      </w:r>
      <w:r w:rsidR="00AB4AF7">
        <w:rPr>
          <w:bCs/>
          <w:color w:val="000000" w:themeColor="text1"/>
          <w:sz w:val="22"/>
          <w:szCs w:val="22"/>
        </w:rPr>
        <w:t>Smlouv</w:t>
      </w:r>
      <w:r w:rsidRPr="00C75192">
        <w:rPr>
          <w:bCs/>
          <w:color w:val="000000" w:themeColor="text1"/>
          <w:sz w:val="22"/>
          <w:szCs w:val="22"/>
        </w:rPr>
        <w:t xml:space="preserve">u po vzájemné dohodě stran. Zrušení </w:t>
      </w:r>
      <w:r w:rsidR="00AB4AF7">
        <w:rPr>
          <w:bCs/>
          <w:color w:val="000000" w:themeColor="text1"/>
          <w:sz w:val="22"/>
          <w:szCs w:val="22"/>
        </w:rPr>
        <w:t>Smlouv</w:t>
      </w:r>
      <w:r w:rsidRPr="00C75192">
        <w:rPr>
          <w:bCs/>
          <w:color w:val="000000" w:themeColor="text1"/>
          <w:sz w:val="22"/>
          <w:szCs w:val="22"/>
        </w:rPr>
        <w:t xml:space="preserve">y dohodou nezakládá nárok žádné </w:t>
      </w:r>
      <w:r w:rsidR="00AB4AF7">
        <w:rPr>
          <w:bCs/>
          <w:color w:val="000000" w:themeColor="text1"/>
          <w:sz w:val="22"/>
          <w:szCs w:val="22"/>
        </w:rPr>
        <w:t>Smluv</w:t>
      </w:r>
      <w:r w:rsidRPr="00C75192">
        <w:rPr>
          <w:bCs/>
          <w:color w:val="000000" w:themeColor="text1"/>
          <w:sz w:val="22"/>
          <w:szCs w:val="22"/>
        </w:rPr>
        <w:t xml:space="preserve">ní strany na náhradu jakékoliv újmy, zejména náhrady škody nebo ušlého zisku spojeného se zrušením </w:t>
      </w:r>
      <w:r w:rsidR="00AB4AF7">
        <w:rPr>
          <w:bCs/>
          <w:color w:val="000000" w:themeColor="text1"/>
          <w:sz w:val="22"/>
          <w:szCs w:val="22"/>
        </w:rPr>
        <w:t>Smlouv</w:t>
      </w:r>
      <w:r w:rsidRPr="00C75192">
        <w:rPr>
          <w:bCs/>
          <w:color w:val="000000" w:themeColor="text1"/>
          <w:sz w:val="22"/>
          <w:szCs w:val="22"/>
        </w:rPr>
        <w:t>y.</w:t>
      </w:r>
    </w:p>
    <w:p w14:paraId="1C32E3AA" w14:textId="77777777" w:rsidR="00A85F85" w:rsidRDefault="00A85F85" w:rsidP="00A85F85">
      <w:pPr>
        <w:pStyle w:val="HLAVICKA"/>
        <w:tabs>
          <w:tab w:val="clear" w:pos="284"/>
          <w:tab w:val="clear" w:pos="1134"/>
          <w:tab w:val="left" w:pos="426"/>
        </w:tabs>
        <w:spacing w:before="120"/>
        <w:ind w:left="426"/>
        <w:jc w:val="both"/>
        <w:rPr>
          <w:sz w:val="22"/>
          <w:szCs w:val="22"/>
        </w:rPr>
      </w:pPr>
    </w:p>
    <w:p w14:paraId="6754A62E" w14:textId="00A61D91" w:rsidR="00A85F85" w:rsidRPr="00C75192" w:rsidRDefault="00C75192" w:rsidP="00DB15E8">
      <w:pPr>
        <w:pStyle w:val="HLAVICKA"/>
        <w:jc w:val="center"/>
        <w:rPr>
          <w:b/>
          <w:bCs/>
          <w:sz w:val="22"/>
          <w:szCs w:val="22"/>
        </w:rPr>
      </w:pPr>
      <w:r w:rsidRPr="00C75192">
        <w:rPr>
          <w:b/>
          <w:bCs/>
          <w:sz w:val="22"/>
          <w:szCs w:val="22"/>
        </w:rPr>
        <w:t>X</w:t>
      </w:r>
      <w:r w:rsidR="00025C90">
        <w:rPr>
          <w:b/>
          <w:bCs/>
          <w:sz w:val="22"/>
          <w:szCs w:val="22"/>
        </w:rPr>
        <w:t>I</w:t>
      </w:r>
      <w:r w:rsidR="00027C8D">
        <w:rPr>
          <w:b/>
          <w:bCs/>
          <w:sz w:val="22"/>
          <w:szCs w:val="22"/>
        </w:rPr>
        <w:t>I</w:t>
      </w:r>
      <w:r w:rsidR="00A85F85" w:rsidRPr="00C75192">
        <w:rPr>
          <w:b/>
          <w:bCs/>
          <w:sz w:val="22"/>
          <w:szCs w:val="22"/>
        </w:rPr>
        <w:t>.</w:t>
      </w:r>
      <w:r w:rsidR="00945815" w:rsidRPr="00C75192">
        <w:rPr>
          <w:b/>
          <w:bCs/>
          <w:sz w:val="22"/>
          <w:szCs w:val="22"/>
        </w:rPr>
        <w:t xml:space="preserve"> </w:t>
      </w:r>
      <w:r w:rsidR="00A85F85" w:rsidRPr="00C75192">
        <w:rPr>
          <w:b/>
          <w:bCs/>
          <w:sz w:val="22"/>
          <w:szCs w:val="22"/>
        </w:rPr>
        <w:t>Ostatní ujednání</w:t>
      </w:r>
    </w:p>
    <w:p w14:paraId="3578201B" w14:textId="6CC5B73C" w:rsidR="00A85F85" w:rsidRPr="00C75192" w:rsidRDefault="00AB4AF7" w:rsidP="00DB15E8">
      <w:pPr>
        <w:pStyle w:val="HLAVICKA"/>
        <w:numPr>
          <w:ilvl w:val="0"/>
          <w:numId w:val="21"/>
        </w:numPr>
        <w:tabs>
          <w:tab w:val="clear" w:pos="284"/>
          <w:tab w:val="clear" w:pos="644"/>
          <w:tab w:val="clear" w:pos="1134"/>
          <w:tab w:val="left" w:pos="426"/>
        </w:tabs>
        <w:ind w:left="426" w:hanging="426"/>
        <w:jc w:val="both"/>
        <w:rPr>
          <w:sz w:val="22"/>
          <w:szCs w:val="22"/>
        </w:rPr>
      </w:pPr>
      <w:r>
        <w:rPr>
          <w:sz w:val="22"/>
          <w:szCs w:val="22"/>
        </w:rPr>
        <w:t>Smluv</w:t>
      </w:r>
      <w:r w:rsidR="00A85F85" w:rsidRPr="00C75192">
        <w:rPr>
          <w:sz w:val="22"/>
          <w:szCs w:val="22"/>
        </w:rPr>
        <w:t xml:space="preserve">ní strany současně prohlašují, že žádný údaj v této </w:t>
      </w:r>
      <w:r>
        <w:rPr>
          <w:sz w:val="22"/>
          <w:szCs w:val="22"/>
        </w:rPr>
        <w:t>Smlouv</w:t>
      </w:r>
      <w:r w:rsidR="00A85F85" w:rsidRPr="00C75192">
        <w:rPr>
          <w:sz w:val="22"/>
          <w:szCs w:val="22"/>
        </w:rPr>
        <w:t xml:space="preserve">ě, včetně jejich příloh, není označován za obchodní tajemství. </w:t>
      </w:r>
      <w:r>
        <w:rPr>
          <w:sz w:val="22"/>
          <w:szCs w:val="22"/>
        </w:rPr>
        <w:t>Objednatel</w:t>
      </w:r>
      <w:r w:rsidR="00A85F85" w:rsidRPr="00C75192">
        <w:rPr>
          <w:sz w:val="22"/>
          <w:szCs w:val="22"/>
        </w:rPr>
        <w:t xml:space="preserve"> je oprávněn, pokud postupuje dle zákona č. 106/1999 Sb., o svobodném přístupu k informacím, v</w:t>
      </w:r>
      <w:r w:rsidR="0051228E">
        <w:rPr>
          <w:sz w:val="22"/>
          <w:szCs w:val="22"/>
        </w:rPr>
        <w:t xml:space="preserve">e </w:t>
      </w:r>
      <w:r w:rsidR="00A85F85" w:rsidRPr="00C75192">
        <w:rPr>
          <w:sz w:val="22"/>
          <w:szCs w:val="22"/>
        </w:rPr>
        <w:t>znění</w:t>
      </w:r>
      <w:r w:rsidR="0051228E">
        <w:rPr>
          <w:sz w:val="22"/>
          <w:szCs w:val="22"/>
        </w:rPr>
        <w:t xml:space="preserve"> pozdějších předpisů</w:t>
      </w:r>
      <w:r w:rsidR="00A85F85" w:rsidRPr="00C75192">
        <w:rPr>
          <w:sz w:val="22"/>
          <w:szCs w:val="22"/>
        </w:rPr>
        <w:t xml:space="preserve">, poskytovat veškeré informace o této </w:t>
      </w:r>
      <w:r>
        <w:rPr>
          <w:sz w:val="22"/>
          <w:szCs w:val="22"/>
        </w:rPr>
        <w:t>Smlouv</w:t>
      </w:r>
      <w:r w:rsidR="00A85F85" w:rsidRPr="00C75192">
        <w:rPr>
          <w:sz w:val="22"/>
          <w:szCs w:val="22"/>
        </w:rPr>
        <w:t xml:space="preserve">ě a o jiných údajích tohoto závazkového právního vztahu, pokud nejsou v této </w:t>
      </w:r>
      <w:r>
        <w:rPr>
          <w:sz w:val="22"/>
          <w:szCs w:val="22"/>
        </w:rPr>
        <w:t>Smlouv</w:t>
      </w:r>
      <w:r w:rsidR="00A85F85" w:rsidRPr="00C75192">
        <w:rPr>
          <w:sz w:val="22"/>
          <w:szCs w:val="22"/>
        </w:rPr>
        <w:t xml:space="preserve">ě uvedeny (např. o daňových podkladech, předávacích protokolech, nabídkách či jiných písemnostech). </w:t>
      </w:r>
    </w:p>
    <w:p w14:paraId="06B62BF2" w14:textId="77777777" w:rsidR="007F65AB" w:rsidRDefault="007F65AB" w:rsidP="00945815">
      <w:pPr>
        <w:pStyle w:val="HLAVICKA"/>
        <w:jc w:val="center"/>
        <w:rPr>
          <w:b/>
          <w:bCs/>
          <w:sz w:val="22"/>
          <w:szCs w:val="22"/>
        </w:rPr>
      </w:pPr>
    </w:p>
    <w:p w14:paraId="7E57760A" w14:textId="3DB7E699" w:rsidR="00A85F85" w:rsidRPr="00C42D25" w:rsidRDefault="00A85F85" w:rsidP="00945815">
      <w:pPr>
        <w:pStyle w:val="HLAVICKA"/>
        <w:jc w:val="center"/>
        <w:rPr>
          <w:b/>
          <w:bCs/>
          <w:sz w:val="22"/>
          <w:szCs w:val="22"/>
        </w:rPr>
      </w:pPr>
      <w:r w:rsidRPr="00C42D25">
        <w:rPr>
          <w:b/>
          <w:bCs/>
          <w:sz w:val="22"/>
          <w:szCs w:val="22"/>
        </w:rPr>
        <w:t>X</w:t>
      </w:r>
      <w:r w:rsidR="00027C8D">
        <w:rPr>
          <w:b/>
          <w:bCs/>
          <w:sz w:val="22"/>
          <w:szCs w:val="22"/>
        </w:rPr>
        <w:t>I</w:t>
      </w:r>
      <w:r w:rsidR="007F65AB">
        <w:rPr>
          <w:b/>
          <w:bCs/>
          <w:sz w:val="22"/>
          <w:szCs w:val="22"/>
        </w:rPr>
        <w:t>II</w:t>
      </w:r>
      <w:r w:rsidRPr="00C42D25">
        <w:rPr>
          <w:b/>
          <w:bCs/>
          <w:sz w:val="22"/>
          <w:szCs w:val="22"/>
        </w:rPr>
        <w:t>.</w:t>
      </w:r>
      <w:r w:rsidR="00945815" w:rsidRPr="00C42D25">
        <w:rPr>
          <w:b/>
          <w:bCs/>
          <w:sz w:val="22"/>
          <w:szCs w:val="22"/>
        </w:rPr>
        <w:t xml:space="preserve"> </w:t>
      </w:r>
      <w:r w:rsidRPr="00C42D25">
        <w:rPr>
          <w:b/>
          <w:bCs/>
          <w:sz w:val="22"/>
          <w:szCs w:val="22"/>
        </w:rPr>
        <w:t>Závěrečná ustanovení</w:t>
      </w:r>
    </w:p>
    <w:p w14:paraId="667EDC31" w14:textId="473A2A88" w:rsidR="00A85F85" w:rsidRPr="00C42D25" w:rsidRDefault="00A85F85" w:rsidP="00994D7F">
      <w:pPr>
        <w:pStyle w:val="HLAVICKA"/>
        <w:numPr>
          <w:ilvl w:val="0"/>
          <w:numId w:val="22"/>
        </w:numPr>
        <w:tabs>
          <w:tab w:val="clear" w:pos="284"/>
          <w:tab w:val="clear" w:pos="644"/>
          <w:tab w:val="clear" w:pos="1134"/>
          <w:tab w:val="left" w:pos="426"/>
        </w:tabs>
        <w:spacing w:before="120"/>
        <w:ind w:left="426" w:hanging="426"/>
        <w:jc w:val="both"/>
        <w:rPr>
          <w:sz w:val="22"/>
          <w:szCs w:val="22"/>
        </w:rPr>
      </w:pPr>
      <w:r w:rsidRPr="00C42D25">
        <w:rPr>
          <w:sz w:val="22"/>
          <w:szCs w:val="22"/>
        </w:rPr>
        <w:t xml:space="preserve">Veškeré změny této </w:t>
      </w:r>
      <w:r w:rsidR="00AB4AF7">
        <w:rPr>
          <w:sz w:val="22"/>
          <w:szCs w:val="22"/>
        </w:rPr>
        <w:t>Smlouv</w:t>
      </w:r>
      <w:r w:rsidRPr="00C42D25">
        <w:rPr>
          <w:sz w:val="22"/>
          <w:szCs w:val="22"/>
        </w:rPr>
        <w:t xml:space="preserve">y lze provést pouze formou písemných číslovaných dodatků podepsaných všemi </w:t>
      </w:r>
      <w:r w:rsidR="00AB4AF7">
        <w:rPr>
          <w:sz w:val="22"/>
          <w:szCs w:val="22"/>
        </w:rPr>
        <w:t>Smluv</w:t>
      </w:r>
      <w:r w:rsidRPr="00C42D25">
        <w:rPr>
          <w:sz w:val="22"/>
          <w:szCs w:val="22"/>
        </w:rPr>
        <w:t xml:space="preserve">ními stranami, a to vždy v souladu se zákonem. Jakýkoli úkon vedoucí k ukončení této </w:t>
      </w:r>
      <w:r w:rsidR="00AB4AF7">
        <w:rPr>
          <w:sz w:val="22"/>
          <w:szCs w:val="22"/>
        </w:rPr>
        <w:t>Smlouv</w:t>
      </w:r>
      <w:r w:rsidRPr="00C42D25">
        <w:rPr>
          <w:sz w:val="22"/>
          <w:szCs w:val="22"/>
        </w:rPr>
        <w:t>y musí být učiněn v písemné formě a je účinný okamžikem jeho doručení druhé straně.</w:t>
      </w:r>
      <w:r w:rsidR="0051228E">
        <w:rPr>
          <w:sz w:val="22"/>
          <w:szCs w:val="22"/>
        </w:rPr>
        <w:t xml:space="preserve"> Dodatky k této </w:t>
      </w:r>
      <w:r w:rsidR="00AB4AF7">
        <w:rPr>
          <w:sz w:val="22"/>
          <w:szCs w:val="22"/>
        </w:rPr>
        <w:t>Smlouv</w:t>
      </w:r>
      <w:r w:rsidR="0051228E">
        <w:rPr>
          <w:sz w:val="22"/>
          <w:szCs w:val="22"/>
        </w:rPr>
        <w:t>ě nabývají platnosti dnem jejich uzavření, tj. dnem jejich</w:t>
      </w:r>
      <w:r w:rsidR="0051228E" w:rsidRPr="0051228E">
        <w:rPr>
          <w:sz w:val="22"/>
          <w:szCs w:val="22"/>
        </w:rPr>
        <w:t xml:space="preserve"> podpisu osobami oprávněnými za</w:t>
      </w:r>
      <w:r w:rsidR="0051228E">
        <w:rPr>
          <w:sz w:val="22"/>
          <w:szCs w:val="22"/>
        </w:rPr>
        <w:t xml:space="preserve">stupovat </w:t>
      </w:r>
      <w:r w:rsidR="00AB4AF7">
        <w:rPr>
          <w:sz w:val="22"/>
          <w:szCs w:val="22"/>
        </w:rPr>
        <w:t>Smluv</w:t>
      </w:r>
      <w:r w:rsidR="0051228E">
        <w:rPr>
          <w:sz w:val="22"/>
          <w:szCs w:val="22"/>
        </w:rPr>
        <w:t>ní strany a nabývají</w:t>
      </w:r>
      <w:r w:rsidR="0051228E" w:rsidRPr="0051228E">
        <w:rPr>
          <w:sz w:val="22"/>
          <w:szCs w:val="22"/>
        </w:rPr>
        <w:t xml:space="preserve"> účinnosti zveřejněním v registru </w:t>
      </w:r>
      <w:r w:rsidR="00AB4AF7">
        <w:rPr>
          <w:sz w:val="22"/>
          <w:szCs w:val="22"/>
        </w:rPr>
        <w:t>Smluv</w:t>
      </w:r>
      <w:r w:rsidR="0051228E">
        <w:rPr>
          <w:sz w:val="22"/>
          <w:szCs w:val="22"/>
        </w:rPr>
        <w:t xml:space="preserve">. </w:t>
      </w:r>
      <w:r w:rsidRPr="00C42D25">
        <w:rPr>
          <w:sz w:val="22"/>
          <w:szCs w:val="22"/>
        </w:rPr>
        <w:t xml:space="preserve"> </w:t>
      </w:r>
    </w:p>
    <w:p w14:paraId="2BD23611" w14:textId="7317E5E4" w:rsidR="00A85F85" w:rsidRPr="00C42D25" w:rsidRDefault="00A85F85" w:rsidP="00A85F85">
      <w:pPr>
        <w:pStyle w:val="HLAVICKA"/>
        <w:numPr>
          <w:ilvl w:val="0"/>
          <w:numId w:val="22"/>
        </w:numPr>
        <w:tabs>
          <w:tab w:val="clear" w:pos="284"/>
          <w:tab w:val="clear" w:pos="644"/>
          <w:tab w:val="left" w:pos="426"/>
        </w:tabs>
        <w:spacing w:before="120" w:after="120"/>
        <w:ind w:left="426" w:hanging="426"/>
        <w:jc w:val="both"/>
        <w:rPr>
          <w:sz w:val="22"/>
          <w:szCs w:val="22"/>
        </w:rPr>
      </w:pPr>
      <w:r w:rsidRPr="00C42D25">
        <w:rPr>
          <w:sz w:val="22"/>
          <w:szCs w:val="22"/>
        </w:rPr>
        <w:t xml:space="preserve">V případě, že by se kterékoli ustanovení této </w:t>
      </w:r>
      <w:r w:rsidR="00AB4AF7">
        <w:rPr>
          <w:sz w:val="22"/>
          <w:szCs w:val="22"/>
        </w:rPr>
        <w:t>Smlouv</w:t>
      </w:r>
      <w:r w:rsidRPr="00C42D25">
        <w:rPr>
          <w:sz w:val="22"/>
          <w:szCs w:val="22"/>
        </w:rPr>
        <w:t xml:space="preserve">y ukázalo v budoucnu jako neplatné, nebude to mít vliv na platnost ostatních ustanovení této </w:t>
      </w:r>
      <w:r w:rsidR="00AB4AF7">
        <w:rPr>
          <w:sz w:val="22"/>
          <w:szCs w:val="22"/>
        </w:rPr>
        <w:t>Smlouv</w:t>
      </w:r>
      <w:r w:rsidRPr="00C42D25">
        <w:rPr>
          <w:sz w:val="22"/>
          <w:szCs w:val="22"/>
        </w:rPr>
        <w:t xml:space="preserve">y. Místo neplatného ustanovení platí za dohodnuté také ustanovení, které v nejvyšší možné míře zachovává smysl a význam dotčeného ustanovení v kontextu celé </w:t>
      </w:r>
      <w:r w:rsidR="00AB4AF7">
        <w:rPr>
          <w:sz w:val="22"/>
          <w:szCs w:val="22"/>
        </w:rPr>
        <w:t>Smlouv</w:t>
      </w:r>
      <w:r w:rsidRPr="00C42D25">
        <w:rPr>
          <w:sz w:val="22"/>
          <w:szCs w:val="22"/>
        </w:rPr>
        <w:t xml:space="preserve">y. </w:t>
      </w:r>
    </w:p>
    <w:p w14:paraId="3A710417" w14:textId="7C1B3A72" w:rsidR="00A85F85" w:rsidRPr="00C42D25" w:rsidRDefault="00A85F85" w:rsidP="00945815">
      <w:pPr>
        <w:pStyle w:val="HLAVICKA"/>
        <w:numPr>
          <w:ilvl w:val="0"/>
          <w:numId w:val="22"/>
        </w:numPr>
        <w:tabs>
          <w:tab w:val="clear" w:pos="284"/>
          <w:tab w:val="clear" w:pos="644"/>
          <w:tab w:val="clear" w:pos="1134"/>
          <w:tab w:val="left" w:pos="426"/>
        </w:tabs>
        <w:spacing w:before="120" w:after="120"/>
        <w:ind w:left="426" w:hanging="426"/>
        <w:jc w:val="both"/>
        <w:rPr>
          <w:sz w:val="22"/>
          <w:szCs w:val="22"/>
        </w:rPr>
      </w:pPr>
      <w:r w:rsidRPr="00C42D25">
        <w:rPr>
          <w:sz w:val="22"/>
          <w:szCs w:val="22"/>
        </w:rPr>
        <w:t xml:space="preserve">Vztahy vznikající z této </w:t>
      </w:r>
      <w:r w:rsidR="00AB4AF7">
        <w:rPr>
          <w:sz w:val="22"/>
          <w:szCs w:val="22"/>
        </w:rPr>
        <w:t>Smlouv</w:t>
      </w:r>
      <w:r w:rsidRPr="00C42D25">
        <w:rPr>
          <w:sz w:val="22"/>
          <w:szCs w:val="22"/>
        </w:rPr>
        <w:t xml:space="preserve">y, jakož i právní vztahy se </w:t>
      </w:r>
      <w:r w:rsidR="00AB4AF7">
        <w:rPr>
          <w:sz w:val="22"/>
          <w:szCs w:val="22"/>
        </w:rPr>
        <w:t>Smlouv</w:t>
      </w:r>
      <w:r w:rsidRPr="00C42D25">
        <w:rPr>
          <w:sz w:val="22"/>
          <w:szCs w:val="22"/>
        </w:rPr>
        <w:t xml:space="preserve">ou související, se řídí </w:t>
      </w:r>
      <w:r w:rsidR="00C73E0D">
        <w:rPr>
          <w:sz w:val="22"/>
          <w:szCs w:val="22"/>
        </w:rPr>
        <w:t xml:space="preserve">právním řádem ČR, zejména </w:t>
      </w:r>
      <w:r w:rsidRPr="00C42D25">
        <w:rPr>
          <w:sz w:val="22"/>
          <w:szCs w:val="22"/>
        </w:rPr>
        <w:t xml:space="preserve">zákonem č. 89/2012 Sb., </w:t>
      </w:r>
      <w:r w:rsidR="00AB4AF7">
        <w:rPr>
          <w:sz w:val="22"/>
          <w:szCs w:val="22"/>
        </w:rPr>
        <w:t>Občans</w:t>
      </w:r>
      <w:r w:rsidRPr="00C42D25">
        <w:rPr>
          <w:sz w:val="22"/>
          <w:szCs w:val="22"/>
        </w:rPr>
        <w:t xml:space="preserve">ký zákoník, </w:t>
      </w:r>
      <w:r w:rsidR="00C90C27" w:rsidRPr="00C42D25">
        <w:rPr>
          <w:sz w:val="22"/>
          <w:szCs w:val="22"/>
        </w:rPr>
        <w:t>v</w:t>
      </w:r>
      <w:r w:rsidR="00C90C27">
        <w:rPr>
          <w:sz w:val="22"/>
          <w:szCs w:val="22"/>
        </w:rPr>
        <w:t>e</w:t>
      </w:r>
      <w:r w:rsidR="00C90C27" w:rsidRPr="00C42D25">
        <w:rPr>
          <w:sz w:val="22"/>
          <w:szCs w:val="22"/>
        </w:rPr>
        <w:t xml:space="preserve"> znění</w:t>
      </w:r>
      <w:r w:rsidR="0051228E">
        <w:rPr>
          <w:sz w:val="22"/>
          <w:szCs w:val="22"/>
        </w:rPr>
        <w:t xml:space="preserve"> pozdějších předpisů</w:t>
      </w:r>
      <w:r w:rsidRPr="00C42D25">
        <w:rPr>
          <w:sz w:val="22"/>
          <w:szCs w:val="22"/>
        </w:rPr>
        <w:t>.</w:t>
      </w:r>
    </w:p>
    <w:p w14:paraId="1CB6BF00" w14:textId="166FC464" w:rsidR="00A85F85" w:rsidRPr="00C42D25" w:rsidRDefault="00A85F85" w:rsidP="00A85F85">
      <w:pPr>
        <w:pStyle w:val="HLAVICKA"/>
        <w:numPr>
          <w:ilvl w:val="0"/>
          <w:numId w:val="22"/>
        </w:numPr>
        <w:tabs>
          <w:tab w:val="clear" w:pos="284"/>
          <w:tab w:val="clear" w:pos="644"/>
          <w:tab w:val="clear" w:pos="1134"/>
          <w:tab w:val="left" w:pos="426"/>
        </w:tabs>
        <w:spacing w:before="120"/>
        <w:ind w:left="426" w:hanging="426"/>
        <w:jc w:val="both"/>
        <w:rPr>
          <w:sz w:val="22"/>
          <w:szCs w:val="22"/>
        </w:rPr>
      </w:pPr>
      <w:r w:rsidRPr="00C42D25">
        <w:rPr>
          <w:sz w:val="22"/>
          <w:szCs w:val="22"/>
        </w:rPr>
        <w:t xml:space="preserve">Tato </w:t>
      </w:r>
      <w:r w:rsidR="00AB4AF7">
        <w:rPr>
          <w:sz w:val="22"/>
          <w:szCs w:val="22"/>
        </w:rPr>
        <w:t>Smlouv</w:t>
      </w:r>
      <w:r w:rsidRPr="00C42D25">
        <w:rPr>
          <w:sz w:val="22"/>
          <w:szCs w:val="22"/>
        </w:rPr>
        <w:t xml:space="preserve">a je vyhotovena ve </w:t>
      </w:r>
      <w:r w:rsidR="007F65AB">
        <w:rPr>
          <w:sz w:val="22"/>
          <w:szCs w:val="22"/>
        </w:rPr>
        <w:t>dvou</w:t>
      </w:r>
      <w:r w:rsidRPr="00C42D25">
        <w:rPr>
          <w:sz w:val="22"/>
          <w:szCs w:val="22"/>
        </w:rPr>
        <w:t xml:space="preserve"> stejnopisech s platností originálu, z nichž </w:t>
      </w:r>
      <w:r w:rsidR="007F65AB">
        <w:rPr>
          <w:sz w:val="22"/>
          <w:szCs w:val="22"/>
        </w:rPr>
        <w:t xml:space="preserve">každá </w:t>
      </w:r>
      <w:r w:rsidR="00AB4AF7">
        <w:rPr>
          <w:sz w:val="22"/>
          <w:szCs w:val="22"/>
        </w:rPr>
        <w:t>Smluv</w:t>
      </w:r>
      <w:r w:rsidR="007F65AB">
        <w:rPr>
          <w:sz w:val="22"/>
          <w:szCs w:val="22"/>
        </w:rPr>
        <w:t xml:space="preserve">ní strana obdrží po jednom </w:t>
      </w:r>
      <w:r w:rsidR="00C42D25">
        <w:rPr>
          <w:sz w:val="22"/>
          <w:szCs w:val="22"/>
        </w:rPr>
        <w:t xml:space="preserve">vyhotovení této </w:t>
      </w:r>
      <w:r w:rsidR="00AB4AF7">
        <w:rPr>
          <w:sz w:val="22"/>
          <w:szCs w:val="22"/>
        </w:rPr>
        <w:t>Smlouv</w:t>
      </w:r>
      <w:r w:rsidR="00C42D25">
        <w:rPr>
          <w:sz w:val="22"/>
          <w:szCs w:val="22"/>
        </w:rPr>
        <w:t>y</w:t>
      </w:r>
      <w:r w:rsidRPr="00C42D25">
        <w:rPr>
          <w:sz w:val="22"/>
          <w:szCs w:val="22"/>
        </w:rPr>
        <w:t xml:space="preserve">. </w:t>
      </w:r>
    </w:p>
    <w:p w14:paraId="29CA11E8" w14:textId="6C9D8B90" w:rsidR="00A85F85" w:rsidRPr="00C42D25" w:rsidRDefault="00A85F85" w:rsidP="00A85F85">
      <w:pPr>
        <w:pStyle w:val="HLAVICKA"/>
        <w:numPr>
          <w:ilvl w:val="0"/>
          <w:numId w:val="22"/>
        </w:numPr>
        <w:tabs>
          <w:tab w:val="clear" w:pos="284"/>
          <w:tab w:val="clear" w:pos="644"/>
          <w:tab w:val="clear" w:pos="1134"/>
          <w:tab w:val="left" w:pos="426"/>
        </w:tabs>
        <w:spacing w:before="120"/>
        <w:ind w:left="426" w:hanging="426"/>
        <w:jc w:val="both"/>
        <w:rPr>
          <w:sz w:val="22"/>
          <w:szCs w:val="22"/>
        </w:rPr>
      </w:pPr>
      <w:r w:rsidRPr="00C42D25">
        <w:rPr>
          <w:sz w:val="22"/>
          <w:szCs w:val="22"/>
        </w:rPr>
        <w:t xml:space="preserve">Nedílnou součástí této </w:t>
      </w:r>
      <w:r w:rsidR="00AB4AF7">
        <w:rPr>
          <w:sz w:val="22"/>
          <w:szCs w:val="22"/>
        </w:rPr>
        <w:t>Smlouv</w:t>
      </w:r>
      <w:r w:rsidRPr="00C42D25">
        <w:rPr>
          <w:sz w:val="22"/>
          <w:szCs w:val="22"/>
        </w:rPr>
        <w:t xml:space="preserve">y je nabídka </w:t>
      </w:r>
      <w:r w:rsidR="00AB4AF7">
        <w:rPr>
          <w:sz w:val="22"/>
          <w:szCs w:val="22"/>
        </w:rPr>
        <w:t>Poskytovatel</w:t>
      </w:r>
      <w:r w:rsidRPr="00C42D25">
        <w:rPr>
          <w:sz w:val="22"/>
          <w:szCs w:val="22"/>
        </w:rPr>
        <w:t xml:space="preserve">e. Pokud některá záležitost není řešena touto </w:t>
      </w:r>
      <w:r w:rsidR="00AB4AF7">
        <w:rPr>
          <w:sz w:val="22"/>
          <w:szCs w:val="22"/>
        </w:rPr>
        <w:t>Smlouv</w:t>
      </w:r>
      <w:r w:rsidRPr="00C42D25">
        <w:rPr>
          <w:sz w:val="22"/>
          <w:szCs w:val="22"/>
        </w:rPr>
        <w:t xml:space="preserve">ou, postupuje se dle nabídky </w:t>
      </w:r>
      <w:r w:rsidR="00AB4AF7">
        <w:rPr>
          <w:sz w:val="22"/>
          <w:szCs w:val="22"/>
        </w:rPr>
        <w:t>Poskytovatel</w:t>
      </w:r>
      <w:r w:rsidRPr="00C42D25">
        <w:rPr>
          <w:sz w:val="22"/>
          <w:szCs w:val="22"/>
        </w:rPr>
        <w:t xml:space="preserve">e, případně dle </w:t>
      </w:r>
      <w:r w:rsidR="00150415">
        <w:rPr>
          <w:sz w:val="22"/>
          <w:szCs w:val="22"/>
        </w:rPr>
        <w:t>Výzvy</w:t>
      </w:r>
      <w:r w:rsidRPr="00C42D25">
        <w:rPr>
          <w:sz w:val="22"/>
          <w:szCs w:val="22"/>
        </w:rPr>
        <w:t>.</w:t>
      </w:r>
    </w:p>
    <w:p w14:paraId="481DBFE2" w14:textId="712FBEE6" w:rsidR="00945815" w:rsidRPr="00C42D25" w:rsidRDefault="00AB4AF7" w:rsidP="00945815">
      <w:pPr>
        <w:pStyle w:val="HLAVICKA"/>
        <w:numPr>
          <w:ilvl w:val="0"/>
          <w:numId w:val="22"/>
        </w:numPr>
        <w:tabs>
          <w:tab w:val="clear" w:pos="284"/>
          <w:tab w:val="clear" w:pos="644"/>
          <w:tab w:val="clear" w:pos="1134"/>
          <w:tab w:val="left" w:pos="426"/>
        </w:tabs>
        <w:spacing w:before="120"/>
        <w:ind w:left="426" w:hanging="426"/>
        <w:jc w:val="both"/>
        <w:rPr>
          <w:sz w:val="22"/>
          <w:szCs w:val="22"/>
        </w:rPr>
      </w:pPr>
      <w:r>
        <w:rPr>
          <w:sz w:val="22"/>
          <w:szCs w:val="22"/>
        </w:rPr>
        <w:t>Smluv</w:t>
      </w:r>
      <w:r w:rsidR="00A85F85" w:rsidRPr="00C42D25">
        <w:rPr>
          <w:sz w:val="22"/>
          <w:szCs w:val="22"/>
        </w:rPr>
        <w:t xml:space="preserve">ní strany prohlašují, že si tuto </w:t>
      </w:r>
      <w:r>
        <w:rPr>
          <w:sz w:val="22"/>
          <w:szCs w:val="22"/>
        </w:rPr>
        <w:t>Smlouv</w:t>
      </w:r>
      <w:r w:rsidR="00A85F85" w:rsidRPr="00C42D25">
        <w:rPr>
          <w:sz w:val="22"/>
          <w:szCs w:val="22"/>
        </w:rPr>
        <w:t xml:space="preserve">u přečetly, porozuměly jí, s jejím zněním souhlasí a na důkaz pravé a svobodné vůle prosté tísně připojují níže své podpisy. </w:t>
      </w:r>
    </w:p>
    <w:p w14:paraId="38570955" w14:textId="38454D8C" w:rsidR="00D0557C" w:rsidRDefault="00AB4AF7" w:rsidP="00945815">
      <w:pPr>
        <w:pStyle w:val="HLAVICKA"/>
        <w:numPr>
          <w:ilvl w:val="0"/>
          <w:numId w:val="22"/>
        </w:numPr>
        <w:tabs>
          <w:tab w:val="clear" w:pos="284"/>
          <w:tab w:val="clear" w:pos="644"/>
          <w:tab w:val="clear" w:pos="1134"/>
          <w:tab w:val="left" w:pos="426"/>
        </w:tabs>
        <w:spacing w:before="120"/>
        <w:ind w:left="426" w:hanging="426"/>
        <w:jc w:val="both"/>
        <w:rPr>
          <w:sz w:val="22"/>
          <w:szCs w:val="22"/>
        </w:rPr>
      </w:pPr>
      <w:r>
        <w:rPr>
          <w:sz w:val="22"/>
          <w:szCs w:val="22"/>
        </w:rPr>
        <w:t>Smluv</w:t>
      </w:r>
      <w:r w:rsidR="00945815" w:rsidRPr="00C42D25">
        <w:rPr>
          <w:sz w:val="22"/>
          <w:szCs w:val="22"/>
        </w:rPr>
        <w:t xml:space="preserve">ní strany shodně prohlašují, že povinnost uveřejnění této </w:t>
      </w:r>
      <w:r>
        <w:rPr>
          <w:sz w:val="22"/>
          <w:szCs w:val="22"/>
        </w:rPr>
        <w:t>Smlouv</w:t>
      </w:r>
      <w:r w:rsidR="00945815" w:rsidRPr="00C42D25">
        <w:rPr>
          <w:sz w:val="22"/>
          <w:szCs w:val="22"/>
        </w:rPr>
        <w:t xml:space="preserve">y dle zákona č. 340/2015 Sb., o zvláštních podmínkách účinnosti některých </w:t>
      </w:r>
      <w:r>
        <w:rPr>
          <w:sz w:val="22"/>
          <w:szCs w:val="22"/>
        </w:rPr>
        <w:t>Smluv</w:t>
      </w:r>
      <w:r w:rsidR="00945815" w:rsidRPr="00C42D25">
        <w:rPr>
          <w:sz w:val="22"/>
          <w:szCs w:val="22"/>
        </w:rPr>
        <w:t xml:space="preserve">, uveřejňování těchto </w:t>
      </w:r>
      <w:r>
        <w:rPr>
          <w:sz w:val="22"/>
          <w:szCs w:val="22"/>
        </w:rPr>
        <w:t>Smluv</w:t>
      </w:r>
      <w:r w:rsidR="00945815" w:rsidRPr="00C42D25">
        <w:rPr>
          <w:sz w:val="22"/>
          <w:szCs w:val="22"/>
        </w:rPr>
        <w:t xml:space="preserve"> a o registru </w:t>
      </w:r>
      <w:r>
        <w:rPr>
          <w:sz w:val="22"/>
          <w:szCs w:val="22"/>
        </w:rPr>
        <w:t>Smluv</w:t>
      </w:r>
      <w:r w:rsidR="00945815" w:rsidRPr="00C42D25">
        <w:rPr>
          <w:sz w:val="22"/>
          <w:szCs w:val="22"/>
        </w:rPr>
        <w:t xml:space="preserve"> (zákon o registru </w:t>
      </w:r>
      <w:r>
        <w:rPr>
          <w:sz w:val="22"/>
          <w:szCs w:val="22"/>
        </w:rPr>
        <w:t>Smluv</w:t>
      </w:r>
      <w:r w:rsidR="00945815" w:rsidRPr="00C42D25">
        <w:rPr>
          <w:sz w:val="22"/>
          <w:szCs w:val="22"/>
        </w:rPr>
        <w:t>)</w:t>
      </w:r>
      <w:r w:rsidR="005C625A">
        <w:rPr>
          <w:sz w:val="22"/>
          <w:szCs w:val="22"/>
        </w:rPr>
        <w:t>, ve znění pozdějších předpisů,</w:t>
      </w:r>
      <w:r w:rsidR="00945815" w:rsidRPr="00C42D25">
        <w:rPr>
          <w:sz w:val="22"/>
          <w:szCs w:val="22"/>
        </w:rPr>
        <w:t xml:space="preserve"> bude splněna ze strany </w:t>
      </w:r>
      <w:r>
        <w:rPr>
          <w:sz w:val="22"/>
          <w:szCs w:val="22"/>
        </w:rPr>
        <w:t>Objednatel</w:t>
      </w:r>
      <w:r w:rsidR="007F65AB">
        <w:rPr>
          <w:sz w:val="22"/>
          <w:szCs w:val="22"/>
        </w:rPr>
        <w:t>e</w:t>
      </w:r>
      <w:r w:rsidR="00945815" w:rsidRPr="00C42D25">
        <w:rPr>
          <w:sz w:val="22"/>
          <w:szCs w:val="22"/>
        </w:rPr>
        <w:t>.</w:t>
      </w:r>
    </w:p>
    <w:p w14:paraId="7E0DDF9C" w14:textId="4340EAD6" w:rsidR="00C42D25" w:rsidRDefault="00C42D25" w:rsidP="00945815">
      <w:pPr>
        <w:pStyle w:val="HLAVICKA"/>
        <w:numPr>
          <w:ilvl w:val="0"/>
          <w:numId w:val="22"/>
        </w:numPr>
        <w:tabs>
          <w:tab w:val="clear" w:pos="284"/>
          <w:tab w:val="clear" w:pos="644"/>
          <w:tab w:val="clear" w:pos="1134"/>
          <w:tab w:val="left" w:pos="426"/>
        </w:tabs>
        <w:spacing w:before="120"/>
        <w:ind w:left="426" w:hanging="426"/>
        <w:jc w:val="both"/>
        <w:rPr>
          <w:sz w:val="22"/>
          <w:szCs w:val="22"/>
        </w:rPr>
      </w:pPr>
      <w:r>
        <w:rPr>
          <w:sz w:val="22"/>
          <w:szCs w:val="22"/>
        </w:rPr>
        <w:t xml:space="preserve">Tato </w:t>
      </w:r>
      <w:r w:rsidR="00AB4AF7">
        <w:rPr>
          <w:sz w:val="22"/>
          <w:szCs w:val="22"/>
        </w:rPr>
        <w:t>Smlouv</w:t>
      </w:r>
      <w:r>
        <w:rPr>
          <w:sz w:val="22"/>
          <w:szCs w:val="22"/>
        </w:rPr>
        <w:t xml:space="preserve">a představuje úplnou dohodu </w:t>
      </w:r>
      <w:r w:rsidR="00AB4AF7">
        <w:rPr>
          <w:sz w:val="22"/>
          <w:szCs w:val="22"/>
        </w:rPr>
        <w:t>Smluv</w:t>
      </w:r>
      <w:r>
        <w:rPr>
          <w:sz w:val="22"/>
          <w:szCs w:val="22"/>
        </w:rPr>
        <w:t xml:space="preserve">ních stran o předmětu této </w:t>
      </w:r>
      <w:r w:rsidR="00AB4AF7">
        <w:rPr>
          <w:sz w:val="22"/>
          <w:szCs w:val="22"/>
        </w:rPr>
        <w:t>Smlouv</w:t>
      </w:r>
      <w:r>
        <w:rPr>
          <w:sz w:val="22"/>
          <w:szCs w:val="22"/>
        </w:rPr>
        <w:t>y.</w:t>
      </w:r>
    </w:p>
    <w:p w14:paraId="494C4616" w14:textId="785920EF" w:rsidR="00EE705D" w:rsidRPr="0087141E" w:rsidRDefault="00C42D25" w:rsidP="0087141E">
      <w:pPr>
        <w:pStyle w:val="HLAVICKA"/>
        <w:numPr>
          <w:ilvl w:val="0"/>
          <w:numId w:val="22"/>
        </w:numPr>
        <w:tabs>
          <w:tab w:val="clear" w:pos="284"/>
          <w:tab w:val="clear" w:pos="644"/>
          <w:tab w:val="clear" w:pos="1134"/>
          <w:tab w:val="left" w:pos="426"/>
        </w:tabs>
        <w:spacing w:before="120"/>
        <w:ind w:left="426" w:hanging="426"/>
        <w:jc w:val="both"/>
        <w:rPr>
          <w:sz w:val="22"/>
          <w:szCs w:val="22"/>
        </w:rPr>
      </w:pPr>
      <w:r>
        <w:rPr>
          <w:sz w:val="22"/>
          <w:szCs w:val="22"/>
        </w:rPr>
        <w:lastRenderedPageBreak/>
        <w:t xml:space="preserve">Nedílnou součást </w:t>
      </w:r>
      <w:r w:rsidR="00AB4AF7">
        <w:rPr>
          <w:sz w:val="22"/>
          <w:szCs w:val="22"/>
        </w:rPr>
        <w:t>Smlouv</w:t>
      </w:r>
      <w:r>
        <w:rPr>
          <w:sz w:val="22"/>
          <w:szCs w:val="22"/>
        </w:rPr>
        <w:t>y tvoří tyto přílohy:</w:t>
      </w:r>
    </w:p>
    <w:p w14:paraId="37EDA706" w14:textId="7BC74CC2" w:rsidR="00165E52" w:rsidRDefault="00165E52" w:rsidP="00DD133C">
      <w:pPr>
        <w:pStyle w:val="Odstavecseseznamem"/>
        <w:widowControl w:val="0"/>
        <w:numPr>
          <w:ilvl w:val="0"/>
          <w:numId w:val="36"/>
        </w:numPr>
        <w:spacing w:line="360" w:lineRule="auto"/>
        <w:jc w:val="both"/>
        <w:rPr>
          <w:rFonts w:ascii="Arial" w:hAnsi="Arial" w:cs="Arial"/>
          <w:kern w:val="1"/>
          <w:sz w:val="22"/>
          <w:szCs w:val="22"/>
          <w:lang w:eastAsia="cs-CZ"/>
        </w:rPr>
      </w:pPr>
      <w:r>
        <w:rPr>
          <w:rFonts w:ascii="Arial" w:hAnsi="Arial" w:cs="Arial"/>
          <w:kern w:val="1"/>
          <w:sz w:val="22"/>
          <w:szCs w:val="22"/>
          <w:lang w:eastAsia="cs-CZ"/>
        </w:rPr>
        <w:t xml:space="preserve">Příloha č. </w:t>
      </w:r>
      <w:r w:rsidR="00EE705D">
        <w:rPr>
          <w:rFonts w:ascii="Arial" w:hAnsi="Arial" w:cs="Arial"/>
          <w:kern w:val="1"/>
          <w:sz w:val="22"/>
          <w:szCs w:val="22"/>
          <w:lang w:eastAsia="cs-CZ"/>
        </w:rPr>
        <w:t>1</w:t>
      </w:r>
      <w:r>
        <w:rPr>
          <w:rFonts w:ascii="Arial" w:hAnsi="Arial" w:cs="Arial"/>
          <w:kern w:val="1"/>
          <w:sz w:val="22"/>
          <w:szCs w:val="22"/>
          <w:lang w:eastAsia="cs-CZ"/>
        </w:rPr>
        <w:t xml:space="preserve"> – Ceník</w:t>
      </w:r>
    </w:p>
    <w:p w14:paraId="27CE2D9B" w14:textId="3D24CACC" w:rsidR="006D0B8B" w:rsidRDefault="006D0B8B" w:rsidP="00DD133C">
      <w:pPr>
        <w:pStyle w:val="Odstavecseseznamem"/>
        <w:widowControl w:val="0"/>
        <w:numPr>
          <w:ilvl w:val="0"/>
          <w:numId w:val="36"/>
        </w:numPr>
        <w:spacing w:line="360" w:lineRule="auto"/>
        <w:jc w:val="both"/>
        <w:rPr>
          <w:rFonts w:ascii="Arial" w:hAnsi="Arial" w:cs="Arial"/>
          <w:kern w:val="1"/>
          <w:sz w:val="22"/>
          <w:szCs w:val="22"/>
          <w:lang w:eastAsia="cs-CZ"/>
        </w:rPr>
      </w:pPr>
      <w:r>
        <w:rPr>
          <w:rFonts w:ascii="Arial" w:hAnsi="Arial" w:cs="Arial"/>
          <w:kern w:val="1"/>
          <w:sz w:val="22"/>
          <w:szCs w:val="22"/>
        </w:rPr>
        <w:t xml:space="preserve">Příloha č. </w:t>
      </w:r>
      <w:r w:rsidR="00EE705D">
        <w:rPr>
          <w:rFonts w:ascii="Arial" w:hAnsi="Arial" w:cs="Arial"/>
          <w:kern w:val="1"/>
          <w:sz w:val="22"/>
          <w:szCs w:val="22"/>
        </w:rPr>
        <w:t>2</w:t>
      </w:r>
      <w:r>
        <w:rPr>
          <w:rFonts w:ascii="Arial" w:hAnsi="Arial" w:cs="Arial"/>
          <w:kern w:val="1"/>
          <w:sz w:val="22"/>
          <w:szCs w:val="22"/>
        </w:rPr>
        <w:t xml:space="preserve"> – Seznam poddodavatelů a členů realizačního týmu</w:t>
      </w:r>
    </w:p>
    <w:p w14:paraId="62A7F8E6" w14:textId="7310C154" w:rsidR="00872BB0" w:rsidRPr="00C543DD" w:rsidRDefault="00AB4AF7" w:rsidP="00C543DD">
      <w:pPr>
        <w:tabs>
          <w:tab w:val="left" w:pos="426"/>
        </w:tabs>
        <w:suppressAutoHyphens w:val="0"/>
        <w:spacing w:before="60" w:after="60"/>
        <w:jc w:val="both"/>
        <w:rPr>
          <w:rFonts w:ascii="Arial" w:hAnsi="Arial" w:cs="Arial"/>
          <w:b/>
          <w:sz w:val="22"/>
          <w:szCs w:val="22"/>
        </w:rPr>
      </w:pPr>
      <w:r>
        <w:rPr>
          <w:rFonts w:ascii="Arial" w:hAnsi="Arial" w:cs="Arial"/>
          <w:b/>
          <w:sz w:val="22"/>
          <w:szCs w:val="22"/>
        </w:rPr>
        <w:t>Smluv</w:t>
      </w:r>
      <w:r w:rsidR="00872BB0" w:rsidRPr="00723D3A">
        <w:rPr>
          <w:rFonts w:ascii="Arial" w:hAnsi="Arial" w:cs="Arial"/>
          <w:b/>
          <w:sz w:val="22"/>
          <w:szCs w:val="22"/>
        </w:rPr>
        <w:t xml:space="preserve">ní strany prohlašují, že si tuto </w:t>
      </w:r>
      <w:r>
        <w:rPr>
          <w:rFonts w:ascii="Arial" w:hAnsi="Arial" w:cs="Arial"/>
          <w:b/>
          <w:sz w:val="22"/>
          <w:szCs w:val="22"/>
        </w:rPr>
        <w:t>Smlouv</w:t>
      </w:r>
      <w:r w:rsidR="00872BB0" w:rsidRPr="00723D3A">
        <w:rPr>
          <w:rFonts w:ascii="Arial" w:hAnsi="Arial" w:cs="Arial"/>
          <w:b/>
          <w:sz w:val="22"/>
          <w:szCs w:val="22"/>
        </w:rPr>
        <w:t>u přečetly, že s jejím obsahem souhlasí a na důkaz toho k ní připojují svoje podpisy.</w:t>
      </w:r>
    </w:p>
    <w:p w14:paraId="61047DD9" w14:textId="2ACFDE8A" w:rsidR="00872BB0" w:rsidRPr="00DD133C" w:rsidRDefault="00872BB0" w:rsidP="00DD133C">
      <w:pPr>
        <w:pStyle w:val="Odstavecseseznamem"/>
        <w:widowControl w:val="0"/>
        <w:spacing w:before="120" w:line="360" w:lineRule="auto"/>
        <w:ind w:left="1287"/>
        <w:jc w:val="both"/>
        <w:rPr>
          <w:rFonts w:ascii="Arial" w:hAnsi="Arial" w:cs="Arial"/>
          <w:kern w:val="1"/>
          <w:sz w:val="22"/>
          <w:szCs w:val="22"/>
          <w:lang w:eastAsia="cs-CZ"/>
        </w:rPr>
      </w:pPr>
    </w:p>
    <w:p w14:paraId="03566E15" w14:textId="1ACC3731" w:rsidR="00B66024" w:rsidRPr="00C42D25" w:rsidRDefault="00B66024" w:rsidP="008F20BC">
      <w:pPr>
        <w:spacing w:before="60" w:after="60"/>
        <w:rPr>
          <w:rFonts w:ascii="Arial" w:hAnsi="Arial" w:cs="Arial"/>
          <w:sz w:val="22"/>
          <w:szCs w:val="22"/>
          <w:lang w:eastAsia="cs-CZ"/>
        </w:rPr>
      </w:pPr>
      <w:r w:rsidRPr="00C42D25">
        <w:rPr>
          <w:rFonts w:ascii="Arial" w:hAnsi="Arial" w:cs="Arial"/>
          <w:sz w:val="22"/>
          <w:szCs w:val="22"/>
          <w:lang w:eastAsia="cs-CZ"/>
        </w:rPr>
        <w:t>V</w:t>
      </w:r>
      <w:r w:rsidR="00DF5116" w:rsidRPr="00C42D25">
        <w:rPr>
          <w:rFonts w:ascii="Arial" w:hAnsi="Arial" w:cs="Arial"/>
          <w:sz w:val="22"/>
          <w:szCs w:val="22"/>
          <w:lang w:eastAsia="cs-CZ"/>
        </w:rPr>
        <w:t> Ústí nad Labem</w:t>
      </w:r>
      <w:r w:rsidR="006B009D" w:rsidRPr="00C42D25">
        <w:rPr>
          <w:rFonts w:ascii="Arial" w:hAnsi="Arial" w:cs="Arial"/>
          <w:sz w:val="22"/>
          <w:szCs w:val="22"/>
          <w:lang w:eastAsia="cs-CZ"/>
        </w:rPr>
        <w:t xml:space="preserve"> dne</w:t>
      </w:r>
      <w:r w:rsidRPr="00C42D25">
        <w:rPr>
          <w:rFonts w:ascii="Arial" w:hAnsi="Arial" w:cs="Arial"/>
          <w:sz w:val="22"/>
          <w:szCs w:val="22"/>
          <w:lang w:eastAsia="cs-CZ"/>
        </w:rPr>
        <w:tab/>
      </w:r>
      <w:r w:rsidRPr="00C42D25">
        <w:rPr>
          <w:rFonts w:ascii="Arial" w:hAnsi="Arial" w:cs="Arial"/>
          <w:sz w:val="22"/>
          <w:szCs w:val="22"/>
          <w:lang w:eastAsia="cs-CZ"/>
        </w:rPr>
        <w:tab/>
      </w:r>
      <w:r w:rsidRPr="00C42D25">
        <w:rPr>
          <w:rFonts w:ascii="Arial" w:hAnsi="Arial" w:cs="Arial"/>
          <w:sz w:val="22"/>
          <w:szCs w:val="22"/>
          <w:lang w:eastAsia="cs-CZ"/>
        </w:rPr>
        <w:tab/>
      </w:r>
      <w:permStart w:id="1043405012" w:edGrp="everyone"/>
      <w:r w:rsidRPr="00C42D25">
        <w:rPr>
          <w:rFonts w:ascii="Arial" w:hAnsi="Arial" w:cs="Arial"/>
          <w:sz w:val="22"/>
          <w:szCs w:val="22"/>
          <w:lang w:eastAsia="cs-CZ"/>
        </w:rPr>
        <w:t>V</w:t>
      </w:r>
      <w:proofErr w:type="gramStart"/>
      <w:r w:rsidR="006B009D" w:rsidRPr="00C42D25">
        <w:rPr>
          <w:rFonts w:ascii="Arial" w:hAnsi="Arial" w:cs="Arial"/>
          <w:sz w:val="22"/>
          <w:szCs w:val="22"/>
          <w:lang w:eastAsia="cs-CZ"/>
        </w:rPr>
        <w:t>…….</w:t>
      </w:r>
      <w:proofErr w:type="gramEnd"/>
      <w:r w:rsidR="006B009D" w:rsidRPr="00C42D25">
        <w:rPr>
          <w:rFonts w:ascii="Arial" w:hAnsi="Arial" w:cs="Arial"/>
          <w:sz w:val="22"/>
          <w:szCs w:val="22"/>
          <w:lang w:eastAsia="cs-CZ"/>
        </w:rPr>
        <w:t>…</w:t>
      </w:r>
      <w:proofErr w:type="gramStart"/>
      <w:r w:rsidR="006B009D" w:rsidRPr="00C42D25">
        <w:rPr>
          <w:rFonts w:ascii="Arial" w:hAnsi="Arial" w:cs="Arial"/>
          <w:sz w:val="22"/>
          <w:szCs w:val="22"/>
          <w:lang w:eastAsia="cs-CZ"/>
        </w:rPr>
        <w:t>…….</w:t>
      </w:r>
      <w:r w:rsidR="00A777C4" w:rsidRPr="00C42D25">
        <w:rPr>
          <w:rFonts w:ascii="Arial" w:hAnsi="Arial" w:cs="Arial"/>
          <w:sz w:val="22"/>
          <w:szCs w:val="22"/>
          <w:lang w:eastAsia="cs-CZ"/>
        </w:rPr>
        <w:t>…</w:t>
      </w:r>
      <w:r w:rsidR="00DF5116" w:rsidRPr="00C42D25">
        <w:rPr>
          <w:rFonts w:ascii="Arial" w:hAnsi="Arial" w:cs="Arial"/>
          <w:sz w:val="22"/>
          <w:szCs w:val="22"/>
          <w:lang w:eastAsia="cs-CZ"/>
        </w:rPr>
        <w:t>..</w:t>
      </w:r>
      <w:proofErr w:type="gramEnd"/>
      <w:r w:rsidR="0008362E" w:rsidRPr="00C42D25">
        <w:rPr>
          <w:rFonts w:ascii="Arial" w:hAnsi="Arial" w:cs="Arial"/>
          <w:sz w:val="22"/>
          <w:szCs w:val="22"/>
          <w:lang w:eastAsia="cs-CZ"/>
        </w:rPr>
        <w:t xml:space="preserve"> </w:t>
      </w:r>
      <w:r w:rsidR="00A777C4" w:rsidRPr="00C42D25">
        <w:rPr>
          <w:rFonts w:ascii="Arial" w:hAnsi="Arial" w:cs="Arial"/>
          <w:sz w:val="22"/>
          <w:szCs w:val="22"/>
          <w:lang w:eastAsia="cs-CZ"/>
        </w:rPr>
        <w:t xml:space="preserve"> dne</w:t>
      </w:r>
      <w:proofErr w:type="gramStart"/>
      <w:r w:rsidR="00A777C4" w:rsidRPr="00C42D25">
        <w:rPr>
          <w:rFonts w:ascii="Arial" w:hAnsi="Arial" w:cs="Arial"/>
          <w:sz w:val="22"/>
          <w:szCs w:val="22"/>
          <w:lang w:eastAsia="cs-CZ"/>
        </w:rPr>
        <w:t xml:space="preserve"> ..</w:t>
      </w:r>
      <w:proofErr w:type="gramEnd"/>
      <w:r w:rsidR="00DF5116" w:rsidRPr="00C42D25">
        <w:rPr>
          <w:rFonts w:ascii="Arial" w:hAnsi="Arial" w:cs="Arial"/>
          <w:sz w:val="22"/>
          <w:szCs w:val="22"/>
          <w:lang w:eastAsia="cs-CZ"/>
        </w:rPr>
        <w:t>…</w:t>
      </w:r>
      <w:r w:rsidR="009521CD" w:rsidRPr="00C42D25">
        <w:rPr>
          <w:rFonts w:ascii="Arial" w:hAnsi="Arial" w:cs="Arial"/>
          <w:sz w:val="22"/>
          <w:szCs w:val="22"/>
          <w:lang w:eastAsia="cs-CZ"/>
        </w:rPr>
        <w:t>…</w:t>
      </w:r>
      <w:r w:rsidR="00DF5116" w:rsidRPr="00C42D25">
        <w:rPr>
          <w:rFonts w:ascii="Arial" w:hAnsi="Arial" w:cs="Arial"/>
          <w:sz w:val="22"/>
          <w:szCs w:val="22"/>
          <w:lang w:eastAsia="cs-CZ"/>
        </w:rPr>
        <w:t>……………</w:t>
      </w:r>
    </w:p>
    <w:p w14:paraId="25C9C8F6" w14:textId="7FCC0C30" w:rsidR="00B66024" w:rsidRPr="00C42D25" w:rsidRDefault="00AB4AF7" w:rsidP="008F20BC">
      <w:pPr>
        <w:spacing w:before="60" w:after="60"/>
        <w:rPr>
          <w:rFonts w:ascii="Arial" w:hAnsi="Arial" w:cs="Arial"/>
          <w:sz w:val="22"/>
          <w:szCs w:val="22"/>
          <w:lang w:eastAsia="cs-CZ"/>
        </w:rPr>
      </w:pPr>
      <w:r>
        <w:rPr>
          <w:rFonts w:ascii="Arial" w:hAnsi="Arial" w:cs="Arial"/>
          <w:sz w:val="22"/>
          <w:szCs w:val="22"/>
          <w:lang w:eastAsia="cs-CZ"/>
        </w:rPr>
        <w:t>Objednatel</w:t>
      </w:r>
      <w:r w:rsidR="00DF5116" w:rsidRPr="00C42D25">
        <w:rPr>
          <w:rFonts w:ascii="Arial" w:hAnsi="Arial" w:cs="Arial"/>
          <w:sz w:val="22"/>
          <w:szCs w:val="22"/>
          <w:lang w:eastAsia="cs-CZ"/>
        </w:rPr>
        <w:t>:</w:t>
      </w:r>
      <w:r w:rsidR="00DF5116" w:rsidRPr="00C42D25">
        <w:rPr>
          <w:rFonts w:ascii="Arial" w:hAnsi="Arial" w:cs="Arial"/>
          <w:sz w:val="22"/>
          <w:szCs w:val="22"/>
          <w:lang w:eastAsia="cs-CZ"/>
        </w:rPr>
        <w:tab/>
      </w:r>
      <w:r w:rsidR="00DF5116" w:rsidRPr="00C42D25">
        <w:rPr>
          <w:rFonts w:ascii="Arial" w:hAnsi="Arial" w:cs="Arial"/>
          <w:sz w:val="22"/>
          <w:szCs w:val="22"/>
          <w:lang w:eastAsia="cs-CZ"/>
        </w:rPr>
        <w:tab/>
      </w:r>
      <w:r w:rsidR="00DF5116" w:rsidRPr="00C42D25">
        <w:rPr>
          <w:rFonts w:ascii="Arial" w:hAnsi="Arial" w:cs="Arial"/>
          <w:sz w:val="22"/>
          <w:szCs w:val="22"/>
          <w:lang w:eastAsia="cs-CZ"/>
        </w:rPr>
        <w:tab/>
      </w:r>
      <w:r w:rsidR="00DF5116" w:rsidRPr="00C42D25">
        <w:rPr>
          <w:rFonts w:ascii="Arial" w:hAnsi="Arial" w:cs="Arial"/>
          <w:sz w:val="22"/>
          <w:szCs w:val="22"/>
          <w:lang w:eastAsia="cs-CZ"/>
        </w:rPr>
        <w:tab/>
      </w:r>
      <w:r w:rsidR="00DF5116" w:rsidRPr="00C42D25">
        <w:rPr>
          <w:rFonts w:ascii="Arial" w:hAnsi="Arial" w:cs="Arial"/>
          <w:sz w:val="22"/>
          <w:szCs w:val="22"/>
          <w:lang w:eastAsia="cs-CZ"/>
        </w:rPr>
        <w:tab/>
      </w:r>
      <w:r>
        <w:rPr>
          <w:rFonts w:ascii="Arial" w:hAnsi="Arial" w:cs="Arial"/>
          <w:sz w:val="22"/>
          <w:szCs w:val="22"/>
          <w:lang w:eastAsia="cs-CZ"/>
        </w:rPr>
        <w:t>Poskytovatel</w:t>
      </w:r>
      <w:r w:rsidR="00DF5116" w:rsidRPr="00C42D25">
        <w:rPr>
          <w:rFonts w:ascii="Arial" w:hAnsi="Arial" w:cs="Arial"/>
          <w:sz w:val="22"/>
          <w:szCs w:val="22"/>
          <w:lang w:eastAsia="cs-CZ"/>
        </w:rPr>
        <w:t>:</w:t>
      </w:r>
    </w:p>
    <w:p w14:paraId="045CD610" w14:textId="77777777" w:rsidR="00872BB0" w:rsidRDefault="00872BB0" w:rsidP="008F20BC">
      <w:pPr>
        <w:spacing w:before="60" w:after="60"/>
        <w:rPr>
          <w:rFonts w:ascii="Arial" w:hAnsi="Arial" w:cs="Arial"/>
          <w:sz w:val="22"/>
          <w:szCs w:val="22"/>
          <w:lang w:eastAsia="cs-CZ"/>
        </w:rPr>
      </w:pPr>
    </w:p>
    <w:p w14:paraId="788CCA53" w14:textId="77777777" w:rsidR="00872BB0" w:rsidRPr="00C42D25" w:rsidRDefault="00872BB0" w:rsidP="008F20BC">
      <w:pPr>
        <w:spacing w:before="60" w:after="60"/>
        <w:rPr>
          <w:rFonts w:ascii="Arial" w:hAnsi="Arial" w:cs="Arial"/>
          <w:sz w:val="22"/>
          <w:szCs w:val="22"/>
          <w:lang w:eastAsia="cs-CZ"/>
        </w:rPr>
      </w:pPr>
    </w:p>
    <w:p w14:paraId="38C62D0A" w14:textId="577A0E40" w:rsidR="00B66024" w:rsidRPr="00C42D25" w:rsidRDefault="00DF5116" w:rsidP="008F20BC">
      <w:pPr>
        <w:spacing w:before="60" w:after="60"/>
        <w:rPr>
          <w:rFonts w:ascii="Arial" w:hAnsi="Arial" w:cs="Arial"/>
          <w:sz w:val="22"/>
          <w:szCs w:val="22"/>
          <w:lang w:eastAsia="cs-CZ"/>
        </w:rPr>
      </w:pPr>
      <w:r w:rsidRPr="00C42D25">
        <w:rPr>
          <w:rFonts w:ascii="Arial" w:hAnsi="Arial" w:cs="Arial"/>
          <w:sz w:val="22"/>
          <w:szCs w:val="22"/>
          <w:lang w:eastAsia="cs-CZ"/>
        </w:rPr>
        <w:t>……………………………………….</w:t>
      </w:r>
      <w:r w:rsidRPr="00C42D25">
        <w:rPr>
          <w:rFonts w:ascii="Arial" w:hAnsi="Arial" w:cs="Arial"/>
          <w:sz w:val="22"/>
          <w:szCs w:val="22"/>
          <w:lang w:eastAsia="cs-CZ"/>
        </w:rPr>
        <w:tab/>
      </w:r>
      <w:r w:rsidRPr="00C42D25">
        <w:rPr>
          <w:rFonts w:ascii="Arial" w:hAnsi="Arial" w:cs="Arial"/>
          <w:sz w:val="22"/>
          <w:szCs w:val="22"/>
          <w:lang w:eastAsia="cs-CZ"/>
        </w:rPr>
        <w:tab/>
      </w:r>
      <w:r w:rsidR="001B08CA" w:rsidRPr="00C42D25">
        <w:rPr>
          <w:rFonts w:ascii="Arial" w:hAnsi="Arial" w:cs="Arial"/>
          <w:sz w:val="22"/>
          <w:szCs w:val="22"/>
          <w:lang w:eastAsia="cs-CZ"/>
        </w:rPr>
        <w:tab/>
      </w:r>
      <w:r w:rsidR="00B66024" w:rsidRPr="00C42D25">
        <w:rPr>
          <w:rFonts w:ascii="Arial" w:hAnsi="Arial" w:cs="Arial"/>
          <w:sz w:val="22"/>
          <w:szCs w:val="22"/>
          <w:lang w:eastAsia="cs-CZ"/>
        </w:rPr>
        <w:t>…………………………………………….</w:t>
      </w:r>
    </w:p>
    <w:p w14:paraId="73702A65" w14:textId="371B6516" w:rsidR="00996BCA" w:rsidRDefault="00676A35" w:rsidP="00676A35">
      <w:pPr>
        <w:spacing w:before="60" w:after="60"/>
        <w:rPr>
          <w:rFonts w:ascii="Arial" w:hAnsi="Arial" w:cs="Arial"/>
          <w:b/>
          <w:i/>
          <w:sz w:val="22"/>
          <w:szCs w:val="22"/>
          <w:lang w:eastAsia="cs-CZ"/>
        </w:rPr>
      </w:pPr>
      <w:r w:rsidRPr="00C42D25">
        <w:rPr>
          <w:rFonts w:ascii="Arial" w:hAnsi="Arial" w:cs="Arial"/>
          <w:b/>
          <w:sz w:val="22"/>
          <w:szCs w:val="22"/>
          <w:lang w:eastAsia="cs-CZ"/>
        </w:rPr>
        <w:t xml:space="preserve">  </w:t>
      </w:r>
      <w:r w:rsidR="007F65AB">
        <w:rPr>
          <w:rFonts w:ascii="Arial" w:hAnsi="Arial" w:cs="Arial"/>
          <w:b/>
          <w:sz w:val="22"/>
          <w:szCs w:val="22"/>
          <w:lang w:eastAsia="cs-CZ"/>
        </w:rPr>
        <w:t xml:space="preserve">    </w:t>
      </w:r>
      <w:r w:rsidR="002510F7">
        <w:rPr>
          <w:rFonts w:ascii="Arial" w:hAnsi="Arial" w:cs="Arial"/>
          <w:b/>
          <w:sz w:val="22"/>
          <w:szCs w:val="22"/>
          <w:lang w:eastAsia="cs-CZ"/>
        </w:rPr>
        <w:t xml:space="preserve">   </w:t>
      </w:r>
      <w:r w:rsidR="000A27B7" w:rsidRPr="00C42D25">
        <w:rPr>
          <w:rFonts w:ascii="Arial" w:hAnsi="Arial" w:cs="Arial"/>
          <w:b/>
          <w:sz w:val="22"/>
          <w:szCs w:val="22"/>
          <w:lang w:eastAsia="cs-CZ"/>
        </w:rPr>
        <w:t xml:space="preserve"> </w:t>
      </w:r>
      <w:r w:rsidR="007F65AB" w:rsidRPr="007F65AB">
        <w:rPr>
          <w:rFonts w:ascii="Arial" w:hAnsi="Arial" w:cs="Arial"/>
          <w:b/>
          <w:sz w:val="22"/>
          <w:szCs w:val="22"/>
          <w:lang w:eastAsia="cs-CZ"/>
        </w:rPr>
        <w:t>Ing. Ilona Pšenková, Ph.D.</w:t>
      </w:r>
      <w:r w:rsidR="00996BCA">
        <w:rPr>
          <w:rFonts w:ascii="Arial" w:hAnsi="Arial" w:cs="Arial"/>
          <w:b/>
          <w:sz w:val="22"/>
          <w:szCs w:val="22"/>
          <w:lang w:eastAsia="cs-CZ"/>
        </w:rPr>
        <w:tab/>
      </w:r>
      <w:r w:rsidR="00996BCA">
        <w:rPr>
          <w:rFonts w:ascii="Arial" w:hAnsi="Arial" w:cs="Arial"/>
          <w:b/>
          <w:sz w:val="22"/>
          <w:szCs w:val="22"/>
          <w:lang w:eastAsia="cs-CZ"/>
        </w:rPr>
        <w:tab/>
      </w:r>
      <w:r w:rsidR="00996BCA">
        <w:rPr>
          <w:rFonts w:ascii="Arial" w:hAnsi="Arial" w:cs="Arial"/>
          <w:b/>
          <w:sz w:val="22"/>
          <w:szCs w:val="22"/>
          <w:lang w:eastAsia="cs-CZ"/>
        </w:rPr>
        <w:tab/>
      </w:r>
      <w:r w:rsidR="00996BCA">
        <w:rPr>
          <w:rFonts w:ascii="Arial" w:hAnsi="Arial" w:cs="Arial"/>
          <w:b/>
          <w:sz w:val="22"/>
          <w:szCs w:val="22"/>
          <w:lang w:eastAsia="cs-CZ"/>
        </w:rPr>
        <w:tab/>
      </w:r>
      <w:r w:rsidR="005C625A">
        <w:rPr>
          <w:rFonts w:ascii="Arial" w:hAnsi="Arial" w:cs="Arial"/>
          <w:b/>
          <w:sz w:val="22"/>
          <w:szCs w:val="22"/>
          <w:lang w:eastAsia="cs-CZ"/>
        </w:rPr>
        <w:t xml:space="preserve">   </w:t>
      </w:r>
      <w:r w:rsidR="005C625A">
        <w:rPr>
          <w:rFonts w:ascii="Arial" w:hAnsi="Arial" w:cs="Arial"/>
          <w:b/>
          <w:i/>
          <w:iCs/>
          <w:sz w:val="22"/>
          <w:szCs w:val="22"/>
          <w:lang w:eastAsia="cs-CZ"/>
        </w:rPr>
        <w:t>j</w:t>
      </w:r>
      <w:r w:rsidR="00996BCA">
        <w:rPr>
          <w:rFonts w:ascii="Arial" w:hAnsi="Arial" w:cs="Arial"/>
          <w:b/>
          <w:i/>
          <w:sz w:val="22"/>
          <w:szCs w:val="22"/>
          <w:lang w:eastAsia="cs-CZ"/>
        </w:rPr>
        <w:t>méno a příjmení</w:t>
      </w:r>
    </w:p>
    <w:p w14:paraId="27ED0352" w14:textId="5F9FE5FF" w:rsidR="007F65AB" w:rsidRDefault="007F65AB" w:rsidP="00676A35">
      <w:pPr>
        <w:spacing w:before="60" w:after="60"/>
        <w:rPr>
          <w:rFonts w:ascii="Arial" w:hAnsi="Arial" w:cs="Arial"/>
          <w:sz w:val="22"/>
          <w:szCs w:val="22"/>
          <w:lang w:eastAsia="cs-CZ"/>
        </w:rPr>
      </w:pPr>
      <w:r>
        <w:rPr>
          <w:rFonts w:ascii="Arial" w:hAnsi="Arial" w:cs="Arial"/>
          <w:sz w:val="22"/>
          <w:szCs w:val="22"/>
          <w:lang w:eastAsia="cs-CZ"/>
        </w:rPr>
        <w:t xml:space="preserve">ředitelka </w:t>
      </w:r>
      <w:r w:rsidRPr="007F65AB">
        <w:rPr>
          <w:rFonts w:ascii="Arial" w:hAnsi="Arial" w:cs="Arial"/>
          <w:sz w:val="22"/>
          <w:szCs w:val="22"/>
          <w:lang w:eastAsia="cs-CZ"/>
        </w:rPr>
        <w:t>Zoologick</w:t>
      </w:r>
      <w:r>
        <w:rPr>
          <w:rFonts w:ascii="Arial" w:hAnsi="Arial" w:cs="Arial"/>
          <w:sz w:val="22"/>
          <w:szCs w:val="22"/>
          <w:lang w:eastAsia="cs-CZ"/>
        </w:rPr>
        <w:t>é</w:t>
      </w:r>
      <w:r w:rsidRPr="007F65AB">
        <w:rPr>
          <w:rFonts w:ascii="Arial" w:hAnsi="Arial" w:cs="Arial"/>
          <w:sz w:val="22"/>
          <w:szCs w:val="22"/>
          <w:lang w:eastAsia="cs-CZ"/>
        </w:rPr>
        <w:t xml:space="preserve"> zahrad</w:t>
      </w:r>
      <w:r>
        <w:rPr>
          <w:rFonts w:ascii="Arial" w:hAnsi="Arial" w:cs="Arial"/>
          <w:sz w:val="22"/>
          <w:szCs w:val="22"/>
          <w:lang w:eastAsia="cs-CZ"/>
        </w:rPr>
        <w:t>y</w:t>
      </w:r>
      <w:r w:rsidRPr="007F65AB">
        <w:rPr>
          <w:rFonts w:ascii="Arial" w:hAnsi="Arial" w:cs="Arial"/>
          <w:sz w:val="22"/>
          <w:szCs w:val="22"/>
          <w:lang w:eastAsia="cs-CZ"/>
        </w:rPr>
        <w:t xml:space="preserve"> Ústí nad Labem,</w:t>
      </w:r>
      <w:r>
        <w:rPr>
          <w:rFonts w:ascii="Arial" w:hAnsi="Arial" w:cs="Arial"/>
          <w:sz w:val="22"/>
          <w:szCs w:val="22"/>
          <w:lang w:eastAsia="cs-CZ"/>
        </w:rPr>
        <w:tab/>
        <w:t xml:space="preserve">         </w:t>
      </w:r>
      <w:r>
        <w:rPr>
          <w:rFonts w:ascii="Arial" w:hAnsi="Arial" w:cs="Arial"/>
          <w:i/>
          <w:sz w:val="22"/>
          <w:szCs w:val="22"/>
          <w:lang w:eastAsia="cs-CZ"/>
        </w:rPr>
        <w:t>funkce oprávněné osoby</w:t>
      </w:r>
    </w:p>
    <w:p w14:paraId="05C5447D" w14:textId="6068432F" w:rsidR="00E323E0" w:rsidRPr="007F65AB" w:rsidRDefault="007F65AB" w:rsidP="00DD133C">
      <w:pPr>
        <w:spacing w:before="60" w:after="60"/>
        <w:rPr>
          <w:rFonts w:ascii="Arial" w:hAnsi="Arial" w:cs="Arial"/>
          <w:b/>
          <w:sz w:val="22"/>
          <w:szCs w:val="22"/>
          <w:lang w:eastAsia="cs-CZ"/>
        </w:rPr>
      </w:pPr>
      <w:r>
        <w:rPr>
          <w:rFonts w:ascii="Arial" w:hAnsi="Arial" w:cs="Arial"/>
          <w:sz w:val="22"/>
          <w:szCs w:val="22"/>
          <w:lang w:eastAsia="cs-CZ"/>
        </w:rPr>
        <w:t xml:space="preserve">                </w:t>
      </w:r>
      <w:r w:rsidRPr="007F65AB">
        <w:rPr>
          <w:rFonts w:ascii="Arial" w:hAnsi="Arial" w:cs="Arial"/>
          <w:sz w:val="22"/>
          <w:szCs w:val="22"/>
          <w:lang w:eastAsia="cs-CZ"/>
        </w:rPr>
        <w:t>příspěvková organizace</w:t>
      </w:r>
      <w:r w:rsidR="00996BCA">
        <w:rPr>
          <w:rFonts w:ascii="Arial" w:hAnsi="Arial" w:cs="Arial"/>
          <w:sz w:val="22"/>
          <w:szCs w:val="22"/>
          <w:lang w:eastAsia="cs-CZ"/>
        </w:rPr>
        <w:tab/>
      </w:r>
      <w:r w:rsidR="00996BCA">
        <w:rPr>
          <w:rFonts w:ascii="Arial" w:hAnsi="Arial" w:cs="Arial"/>
          <w:sz w:val="22"/>
          <w:szCs w:val="22"/>
          <w:lang w:eastAsia="cs-CZ"/>
        </w:rPr>
        <w:tab/>
      </w:r>
      <w:r w:rsidR="00996BCA">
        <w:rPr>
          <w:rFonts w:ascii="Arial" w:hAnsi="Arial" w:cs="Arial"/>
          <w:sz w:val="22"/>
          <w:szCs w:val="22"/>
          <w:lang w:eastAsia="cs-CZ"/>
        </w:rPr>
        <w:tab/>
      </w:r>
      <w:r w:rsidR="00996BCA">
        <w:rPr>
          <w:rFonts w:ascii="Arial" w:hAnsi="Arial" w:cs="Arial"/>
          <w:sz w:val="22"/>
          <w:szCs w:val="22"/>
          <w:lang w:eastAsia="cs-CZ"/>
        </w:rPr>
        <w:tab/>
      </w:r>
      <w:r>
        <w:rPr>
          <w:rFonts w:ascii="Arial" w:hAnsi="Arial" w:cs="Arial"/>
          <w:i/>
          <w:sz w:val="22"/>
          <w:szCs w:val="22"/>
          <w:lang w:eastAsia="cs-CZ"/>
        </w:rPr>
        <w:t xml:space="preserve">jednat za </w:t>
      </w:r>
      <w:r w:rsidR="00AB4AF7">
        <w:rPr>
          <w:rFonts w:ascii="Arial" w:hAnsi="Arial" w:cs="Arial"/>
          <w:i/>
          <w:sz w:val="22"/>
          <w:szCs w:val="22"/>
          <w:lang w:eastAsia="cs-CZ"/>
        </w:rPr>
        <w:t>Poskytovatel</w:t>
      </w:r>
      <w:r>
        <w:rPr>
          <w:rFonts w:ascii="Arial" w:hAnsi="Arial" w:cs="Arial"/>
          <w:i/>
          <w:sz w:val="22"/>
          <w:szCs w:val="22"/>
          <w:lang w:eastAsia="cs-CZ"/>
        </w:rPr>
        <w:t>e</w:t>
      </w:r>
    </w:p>
    <w:permEnd w:id="1043405012"/>
    <w:p w14:paraId="2C8452FC" w14:textId="41BCA896" w:rsidR="00E525AE" w:rsidRPr="00DD133C" w:rsidRDefault="00E525AE" w:rsidP="00DD133C">
      <w:pPr>
        <w:spacing w:before="60" w:after="60"/>
        <w:rPr>
          <w:rFonts w:ascii="Arial" w:hAnsi="Arial" w:cs="Arial"/>
          <w:sz w:val="22"/>
          <w:szCs w:val="22"/>
          <w:lang w:eastAsia="cs-CZ"/>
        </w:rPr>
      </w:pPr>
    </w:p>
    <w:sectPr w:rsidR="00E525AE" w:rsidRPr="00DD133C" w:rsidSect="00DD133C">
      <w:footerReference w:type="default" r:id="rId8"/>
      <w:headerReference w:type="first" r:id="rId9"/>
      <w:type w:val="continuous"/>
      <w:pgSz w:w="11906" w:h="16838"/>
      <w:pgMar w:top="1417" w:right="1417"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0B26" w14:textId="77777777" w:rsidR="005E641C" w:rsidRDefault="005E641C" w:rsidP="00DC4005">
      <w:r>
        <w:separator/>
      </w:r>
    </w:p>
  </w:endnote>
  <w:endnote w:type="continuationSeparator" w:id="0">
    <w:p w14:paraId="28DC6F7B" w14:textId="77777777" w:rsidR="005E641C" w:rsidRDefault="005E641C" w:rsidP="00DC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antGarGotItcTEE">
    <w:altName w:val="Calibri"/>
    <w:charset w:val="00"/>
    <w:family w:val="auto"/>
    <w:pitch w:val="variable"/>
    <w:sig w:usb0="00000007" w:usb1="00000000" w:usb2="00000000" w:usb3="00000000" w:csb0="00000003" w:csb1="00000000"/>
  </w:font>
  <w:font w:name="AvantGarde Bk BT">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8968" w14:textId="77777777" w:rsidR="00DC4005" w:rsidRDefault="00D44466">
    <w:pPr>
      <w:pStyle w:val="Zpat"/>
      <w:jc w:val="center"/>
    </w:pPr>
    <w:r>
      <w:fldChar w:fldCharType="begin"/>
    </w:r>
    <w:r>
      <w:instrText xml:space="preserve"> PAGE   \* MERGEFORMAT </w:instrText>
    </w:r>
    <w:r>
      <w:fldChar w:fldCharType="separate"/>
    </w:r>
    <w:r w:rsidR="006104AD">
      <w:rPr>
        <w:noProof/>
      </w:rPr>
      <w:t>9</w:t>
    </w:r>
    <w:r>
      <w:rPr>
        <w:noProof/>
      </w:rPr>
      <w:fldChar w:fldCharType="end"/>
    </w:r>
  </w:p>
  <w:p w14:paraId="130862A1" w14:textId="77777777" w:rsidR="00DC4005" w:rsidRDefault="00DC40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2A4C" w14:textId="77777777" w:rsidR="005E641C" w:rsidRDefault="005E641C" w:rsidP="00DC4005">
      <w:r>
        <w:separator/>
      </w:r>
    </w:p>
  </w:footnote>
  <w:footnote w:type="continuationSeparator" w:id="0">
    <w:p w14:paraId="61189E49" w14:textId="77777777" w:rsidR="005E641C" w:rsidRDefault="005E641C" w:rsidP="00DC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F362" w14:textId="77777777" w:rsidR="008214E8" w:rsidRPr="007F49F6" w:rsidRDefault="008214E8" w:rsidP="008214E8">
    <w:pPr>
      <w:pStyle w:val="Zhlav"/>
      <w:tabs>
        <w:tab w:val="clear" w:pos="4536"/>
        <w:tab w:val="clear" w:pos="9072"/>
        <w:tab w:val="left" w:pos="2280"/>
      </w:tabs>
      <w:jc w:val="right"/>
      <w:rPr>
        <w:rFonts w:ascii="AvantGarGotItcTEE" w:hAnsi="AvantGarGotItcTEE" w:cs="Arial"/>
        <w:b/>
        <w:sz w:val="20"/>
      </w:rPr>
    </w:pPr>
    <w:r>
      <w:rPr>
        <w:noProof/>
        <w:lang w:eastAsia="cs-CZ"/>
      </w:rPr>
      <mc:AlternateContent>
        <mc:Choice Requires="wps">
          <w:drawing>
            <wp:anchor distT="0" distB="0" distL="114935" distR="114935" simplePos="0" relativeHeight="251659264" behindDoc="1" locked="0" layoutInCell="1" allowOverlap="1" wp14:anchorId="6F3A4AEE" wp14:editId="2A59816D">
              <wp:simplePos x="0" y="0"/>
              <wp:positionH relativeFrom="column">
                <wp:posOffset>1309370</wp:posOffset>
              </wp:positionH>
              <wp:positionV relativeFrom="paragraph">
                <wp:posOffset>-1042035</wp:posOffset>
              </wp:positionV>
              <wp:extent cx="4867910" cy="923925"/>
              <wp:effectExtent l="4445" t="5715" r="4445" b="381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B90B8" w14:textId="77777777" w:rsidR="008214E8" w:rsidRDefault="008214E8" w:rsidP="008214E8">
                          <w:pPr>
                            <w:pBdr>
                              <w:bottom w:val="single" w:sz="6" w:space="1" w:color="auto"/>
                            </w:pBdr>
                            <w:jc w:val="center"/>
                            <w:rPr>
                              <w:rFonts w:ascii="Calibri" w:hAnsi="Calibri"/>
                              <w:b/>
                              <w:sz w:val="32"/>
                              <w:szCs w:val="32"/>
                            </w:rPr>
                          </w:pPr>
                        </w:p>
                        <w:p w14:paraId="797B8C5A" w14:textId="77777777" w:rsidR="008214E8" w:rsidRDefault="008214E8" w:rsidP="008214E8">
                          <w:pPr>
                            <w:pBdr>
                              <w:bottom w:val="single" w:sz="6" w:space="1" w:color="auto"/>
                            </w:pBdr>
                            <w:jc w:val="center"/>
                            <w:rPr>
                              <w:rFonts w:ascii="Calibri" w:hAnsi="Calibri"/>
                              <w:b/>
                              <w:sz w:val="32"/>
                              <w:szCs w:val="32"/>
                            </w:rPr>
                          </w:pPr>
                        </w:p>
                        <w:p w14:paraId="13C44AAB" w14:textId="77777777" w:rsidR="008214E8" w:rsidRDefault="008214E8" w:rsidP="008214E8">
                          <w:pPr>
                            <w:pBdr>
                              <w:bottom w:val="single" w:sz="6" w:space="1" w:color="auto"/>
                            </w:pBdr>
                            <w:jc w:val="center"/>
                            <w:rPr>
                              <w:rFonts w:ascii="Calibri" w:hAnsi="Calibri"/>
                              <w:b/>
                              <w:sz w:val="32"/>
                              <w:szCs w:val="32"/>
                            </w:rPr>
                          </w:pPr>
                        </w:p>
                        <w:p w14:paraId="6C7130CD" w14:textId="77777777" w:rsidR="008214E8" w:rsidRDefault="008214E8" w:rsidP="008214E8">
                          <w:pPr>
                            <w:pBdr>
                              <w:bottom w:val="single" w:sz="6" w:space="1" w:color="auto"/>
                            </w:pBdr>
                            <w:jc w:val="center"/>
                            <w:rPr>
                              <w:rFonts w:ascii="Calibri" w:hAnsi="Calibri"/>
                              <w:b/>
                              <w:sz w:val="32"/>
                              <w:szCs w:val="32"/>
                            </w:rPr>
                          </w:pPr>
                        </w:p>
                        <w:p w14:paraId="4D6A0888" w14:textId="77777777" w:rsidR="008214E8" w:rsidRPr="00230B1C" w:rsidRDefault="008214E8" w:rsidP="008214E8">
                          <w:pPr>
                            <w:pBdr>
                              <w:bottom w:val="single" w:sz="6" w:space="1" w:color="auto"/>
                            </w:pBdr>
                            <w:jc w:val="center"/>
                            <w:rPr>
                              <w:rFonts w:ascii="Calibri" w:hAnsi="Calibri"/>
                              <w:b/>
                              <w:sz w:val="32"/>
                              <w:szCs w:val="32"/>
                            </w:rPr>
                          </w:pPr>
                        </w:p>
                        <w:p w14:paraId="77D61E26" w14:textId="77777777" w:rsidR="008214E8" w:rsidRDefault="008214E8" w:rsidP="008214E8">
                          <w:pPr>
                            <w:spacing w:line="360" w:lineRule="auto"/>
                            <w:jc w:val="center"/>
                            <w:rPr>
                              <w:rFonts w:ascii="Arial" w:hAnsi="Arial" w:cs="Arial"/>
                              <w:b/>
                              <w:i/>
                              <w:sz w:val="32"/>
                              <w:szCs w:val="32"/>
                            </w:rPr>
                          </w:pPr>
                        </w:p>
                        <w:p w14:paraId="6C4F825A" w14:textId="77777777" w:rsidR="008214E8" w:rsidRPr="0041044B" w:rsidRDefault="008214E8" w:rsidP="008214E8">
                          <w:pPr>
                            <w:spacing w:line="360" w:lineRule="auto"/>
                            <w:jc w:val="center"/>
                            <w:rPr>
                              <w:rFonts w:ascii="Arial" w:hAnsi="Arial" w:cs="Arial"/>
                              <w:b/>
                              <w:i/>
                              <w:sz w:val="32"/>
                              <w:szCs w:val="32"/>
                            </w:rPr>
                          </w:pPr>
                        </w:p>
                        <w:p w14:paraId="41489BEC" w14:textId="77777777" w:rsidR="008214E8" w:rsidRPr="00B07560" w:rsidRDefault="008214E8" w:rsidP="008214E8">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A4AEE" id="_x0000_t202" coordsize="21600,21600" o:spt="202" path="m,l,21600r21600,l21600,xe">
              <v:stroke joinstyle="miter"/>
              <v:path gradientshapeok="t" o:connecttype="rect"/>
            </v:shapetype>
            <v:shape id="Textové pole 1" o:spid="_x0000_s1026" type="#_x0000_t202" style="position:absolute;left:0;text-align:left;margin-left:103.1pt;margin-top:-82.05pt;width:383.3pt;height:72.7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" stroked="f">
              <v:fill opacity="0"/>
              <v:textbox inset="0,0,0,0">
                <w:txbxContent>
                  <w:p w14:paraId="01CB90B8" w14:textId="77777777" w:rsidR="008214E8" w:rsidRDefault="008214E8" w:rsidP="008214E8">
                    <w:pPr>
                      <w:pBdr>
                        <w:bottom w:val="single" w:sz="6" w:space="1" w:color="auto"/>
                      </w:pBdr>
                      <w:jc w:val="center"/>
                      <w:rPr>
                        <w:rFonts w:ascii="Calibri" w:hAnsi="Calibri"/>
                        <w:b/>
                        <w:sz w:val="32"/>
                        <w:szCs w:val="32"/>
                      </w:rPr>
                    </w:pPr>
                  </w:p>
                  <w:p w14:paraId="797B8C5A" w14:textId="77777777" w:rsidR="008214E8" w:rsidRDefault="008214E8" w:rsidP="008214E8">
                    <w:pPr>
                      <w:pBdr>
                        <w:bottom w:val="single" w:sz="6" w:space="1" w:color="auto"/>
                      </w:pBdr>
                      <w:jc w:val="center"/>
                      <w:rPr>
                        <w:rFonts w:ascii="Calibri" w:hAnsi="Calibri"/>
                        <w:b/>
                        <w:sz w:val="32"/>
                        <w:szCs w:val="32"/>
                      </w:rPr>
                    </w:pPr>
                  </w:p>
                  <w:p w14:paraId="13C44AAB" w14:textId="77777777" w:rsidR="008214E8" w:rsidRDefault="008214E8" w:rsidP="008214E8">
                    <w:pPr>
                      <w:pBdr>
                        <w:bottom w:val="single" w:sz="6" w:space="1" w:color="auto"/>
                      </w:pBdr>
                      <w:jc w:val="center"/>
                      <w:rPr>
                        <w:rFonts w:ascii="Calibri" w:hAnsi="Calibri"/>
                        <w:b/>
                        <w:sz w:val="32"/>
                        <w:szCs w:val="32"/>
                      </w:rPr>
                    </w:pPr>
                  </w:p>
                  <w:p w14:paraId="6C7130CD" w14:textId="77777777" w:rsidR="008214E8" w:rsidRDefault="008214E8" w:rsidP="008214E8">
                    <w:pPr>
                      <w:pBdr>
                        <w:bottom w:val="single" w:sz="6" w:space="1" w:color="auto"/>
                      </w:pBdr>
                      <w:jc w:val="center"/>
                      <w:rPr>
                        <w:rFonts w:ascii="Calibri" w:hAnsi="Calibri"/>
                        <w:b/>
                        <w:sz w:val="32"/>
                        <w:szCs w:val="32"/>
                      </w:rPr>
                    </w:pPr>
                  </w:p>
                  <w:p w14:paraId="4D6A0888" w14:textId="77777777" w:rsidR="008214E8" w:rsidRPr="00230B1C" w:rsidRDefault="008214E8" w:rsidP="008214E8">
                    <w:pPr>
                      <w:pBdr>
                        <w:bottom w:val="single" w:sz="6" w:space="1" w:color="auto"/>
                      </w:pBdr>
                      <w:jc w:val="center"/>
                      <w:rPr>
                        <w:rFonts w:ascii="Calibri" w:hAnsi="Calibri"/>
                        <w:b/>
                        <w:sz w:val="32"/>
                        <w:szCs w:val="32"/>
                      </w:rPr>
                    </w:pPr>
                  </w:p>
                  <w:p w14:paraId="77D61E26" w14:textId="77777777" w:rsidR="008214E8" w:rsidRDefault="008214E8" w:rsidP="008214E8">
                    <w:pPr>
                      <w:spacing w:line="360" w:lineRule="auto"/>
                      <w:jc w:val="center"/>
                      <w:rPr>
                        <w:rFonts w:ascii="Arial" w:hAnsi="Arial" w:cs="Arial"/>
                        <w:b/>
                        <w:i/>
                        <w:sz w:val="32"/>
                        <w:szCs w:val="32"/>
                      </w:rPr>
                    </w:pPr>
                  </w:p>
                  <w:p w14:paraId="6C4F825A" w14:textId="77777777" w:rsidR="008214E8" w:rsidRPr="0041044B" w:rsidRDefault="008214E8" w:rsidP="008214E8">
                    <w:pPr>
                      <w:spacing w:line="360" w:lineRule="auto"/>
                      <w:jc w:val="center"/>
                      <w:rPr>
                        <w:rFonts w:ascii="Arial" w:hAnsi="Arial" w:cs="Arial"/>
                        <w:b/>
                        <w:i/>
                        <w:sz w:val="32"/>
                        <w:szCs w:val="32"/>
                      </w:rPr>
                    </w:pPr>
                  </w:p>
                  <w:p w14:paraId="41489BEC" w14:textId="77777777" w:rsidR="008214E8" w:rsidRPr="00B07560" w:rsidRDefault="008214E8" w:rsidP="008214E8">
                    <w:pPr>
                      <w:jc w:val="center"/>
                      <w:rPr>
                        <w:b/>
                        <w:sz w:val="32"/>
                        <w:szCs w:val="32"/>
                      </w:rPr>
                    </w:pPr>
                  </w:p>
                </w:txbxContent>
              </v:textbox>
            </v:shape>
          </w:pict>
        </mc:Fallback>
      </mc:AlternateContent>
    </w:r>
    <w:r>
      <w:tab/>
    </w:r>
    <w:r w:rsidRPr="007F49F6">
      <w:rPr>
        <w:rFonts w:ascii="AvantGarGotItcTEE" w:hAnsi="AvantGarGotItcTEE" w:cs="Arial"/>
        <w:b/>
        <w:noProof/>
        <w:sz w:val="20"/>
        <w:lang w:eastAsia="cs-CZ"/>
      </w:rPr>
      <w:drawing>
        <wp:anchor distT="0" distB="0" distL="114300" distR="114300" simplePos="0" relativeHeight="251661312" behindDoc="1" locked="0" layoutInCell="1" allowOverlap="0" wp14:anchorId="46C6FAE7" wp14:editId="5A94549F">
          <wp:simplePos x="0" y="0"/>
          <wp:positionH relativeFrom="column">
            <wp:posOffset>-5715</wp:posOffset>
          </wp:positionH>
          <wp:positionV relativeFrom="paragraph">
            <wp:posOffset>-16510</wp:posOffset>
          </wp:positionV>
          <wp:extent cx="1333500" cy="882015"/>
          <wp:effectExtent l="0" t="0" r="0" b="0"/>
          <wp:wrapTight wrapText="bothSides">
            <wp:wrapPolygon edited="0">
              <wp:start x="15429" y="0"/>
              <wp:lineTo x="0" y="933"/>
              <wp:lineTo x="0" y="14929"/>
              <wp:lineTo x="617" y="20994"/>
              <wp:lineTo x="5863" y="20994"/>
              <wp:lineTo x="21291" y="19594"/>
              <wp:lineTo x="21291" y="7464"/>
              <wp:lineTo x="20674" y="0"/>
              <wp:lineTo x="15429" y="0"/>
            </wp:wrapPolygon>
          </wp:wrapTight>
          <wp:docPr id="3" name="Obrázek 3" descr="Obsah obrázku Grafika,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9F6">
      <w:rPr>
        <w:rFonts w:ascii="AvantGarGotItcTEE" w:hAnsi="AvantGarGotItcTEE" w:cs="Arial"/>
        <w:b/>
        <w:sz w:val="20"/>
      </w:rPr>
      <w:t>Zoologická zahrada Ústí nad Labem,</w:t>
    </w:r>
  </w:p>
  <w:p w14:paraId="0E01CC53" w14:textId="77777777" w:rsidR="008214E8" w:rsidRPr="007F49F6" w:rsidRDefault="008214E8" w:rsidP="008214E8">
    <w:pPr>
      <w:pStyle w:val="Zhlav"/>
      <w:tabs>
        <w:tab w:val="clear" w:pos="4536"/>
        <w:tab w:val="clear" w:pos="9072"/>
        <w:tab w:val="left" w:pos="2280"/>
      </w:tabs>
      <w:jc w:val="right"/>
      <w:rPr>
        <w:rFonts w:ascii="AvantGarGotItcTEE" w:hAnsi="AvantGarGotItcTEE" w:cs="Arial"/>
        <w:sz w:val="20"/>
      </w:rPr>
    </w:pPr>
    <w:r w:rsidRPr="007F49F6">
      <w:rPr>
        <w:rFonts w:ascii="AvantGarGotItcTEE" w:hAnsi="AvantGarGotItcTEE" w:cs="Arial"/>
        <w:sz w:val="20"/>
      </w:rPr>
      <w:t>příspěvková organizace</w:t>
    </w:r>
  </w:p>
  <w:p w14:paraId="760837D5" w14:textId="77777777" w:rsidR="008214E8" w:rsidRDefault="008214E8" w:rsidP="008214E8">
    <w:pPr>
      <w:pStyle w:val="Zhlav"/>
      <w:tabs>
        <w:tab w:val="clear" w:pos="4536"/>
        <w:tab w:val="clear" w:pos="9072"/>
        <w:tab w:val="left" w:pos="-1843"/>
      </w:tabs>
      <w:jc w:val="right"/>
      <w:rPr>
        <w:rFonts w:ascii="AvantGarGotItcTEE" w:hAnsi="AvantGarGotItcTEE" w:cs="Arial"/>
        <w:sz w:val="20"/>
      </w:rPr>
    </w:pPr>
    <w:r w:rsidRPr="007F49F6">
      <w:rPr>
        <w:rFonts w:ascii="AvantGarGotItcTEE" w:hAnsi="AvantGarGotItcTEE" w:cs="Arial"/>
        <w:sz w:val="20"/>
      </w:rPr>
      <w:t>Drážďansk</w:t>
    </w:r>
    <w:r w:rsidRPr="007F49F6">
      <w:rPr>
        <w:rFonts w:ascii="AvantGarGotItcTEE" w:hAnsi="AvantGarGotItcTEE" w:cs="AvantGarde Bk BT"/>
        <w:sz w:val="20"/>
      </w:rPr>
      <w:t>á</w:t>
    </w:r>
    <w:r w:rsidRPr="007F49F6">
      <w:rPr>
        <w:rFonts w:ascii="AvantGarGotItcTEE" w:hAnsi="AvantGarGotItcTEE" w:cs="Arial"/>
        <w:sz w:val="20"/>
      </w:rPr>
      <w:t xml:space="preserve"> 23,</w:t>
    </w:r>
    <w:r>
      <w:rPr>
        <w:rFonts w:ascii="AvantGarGotItcTEE" w:hAnsi="AvantGarGotItcTEE" w:cs="Arial"/>
        <w:sz w:val="20"/>
      </w:rPr>
      <w:t xml:space="preserve"> </w:t>
    </w:r>
    <w:r w:rsidRPr="007F49F6">
      <w:rPr>
        <w:rFonts w:ascii="AvantGarGotItcTEE" w:hAnsi="AvantGarGotItcTEE" w:cs="Arial"/>
        <w:sz w:val="20"/>
      </w:rPr>
      <w:t xml:space="preserve">400 07 </w:t>
    </w:r>
    <w:r w:rsidRPr="007F49F6">
      <w:rPr>
        <w:rFonts w:ascii="AvantGarGotItcTEE" w:hAnsi="AvantGarGotItcTEE" w:cs="AvantGarde Bk BT"/>
        <w:sz w:val="20"/>
      </w:rPr>
      <w:t>Ú</w:t>
    </w:r>
    <w:r w:rsidRPr="007F49F6">
      <w:rPr>
        <w:rFonts w:ascii="AvantGarGotItcTEE" w:hAnsi="AvantGarGotItcTEE" w:cs="Arial"/>
        <w:sz w:val="20"/>
      </w:rPr>
      <w:t>st</w:t>
    </w:r>
    <w:r w:rsidRPr="007F49F6">
      <w:rPr>
        <w:rFonts w:ascii="AvantGarGotItcTEE" w:hAnsi="AvantGarGotItcTEE" w:cs="AvantGarde Bk BT"/>
        <w:sz w:val="20"/>
      </w:rPr>
      <w:t>í</w:t>
    </w:r>
    <w:r w:rsidRPr="007F49F6">
      <w:rPr>
        <w:rFonts w:ascii="AvantGarGotItcTEE" w:hAnsi="AvantGarGotItcTEE" w:cs="Arial"/>
        <w:sz w:val="20"/>
      </w:rPr>
      <w:t xml:space="preserve"> nad Labem</w:t>
    </w:r>
  </w:p>
  <w:p w14:paraId="3452E29C" w14:textId="77777777" w:rsidR="008214E8" w:rsidRDefault="008214E8" w:rsidP="008214E8">
    <w:pPr>
      <w:pStyle w:val="Zhlav"/>
      <w:tabs>
        <w:tab w:val="clear" w:pos="4536"/>
        <w:tab w:val="clear" w:pos="9072"/>
        <w:tab w:val="left" w:pos="2280"/>
      </w:tabs>
      <w:jc w:val="right"/>
      <w:rPr>
        <w:rFonts w:ascii="AvantGarGotItcTEE" w:hAnsi="AvantGarGotItcTEE" w:cs="Arial"/>
        <w:sz w:val="20"/>
      </w:rPr>
    </w:pPr>
    <w:r w:rsidRPr="007F49F6">
      <w:rPr>
        <w:rFonts w:ascii="AvantGarGotItcTEE" w:hAnsi="AvantGarGotItcTEE" w:cs="Arial"/>
        <w:sz w:val="20"/>
      </w:rPr>
      <w:t>Telefon: 475 503</w:t>
    </w:r>
    <w:r>
      <w:rPr>
        <w:rFonts w:ascii="AvantGarGotItcTEE" w:hAnsi="AvantGarGotItcTEE" w:cs="Arial"/>
        <w:sz w:val="20"/>
      </w:rPr>
      <w:t> </w:t>
    </w:r>
    <w:r w:rsidRPr="007F49F6">
      <w:rPr>
        <w:rFonts w:ascii="AvantGarGotItcTEE" w:hAnsi="AvantGarGotItcTEE" w:cs="Arial"/>
        <w:sz w:val="20"/>
      </w:rPr>
      <w:t>421</w:t>
    </w:r>
    <w:r>
      <w:rPr>
        <w:rFonts w:ascii="AvantGarGotItcTEE" w:hAnsi="AvantGarGotItcTEE" w:cs="Arial"/>
        <w:sz w:val="20"/>
      </w:rPr>
      <w:t xml:space="preserve">/ </w:t>
    </w:r>
    <w:r w:rsidRPr="007F49F6">
      <w:rPr>
        <w:rFonts w:ascii="AvantGarGotItcTEE" w:hAnsi="AvantGarGotItcTEE" w:cs="Arial"/>
        <w:sz w:val="20"/>
      </w:rPr>
      <w:t>E-mail: zoo@zoousti.cz</w:t>
    </w:r>
  </w:p>
  <w:p w14:paraId="6ACC5ACD" w14:textId="77777777" w:rsidR="008214E8" w:rsidRPr="00DD3BE1" w:rsidRDefault="008214E8" w:rsidP="008214E8">
    <w:pPr>
      <w:pStyle w:val="Zhlav"/>
      <w:tabs>
        <w:tab w:val="clear" w:pos="4536"/>
        <w:tab w:val="clear" w:pos="9072"/>
        <w:tab w:val="left" w:pos="2280"/>
      </w:tabs>
      <w:jc w:val="right"/>
      <w:rPr>
        <w:rFonts w:ascii="Calibri" w:hAnsi="Calibri" w:cs="Arial"/>
        <w:sz w:val="16"/>
        <w:szCs w:val="16"/>
      </w:rPr>
    </w:pPr>
    <w:r w:rsidRPr="0013774D">
      <w:rPr>
        <w:rFonts w:ascii="AvantGarGotItcTEE" w:hAnsi="AvantGarGotItcTEE" w:cs="Arial"/>
        <w:sz w:val="20"/>
      </w:rPr>
      <w:t>IČ: 00</w:t>
    </w:r>
    <w:r>
      <w:rPr>
        <w:rFonts w:ascii="AvantGarGotItcTEE" w:hAnsi="AvantGarGotItcTEE" w:cs="Arial"/>
        <w:sz w:val="20"/>
      </w:rPr>
      <w:t xml:space="preserve">081582, </w:t>
    </w:r>
    <w:r w:rsidRPr="0013774D">
      <w:rPr>
        <w:rFonts w:ascii="AvantGarGotItcTEE" w:hAnsi="AvantGarGotItcTEE" w:cs="Arial"/>
        <w:sz w:val="20"/>
      </w:rPr>
      <w:t>DIČ: CZ00081582</w:t>
    </w:r>
  </w:p>
  <w:p w14:paraId="3CC46C66" w14:textId="77777777" w:rsidR="008214E8" w:rsidRPr="007840C7" w:rsidRDefault="008214E8" w:rsidP="008214E8">
    <w:pPr>
      <w:pStyle w:val="Zhlav"/>
      <w:tabs>
        <w:tab w:val="clear" w:pos="4536"/>
        <w:tab w:val="clear" w:pos="9072"/>
        <w:tab w:val="left" w:pos="2280"/>
      </w:tabs>
      <w:jc w:val="right"/>
      <w:rPr>
        <w:rFonts w:ascii="AvantGarGotItcTEE" w:hAnsi="AvantGarGotItcTEE" w:cs="Arial"/>
        <w:b/>
        <w:sz w:val="20"/>
      </w:rPr>
    </w:pPr>
    <w:r w:rsidRPr="007F49F6">
      <w:rPr>
        <w:rFonts w:ascii="AvantGarGotItcTEE" w:hAnsi="AvantGarGotItcTEE" w:cs="Arial"/>
        <w:b/>
        <w:sz w:val="20"/>
      </w:rPr>
      <w:t>www.zoousti.cz</w:t>
    </w:r>
  </w:p>
  <w:p w14:paraId="5190C020" w14:textId="65F44BDD" w:rsidR="00840BFB" w:rsidRPr="008214E8" w:rsidRDefault="008214E8" w:rsidP="008214E8">
    <w:pPr>
      <w:pStyle w:val="Zhlav"/>
      <w:tabs>
        <w:tab w:val="clear" w:pos="4536"/>
        <w:tab w:val="clear" w:pos="9072"/>
        <w:tab w:val="left" w:pos="2280"/>
      </w:tabs>
    </w:pPr>
    <w:r>
      <w:rPr>
        <w:noProof/>
        <w:lang w:eastAsia="cs-CZ"/>
      </w:rPr>
      <mc:AlternateContent>
        <mc:Choice Requires="wps">
          <w:drawing>
            <wp:anchor distT="0" distB="0" distL="114935" distR="114935" simplePos="0" relativeHeight="251660288" behindDoc="1" locked="0" layoutInCell="1" allowOverlap="1" wp14:anchorId="077F3666" wp14:editId="3656AA57">
              <wp:simplePos x="0" y="0"/>
              <wp:positionH relativeFrom="column">
                <wp:posOffset>1309370</wp:posOffset>
              </wp:positionH>
              <wp:positionV relativeFrom="paragraph">
                <wp:posOffset>-1042035</wp:posOffset>
              </wp:positionV>
              <wp:extent cx="4867910" cy="923925"/>
              <wp:effectExtent l="4445" t="5715" r="444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BECB2" w14:textId="77777777" w:rsidR="008214E8" w:rsidRDefault="008214E8" w:rsidP="008214E8">
                          <w:pPr>
                            <w:pBdr>
                              <w:bottom w:val="single" w:sz="6" w:space="1" w:color="auto"/>
                            </w:pBdr>
                            <w:jc w:val="center"/>
                            <w:rPr>
                              <w:rFonts w:ascii="Calibri" w:hAnsi="Calibri"/>
                              <w:b/>
                              <w:sz w:val="32"/>
                              <w:szCs w:val="32"/>
                            </w:rPr>
                          </w:pPr>
                        </w:p>
                        <w:p w14:paraId="3E041EFD" w14:textId="77777777" w:rsidR="008214E8" w:rsidRDefault="008214E8" w:rsidP="008214E8">
                          <w:pPr>
                            <w:pBdr>
                              <w:bottom w:val="single" w:sz="6" w:space="1" w:color="auto"/>
                            </w:pBdr>
                            <w:jc w:val="center"/>
                            <w:rPr>
                              <w:rFonts w:ascii="Calibri" w:hAnsi="Calibri"/>
                              <w:b/>
                              <w:sz w:val="32"/>
                              <w:szCs w:val="32"/>
                            </w:rPr>
                          </w:pPr>
                        </w:p>
                        <w:p w14:paraId="3F259DD6" w14:textId="77777777" w:rsidR="008214E8" w:rsidRDefault="008214E8" w:rsidP="008214E8">
                          <w:pPr>
                            <w:pBdr>
                              <w:bottom w:val="single" w:sz="6" w:space="1" w:color="auto"/>
                            </w:pBdr>
                            <w:jc w:val="center"/>
                            <w:rPr>
                              <w:rFonts w:ascii="Calibri" w:hAnsi="Calibri"/>
                              <w:b/>
                              <w:sz w:val="32"/>
                              <w:szCs w:val="32"/>
                            </w:rPr>
                          </w:pPr>
                        </w:p>
                        <w:p w14:paraId="2124F0FD" w14:textId="77777777" w:rsidR="008214E8" w:rsidRDefault="008214E8" w:rsidP="008214E8">
                          <w:pPr>
                            <w:pBdr>
                              <w:bottom w:val="single" w:sz="6" w:space="1" w:color="auto"/>
                            </w:pBdr>
                            <w:jc w:val="center"/>
                            <w:rPr>
                              <w:rFonts w:ascii="Calibri" w:hAnsi="Calibri"/>
                              <w:b/>
                              <w:sz w:val="32"/>
                              <w:szCs w:val="32"/>
                            </w:rPr>
                          </w:pPr>
                        </w:p>
                        <w:p w14:paraId="213DD003" w14:textId="77777777" w:rsidR="008214E8" w:rsidRPr="00230B1C" w:rsidRDefault="008214E8" w:rsidP="008214E8">
                          <w:pPr>
                            <w:pBdr>
                              <w:bottom w:val="single" w:sz="6" w:space="1" w:color="auto"/>
                            </w:pBdr>
                            <w:jc w:val="center"/>
                            <w:rPr>
                              <w:rFonts w:ascii="Calibri" w:hAnsi="Calibri"/>
                              <w:b/>
                              <w:sz w:val="32"/>
                              <w:szCs w:val="32"/>
                            </w:rPr>
                          </w:pPr>
                        </w:p>
                        <w:p w14:paraId="5B61BC1C" w14:textId="77777777" w:rsidR="008214E8" w:rsidRDefault="008214E8" w:rsidP="008214E8">
                          <w:pPr>
                            <w:spacing w:line="360" w:lineRule="auto"/>
                            <w:jc w:val="center"/>
                            <w:rPr>
                              <w:rFonts w:ascii="Arial" w:hAnsi="Arial" w:cs="Arial"/>
                              <w:b/>
                              <w:i/>
                              <w:sz w:val="32"/>
                              <w:szCs w:val="32"/>
                            </w:rPr>
                          </w:pPr>
                        </w:p>
                        <w:p w14:paraId="4F7A60C7" w14:textId="77777777" w:rsidR="008214E8" w:rsidRPr="0041044B" w:rsidRDefault="008214E8" w:rsidP="008214E8">
                          <w:pPr>
                            <w:spacing w:line="360" w:lineRule="auto"/>
                            <w:jc w:val="center"/>
                            <w:rPr>
                              <w:rFonts w:ascii="Arial" w:hAnsi="Arial" w:cs="Arial"/>
                              <w:b/>
                              <w:i/>
                              <w:sz w:val="32"/>
                              <w:szCs w:val="32"/>
                            </w:rPr>
                          </w:pPr>
                        </w:p>
                        <w:p w14:paraId="24DF8DA2" w14:textId="77777777" w:rsidR="008214E8" w:rsidRPr="00B07560" w:rsidRDefault="008214E8" w:rsidP="008214E8">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3666" id="Textové pole 2" o:spid="_x0000_s1027" type="#_x0000_t202" style="position:absolute;margin-left:103.1pt;margin-top:-82.05pt;width:383.3pt;height:72.7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" stroked="f">
              <v:fill opacity="0"/>
              <v:textbox inset="0,0,0,0">
                <w:txbxContent>
                  <w:p w14:paraId="278BECB2" w14:textId="77777777" w:rsidR="008214E8" w:rsidRDefault="008214E8" w:rsidP="008214E8">
                    <w:pPr>
                      <w:pBdr>
                        <w:bottom w:val="single" w:sz="6" w:space="1" w:color="auto"/>
                      </w:pBdr>
                      <w:jc w:val="center"/>
                      <w:rPr>
                        <w:rFonts w:ascii="Calibri" w:hAnsi="Calibri"/>
                        <w:b/>
                        <w:sz w:val="32"/>
                        <w:szCs w:val="32"/>
                      </w:rPr>
                    </w:pPr>
                  </w:p>
                  <w:p w14:paraId="3E041EFD" w14:textId="77777777" w:rsidR="008214E8" w:rsidRDefault="008214E8" w:rsidP="008214E8">
                    <w:pPr>
                      <w:pBdr>
                        <w:bottom w:val="single" w:sz="6" w:space="1" w:color="auto"/>
                      </w:pBdr>
                      <w:jc w:val="center"/>
                      <w:rPr>
                        <w:rFonts w:ascii="Calibri" w:hAnsi="Calibri"/>
                        <w:b/>
                        <w:sz w:val="32"/>
                        <w:szCs w:val="32"/>
                      </w:rPr>
                    </w:pPr>
                  </w:p>
                  <w:p w14:paraId="3F259DD6" w14:textId="77777777" w:rsidR="008214E8" w:rsidRDefault="008214E8" w:rsidP="008214E8">
                    <w:pPr>
                      <w:pBdr>
                        <w:bottom w:val="single" w:sz="6" w:space="1" w:color="auto"/>
                      </w:pBdr>
                      <w:jc w:val="center"/>
                      <w:rPr>
                        <w:rFonts w:ascii="Calibri" w:hAnsi="Calibri"/>
                        <w:b/>
                        <w:sz w:val="32"/>
                        <w:szCs w:val="32"/>
                      </w:rPr>
                    </w:pPr>
                  </w:p>
                  <w:p w14:paraId="2124F0FD" w14:textId="77777777" w:rsidR="008214E8" w:rsidRDefault="008214E8" w:rsidP="008214E8">
                    <w:pPr>
                      <w:pBdr>
                        <w:bottom w:val="single" w:sz="6" w:space="1" w:color="auto"/>
                      </w:pBdr>
                      <w:jc w:val="center"/>
                      <w:rPr>
                        <w:rFonts w:ascii="Calibri" w:hAnsi="Calibri"/>
                        <w:b/>
                        <w:sz w:val="32"/>
                        <w:szCs w:val="32"/>
                      </w:rPr>
                    </w:pPr>
                  </w:p>
                  <w:p w14:paraId="213DD003" w14:textId="77777777" w:rsidR="008214E8" w:rsidRPr="00230B1C" w:rsidRDefault="008214E8" w:rsidP="008214E8">
                    <w:pPr>
                      <w:pBdr>
                        <w:bottom w:val="single" w:sz="6" w:space="1" w:color="auto"/>
                      </w:pBdr>
                      <w:jc w:val="center"/>
                      <w:rPr>
                        <w:rFonts w:ascii="Calibri" w:hAnsi="Calibri"/>
                        <w:b/>
                        <w:sz w:val="32"/>
                        <w:szCs w:val="32"/>
                      </w:rPr>
                    </w:pPr>
                  </w:p>
                  <w:p w14:paraId="5B61BC1C" w14:textId="77777777" w:rsidR="008214E8" w:rsidRDefault="008214E8" w:rsidP="008214E8">
                    <w:pPr>
                      <w:spacing w:line="360" w:lineRule="auto"/>
                      <w:jc w:val="center"/>
                      <w:rPr>
                        <w:rFonts w:ascii="Arial" w:hAnsi="Arial" w:cs="Arial"/>
                        <w:b/>
                        <w:i/>
                        <w:sz w:val="32"/>
                        <w:szCs w:val="32"/>
                      </w:rPr>
                    </w:pPr>
                  </w:p>
                  <w:p w14:paraId="4F7A60C7" w14:textId="77777777" w:rsidR="008214E8" w:rsidRPr="0041044B" w:rsidRDefault="008214E8" w:rsidP="008214E8">
                    <w:pPr>
                      <w:spacing w:line="360" w:lineRule="auto"/>
                      <w:jc w:val="center"/>
                      <w:rPr>
                        <w:rFonts w:ascii="Arial" w:hAnsi="Arial" w:cs="Arial"/>
                        <w:b/>
                        <w:i/>
                        <w:sz w:val="32"/>
                        <w:szCs w:val="32"/>
                      </w:rPr>
                    </w:pPr>
                  </w:p>
                  <w:p w14:paraId="24DF8DA2" w14:textId="77777777" w:rsidR="008214E8" w:rsidRPr="00B07560" w:rsidRDefault="008214E8" w:rsidP="008214E8">
                    <w:pPr>
                      <w:jc w:val="center"/>
                      <w:rPr>
                        <w:b/>
                        <w:sz w:val="32"/>
                        <w:szCs w:val="32"/>
                      </w:rPr>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A56B5"/>
    <w:multiLevelType w:val="hybridMultilevel"/>
    <w:tmpl w:val="65D0698C"/>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953823"/>
    <w:multiLevelType w:val="hybridMultilevel"/>
    <w:tmpl w:val="6046B5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A87F6B"/>
    <w:multiLevelType w:val="hybridMultilevel"/>
    <w:tmpl w:val="233E44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A94067"/>
    <w:multiLevelType w:val="hybridMultilevel"/>
    <w:tmpl w:val="78586DAE"/>
    <w:lvl w:ilvl="0" w:tplc="AD86894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F75E75"/>
    <w:multiLevelType w:val="multilevel"/>
    <w:tmpl w:val="024A0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7F6D98"/>
    <w:multiLevelType w:val="hybridMultilevel"/>
    <w:tmpl w:val="E5267E54"/>
    <w:lvl w:ilvl="0" w:tplc="563E11AA">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79A21D2"/>
    <w:multiLevelType w:val="hybridMultilevel"/>
    <w:tmpl w:val="365A66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B94FE1"/>
    <w:multiLevelType w:val="hybridMultilevel"/>
    <w:tmpl w:val="B60A45C4"/>
    <w:lvl w:ilvl="0" w:tplc="0405000F">
      <w:start w:val="1"/>
      <w:numFmt w:val="decimal"/>
      <w:lvlText w:val="%1."/>
      <w:lvlJc w:val="left"/>
      <w:pPr>
        <w:ind w:left="2340" w:hanging="360"/>
      </w:pPr>
    </w:lvl>
    <w:lvl w:ilvl="1" w:tplc="04050019" w:tentative="1">
      <w:start w:val="1"/>
      <w:numFmt w:val="lowerLetter"/>
      <w:lvlText w:val="%2."/>
      <w:lvlJc w:val="left"/>
      <w:pPr>
        <w:ind w:left="3060" w:hanging="360"/>
      </w:pPr>
    </w:lvl>
    <w:lvl w:ilvl="2" w:tplc="0405000F">
      <w:start w:val="1"/>
      <w:numFmt w:val="decimal"/>
      <w:lvlText w:val="%3."/>
      <w:lvlJc w:val="lef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 w15:restartNumberingAfterBreak="0">
    <w:nsid w:val="1C0700BB"/>
    <w:multiLevelType w:val="hybridMultilevel"/>
    <w:tmpl w:val="4ED833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24CA4"/>
    <w:multiLevelType w:val="hybridMultilevel"/>
    <w:tmpl w:val="1294FB08"/>
    <w:lvl w:ilvl="0" w:tplc="8EA288C2">
      <w:start w:val="1"/>
      <w:numFmt w:val="decimal"/>
      <w:lvlText w:val="%1)"/>
      <w:lvlJc w:val="left"/>
      <w:pPr>
        <w:ind w:left="720" w:hanging="360"/>
      </w:pPr>
      <w:rPr>
        <w:rFonts w:ascii="Arial" w:eastAsia="Times New Roman" w:hAnsi="Arial" w:cs="Arial"/>
      </w:rPr>
    </w:lvl>
    <w:lvl w:ilvl="1" w:tplc="EF1CA2F0">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D42855"/>
    <w:multiLevelType w:val="hybridMultilevel"/>
    <w:tmpl w:val="7B749248"/>
    <w:lvl w:ilvl="0" w:tplc="E294E9D4">
      <w:start w:val="1"/>
      <w:numFmt w:val="decimal"/>
      <w:lvlText w:val="%1."/>
      <w:lvlJc w:val="left"/>
      <w:pPr>
        <w:ind w:left="720" w:hanging="360"/>
      </w:pPr>
      <w:rPr>
        <w:color w:val="auto"/>
      </w:rPr>
    </w:lvl>
    <w:lvl w:ilvl="1" w:tplc="F2AA17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1008A9"/>
    <w:multiLevelType w:val="hybridMultilevel"/>
    <w:tmpl w:val="3BF4741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26857F01"/>
    <w:multiLevelType w:val="hybridMultilevel"/>
    <w:tmpl w:val="2B801D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1872CE"/>
    <w:multiLevelType w:val="hybridMultilevel"/>
    <w:tmpl w:val="6AC0E13E"/>
    <w:lvl w:ilvl="0" w:tplc="0405000F">
      <w:start w:val="1"/>
      <w:numFmt w:val="decimal"/>
      <w:lvlText w:val="%1."/>
      <w:lvlJc w:val="left"/>
      <w:pPr>
        <w:tabs>
          <w:tab w:val="num" w:pos="720"/>
        </w:tabs>
        <w:ind w:left="720" w:hanging="360"/>
      </w:pPr>
    </w:lvl>
    <w:lvl w:ilvl="1" w:tplc="AC384AE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466C98"/>
    <w:multiLevelType w:val="hybridMultilevel"/>
    <w:tmpl w:val="91B67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66C9A"/>
    <w:multiLevelType w:val="hybridMultilevel"/>
    <w:tmpl w:val="31C22A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637570"/>
    <w:multiLevelType w:val="hybridMultilevel"/>
    <w:tmpl w:val="4EC8B0E0"/>
    <w:lvl w:ilvl="0" w:tplc="67188254">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A6642D"/>
    <w:multiLevelType w:val="hybridMultilevel"/>
    <w:tmpl w:val="C64A93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662988"/>
    <w:multiLevelType w:val="multilevel"/>
    <w:tmpl w:val="70E2EE7E"/>
    <w:lvl w:ilvl="0">
      <w:start w:val="1"/>
      <w:numFmt w:val="decimal"/>
      <w:lvlText w:val="%1."/>
      <w:lvlJc w:val="left"/>
      <w:pPr>
        <w:tabs>
          <w:tab w:val="num" w:pos="720"/>
        </w:tabs>
        <w:ind w:left="720" w:hanging="360"/>
      </w:p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40967E97"/>
    <w:multiLevelType w:val="multilevel"/>
    <w:tmpl w:val="1C44E6F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659"/>
        </w:tabs>
        <w:ind w:left="659" w:hanging="37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22" w15:restartNumberingAfterBreak="0">
    <w:nsid w:val="41B9099B"/>
    <w:multiLevelType w:val="hybridMultilevel"/>
    <w:tmpl w:val="625029DC"/>
    <w:lvl w:ilvl="0" w:tplc="697EA190">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630BE8"/>
    <w:multiLevelType w:val="multilevel"/>
    <w:tmpl w:val="E30616F8"/>
    <w:lvl w:ilvl="0">
      <w:start w:val="1"/>
      <w:numFmt w:val="decimal"/>
      <w:lvlText w:val="%1."/>
      <w:lvlJc w:val="left"/>
      <w:pPr>
        <w:tabs>
          <w:tab w:val="num" w:pos="644"/>
        </w:tabs>
        <w:ind w:left="644" w:hanging="360"/>
      </w:pPr>
      <w:rPr>
        <w:rFonts w:hint="default"/>
      </w:rPr>
    </w:lvl>
    <w:lvl w:ilvl="1">
      <w:start w:val="3"/>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25" w15:restartNumberingAfterBreak="0">
    <w:nsid w:val="42980336"/>
    <w:multiLevelType w:val="hybridMultilevel"/>
    <w:tmpl w:val="F4FE5BC8"/>
    <w:lvl w:ilvl="0" w:tplc="68DC5D0C">
      <w:start w:val="9"/>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436F46FA"/>
    <w:multiLevelType w:val="hybridMultilevel"/>
    <w:tmpl w:val="F1F01A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F17A7862">
      <w:start w:val="1"/>
      <w:numFmt w:val="decimal"/>
      <w:lvlText w:val="%3."/>
      <w:lvlJc w:val="left"/>
      <w:pPr>
        <w:ind w:left="2160" w:hanging="180"/>
      </w:pPr>
      <w:rPr>
        <w:color w:val="000000" w:themeColor="text1"/>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0B446B"/>
    <w:multiLevelType w:val="hybridMultilevel"/>
    <w:tmpl w:val="F42CD100"/>
    <w:lvl w:ilvl="0" w:tplc="757EE9EC">
      <w:start w:val="1"/>
      <w:numFmt w:val="decimal"/>
      <w:lvlText w:val="%1."/>
      <w:lvlJc w:val="left"/>
      <w:pPr>
        <w:ind w:left="8866"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B373A4"/>
    <w:multiLevelType w:val="hybridMultilevel"/>
    <w:tmpl w:val="3E8839B8"/>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7CD432E"/>
    <w:multiLevelType w:val="hybridMultilevel"/>
    <w:tmpl w:val="0C046E76"/>
    <w:lvl w:ilvl="0" w:tplc="6C349F1C">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D61A7B"/>
    <w:multiLevelType w:val="hybridMultilevel"/>
    <w:tmpl w:val="18C2327C"/>
    <w:lvl w:ilvl="0" w:tplc="F4F640C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034969"/>
    <w:multiLevelType w:val="multilevel"/>
    <w:tmpl w:val="F73A15CC"/>
    <w:lvl w:ilvl="0">
      <w:start w:val="7"/>
      <w:numFmt w:val="decimal"/>
      <w:lvlText w:val="%1."/>
      <w:lvlJc w:val="left"/>
      <w:pPr>
        <w:ind w:left="2340" w:hanging="360"/>
      </w:pPr>
      <w:rPr>
        <w:rFonts w:hint="default"/>
      </w:rPr>
    </w:lvl>
    <w:lvl w:ilvl="1">
      <w:start w:val="2"/>
      <w:numFmt w:val="decimal"/>
      <w:isLgl/>
      <w:lvlText w:val="%1.%2"/>
      <w:lvlJc w:val="left"/>
      <w:pPr>
        <w:ind w:left="2460" w:hanging="48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2" w15:restartNumberingAfterBreak="0">
    <w:nsid w:val="4D14372F"/>
    <w:multiLevelType w:val="hybridMultilevel"/>
    <w:tmpl w:val="8D64A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123B4A"/>
    <w:multiLevelType w:val="hybridMultilevel"/>
    <w:tmpl w:val="E060561E"/>
    <w:lvl w:ilvl="0" w:tplc="539E5B02">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9176CB"/>
    <w:multiLevelType w:val="hybridMultilevel"/>
    <w:tmpl w:val="42C860F6"/>
    <w:lvl w:ilvl="0" w:tplc="864CA8F8">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D211B2"/>
    <w:multiLevelType w:val="hybridMultilevel"/>
    <w:tmpl w:val="092AFB3C"/>
    <w:lvl w:ilvl="0" w:tplc="0EA4F098">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65C86CBA"/>
    <w:multiLevelType w:val="hybridMultilevel"/>
    <w:tmpl w:val="F4A053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8095FA7"/>
    <w:multiLevelType w:val="hybridMultilevel"/>
    <w:tmpl w:val="5D1C650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C096AC76">
      <w:start w:val="1"/>
      <w:numFmt w:val="decimal"/>
      <w:lvlText w:val="%3."/>
      <w:lvlJc w:val="left"/>
      <w:pPr>
        <w:ind w:left="2340" w:hanging="360"/>
      </w:pPr>
      <w:rPr>
        <w:rFonts w:hint="default"/>
        <w:color w:val="000000"/>
        <w:u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8D46660"/>
    <w:multiLevelType w:val="hybridMultilevel"/>
    <w:tmpl w:val="DD0A4C1E"/>
    <w:lvl w:ilvl="0" w:tplc="239C8B5A">
      <w:start w:val="1"/>
      <w:numFmt w:val="decimal"/>
      <w:lvlText w:val="%1."/>
      <w:lvlJc w:val="left"/>
      <w:pPr>
        <w:ind w:left="720" w:hanging="360"/>
      </w:pPr>
      <w:rPr>
        <w:rFonts w:hint="default"/>
        <w:i w:val="0"/>
      </w:rPr>
    </w:lvl>
    <w:lvl w:ilvl="1" w:tplc="239C8B5A">
      <w:start w:val="1"/>
      <w:numFmt w:val="decimal"/>
      <w:lvlText w:val="%2."/>
      <w:lvlJc w:val="left"/>
      <w:pPr>
        <w:ind w:left="1440" w:hanging="360"/>
      </w:pPr>
      <w:rPr>
        <w:rFonts w:hint="default"/>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522BDA"/>
    <w:multiLevelType w:val="hybridMultilevel"/>
    <w:tmpl w:val="E5361022"/>
    <w:lvl w:ilvl="0" w:tplc="04050001">
      <w:start w:val="1"/>
      <w:numFmt w:val="bullet"/>
      <w:lvlText w:val=""/>
      <w:lvlJc w:val="left"/>
      <w:pPr>
        <w:tabs>
          <w:tab w:val="num" w:pos="720"/>
        </w:tabs>
        <w:ind w:left="720" w:hanging="360"/>
      </w:pPr>
      <w:rPr>
        <w:rFonts w:ascii="Symbol" w:hAnsi="Symbo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FA5924"/>
    <w:multiLevelType w:val="hybridMultilevel"/>
    <w:tmpl w:val="6A606A86"/>
    <w:lvl w:ilvl="0" w:tplc="04050001">
      <w:start w:val="1"/>
      <w:numFmt w:val="bullet"/>
      <w:lvlText w:val=""/>
      <w:lvlJc w:val="left"/>
      <w:pPr>
        <w:ind w:left="720" w:hanging="360"/>
      </w:pPr>
      <w:rPr>
        <w:rFonts w:ascii="Symbol" w:hAnsi="Symbol" w:hint="default"/>
      </w:rPr>
    </w:lvl>
    <w:lvl w:ilvl="1" w:tplc="CF1274D4">
      <w:start w:val="1"/>
      <w:numFmt w:val="lowerLetter"/>
      <w:lvlText w:val="%2)"/>
      <w:lvlJc w:val="left"/>
      <w:pPr>
        <w:ind w:left="1440" w:hanging="360"/>
      </w:pPr>
      <w:rPr>
        <w:rFonts w:hint="default"/>
      </w:rPr>
    </w:lvl>
    <w:lvl w:ilvl="2" w:tplc="00DAF248">
      <w:start w:val="5"/>
      <w:numFmt w:val="decimal"/>
      <w:lvlText w:val="%3."/>
      <w:lvlJc w:val="left"/>
      <w:pPr>
        <w:ind w:left="2340" w:hanging="360"/>
      </w:pPr>
      <w:rPr>
        <w:rFonts w:hint="default"/>
      </w:rPr>
    </w:lvl>
    <w:lvl w:ilvl="3" w:tplc="06DA2058">
      <w:start w:val="1"/>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823FDE"/>
    <w:multiLevelType w:val="hybridMultilevel"/>
    <w:tmpl w:val="F55A439A"/>
    <w:lvl w:ilvl="0" w:tplc="788898FE">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28E0C42"/>
    <w:multiLevelType w:val="hybridMultilevel"/>
    <w:tmpl w:val="76F04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BC71B7"/>
    <w:multiLevelType w:val="hybridMultilevel"/>
    <w:tmpl w:val="A33E2DB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8" w15:restartNumberingAfterBreak="0">
    <w:nsid w:val="72FA2B29"/>
    <w:multiLevelType w:val="hybridMultilevel"/>
    <w:tmpl w:val="18B06E2A"/>
    <w:lvl w:ilvl="0" w:tplc="B6127C58">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736508710">
    <w:abstractNumId w:val="30"/>
  </w:num>
  <w:num w:numId="2" w16cid:durableId="1337224392">
    <w:abstractNumId w:val="27"/>
  </w:num>
  <w:num w:numId="3" w16cid:durableId="2074619589">
    <w:abstractNumId w:val="35"/>
  </w:num>
  <w:num w:numId="4" w16cid:durableId="806168666">
    <w:abstractNumId w:val="29"/>
  </w:num>
  <w:num w:numId="5" w16cid:durableId="1390542900">
    <w:abstractNumId w:val="44"/>
  </w:num>
  <w:num w:numId="6" w16cid:durableId="250824150">
    <w:abstractNumId w:val="36"/>
  </w:num>
  <w:num w:numId="7" w16cid:durableId="1486316932">
    <w:abstractNumId w:val="22"/>
  </w:num>
  <w:num w:numId="8" w16cid:durableId="1003244263">
    <w:abstractNumId w:val="41"/>
  </w:num>
  <w:num w:numId="9" w16cid:durableId="534465668">
    <w:abstractNumId w:val="19"/>
  </w:num>
  <w:num w:numId="10" w16cid:durableId="1125584356">
    <w:abstractNumId w:val="18"/>
  </w:num>
  <w:num w:numId="11" w16cid:durableId="357510300">
    <w:abstractNumId w:val="13"/>
  </w:num>
  <w:num w:numId="12" w16cid:durableId="242495071">
    <w:abstractNumId w:val="4"/>
  </w:num>
  <w:num w:numId="13" w16cid:durableId="2101946965">
    <w:abstractNumId w:val="42"/>
  </w:num>
  <w:num w:numId="14" w16cid:durableId="854884301">
    <w:abstractNumId w:val="32"/>
  </w:num>
  <w:num w:numId="15" w16cid:durableId="421028936">
    <w:abstractNumId w:val="12"/>
  </w:num>
  <w:num w:numId="16" w16cid:durableId="457183216">
    <w:abstractNumId w:val="43"/>
  </w:num>
  <w:num w:numId="17" w16cid:durableId="1076629714">
    <w:abstractNumId w:val="15"/>
  </w:num>
  <w:num w:numId="18" w16cid:durableId="198514558">
    <w:abstractNumId w:val="20"/>
  </w:num>
  <w:num w:numId="19" w16cid:durableId="315688339">
    <w:abstractNumId w:val="21"/>
  </w:num>
  <w:num w:numId="20" w16cid:durableId="2055152018">
    <w:abstractNumId w:val="9"/>
  </w:num>
  <w:num w:numId="21" w16cid:durableId="574440337">
    <w:abstractNumId w:val="1"/>
  </w:num>
  <w:num w:numId="22" w16cid:durableId="1716150885">
    <w:abstractNumId w:val="28"/>
  </w:num>
  <w:num w:numId="23" w16cid:durableId="1059330285">
    <w:abstractNumId w:val="26"/>
  </w:num>
  <w:num w:numId="24" w16cid:durableId="844321811">
    <w:abstractNumId w:val="17"/>
  </w:num>
  <w:num w:numId="25" w16cid:durableId="893657606">
    <w:abstractNumId w:val="8"/>
  </w:num>
  <w:num w:numId="26" w16cid:durableId="72974275">
    <w:abstractNumId w:val="2"/>
  </w:num>
  <w:num w:numId="27" w16cid:durableId="463231860">
    <w:abstractNumId w:val="31"/>
  </w:num>
  <w:num w:numId="28" w16cid:durableId="631402090">
    <w:abstractNumId w:val="39"/>
  </w:num>
  <w:num w:numId="29" w16cid:durableId="1746797161">
    <w:abstractNumId w:val="24"/>
  </w:num>
  <w:num w:numId="30" w16cid:durableId="941032922">
    <w:abstractNumId w:val="11"/>
  </w:num>
  <w:num w:numId="31" w16cid:durableId="528683044">
    <w:abstractNumId w:val="6"/>
  </w:num>
  <w:num w:numId="32" w16cid:durableId="690185962">
    <w:abstractNumId w:val="25"/>
  </w:num>
  <w:num w:numId="33" w16cid:durableId="1621302924">
    <w:abstractNumId w:val="34"/>
  </w:num>
  <w:num w:numId="34" w16cid:durableId="1967734666">
    <w:abstractNumId w:val="37"/>
  </w:num>
  <w:num w:numId="35" w16cid:durableId="1252087617">
    <w:abstractNumId w:val="10"/>
  </w:num>
  <w:num w:numId="36" w16cid:durableId="1991710779">
    <w:abstractNumId w:val="38"/>
  </w:num>
  <w:num w:numId="37" w16cid:durableId="401562781">
    <w:abstractNumId w:val="47"/>
  </w:num>
  <w:num w:numId="38" w16cid:durableId="1255821531">
    <w:abstractNumId w:val="7"/>
  </w:num>
  <w:num w:numId="39" w16cid:durableId="1709984633">
    <w:abstractNumId w:val="48"/>
  </w:num>
  <w:num w:numId="40" w16cid:durableId="1188981690">
    <w:abstractNumId w:val="0"/>
  </w:num>
  <w:num w:numId="41" w16cid:durableId="1201236836">
    <w:abstractNumId w:val="33"/>
  </w:num>
  <w:num w:numId="42" w16cid:durableId="568542214">
    <w:abstractNumId w:val="14"/>
  </w:num>
  <w:num w:numId="43" w16cid:durableId="139615915">
    <w:abstractNumId w:val="16"/>
  </w:num>
  <w:num w:numId="44" w16cid:durableId="1198398762">
    <w:abstractNumId w:val="46"/>
  </w:num>
  <w:num w:numId="45" w16cid:durableId="1207987825">
    <w:abstractNumId w:val="40"/>
  </w:num>
  <w:num w:numId="46" w16cid:durableId="956639981">
    <w:abstractNumId w:val="45"/>
  </w:num>
  <w:num w:numId="47" w16cid:durableId="757605824">
    <w:abstractNumId w:val="23"/>
  </w:num>
  <w:num w:numId="48" w16cid:durableId="246304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719749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6mYBhaL5CPaKaIMRnU9K8kSdWxSEVZfhAcSTnU5tae4QGiDmOtER/ERZL+c5UPjVbDTqWl3CSxDswBF+BbRrA==" w:salt="tkpuqm1OK3owxqeQT6Exm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57"/>
    <w:rsid w:val="00001549"/>
    <w:rsid w:val="00002713"/>
    <w:rsid w:val="000059EB"/>
    <w:rsid w:val="00006A91"/>
    <w:rsid w:val="00014C88"/>
    <w:rsid w:val="000173C7"/>
    <w:rsid w:val="000242E2"/>
    <w:rsid w:val="00024657"/>
    <w:rsid w:val="00025C90"/>
    <w:rsid w:val="00026E7F"/>
    <w:rsid w:val="00027C8D"/>
    <w:rsid w:val="0003123D"/>
    <w:rsid w:val="0003233E"/>
    <w:rsid w:val="00032CCF"/>
    <w:rsid w:val="000462E4"/>
    <w:rsid w:val="00051144"/>
    <w:rsid w:val="000512A5"/>
    <w:rsid w:val="000530E3"/>
    <w:rsid w:val="00053336"/>
    <w:rsid w:val="000553F1"/>
    <w:rsid w:val="000575FB"/>
    <w:rsid w:val="0006220D"/>
    <w:rsid w:val="00063EDB"/>
    <w:rsid w:val="00067FE6"/>
    <w:rsid w:val="00070319"/>
    <w:rsid w:val="00075895"/>
    <w:rsid w:val="0008362E"/>
    <w:rsid w:val="00090CE8"/>
    <w:rsid w:val="00090F85"/>
    <w:rsid w:val="00093162"/>
    <w:rsid w:val="000A0875"/>
    <w:rsid w:val="000A27B7"/>
    <w:rsid w:val="000A5119"/>
    <w:rsid w:val="000A6331"/>
    <w:rsid w:val="000A75EB"/>
    <w:rsid w:val="000A7829"/>
    <w:rsid w:val="000B1A95"/>
    <w:rsid w:val="000C10A5"/>
    <w:rsid w:val="000C3FCB"/>
    <w:rsid w:val="000C66D4"/>
    <w:rsid w:val="000E0331"/>
    <w:rsid w:val="000E3E7D"/>
    <w:rsid w:val="000E4509"/>
    <w:rsid w:val="000E5F8F"/>
    <w:rsid w:val="000F1443"/>
    <w:rsid w:val="000F3D80"/>
    <w:rsid w:val="000F5C7E"/>
    <w:rsid w:val="000F6EAD"/>
    <w:rsid w:val="0010163C"/>
    <w:rsid w:val="0010298E"/>
    <w:rsid w:val="00105353"/>
    <w:rsid w:val="00105E43"/>
    <w:rsid w:val="00106A12"/>
    <w:rsid w:val="00120596"/>
    <w:rsid w:val="00121428"/>
    <w:rsid w:val="00125EE9"/>
    <w:rsid w:val="0013110C"/>
    <w:rsid w:val="0013608F"/>
    <w:rsid w:val="00150415"/>
    <w:rsid w:val="00156397"/>
    <w:rsid w:val="00157141"/>
    <w:rsid w:val="001603B3"/>
    <w:rsid w:val="00165E52"/>
    <w:rsid w:val="00170D25"/>
    <w:rsid w:val="00176117"/>
    <w:rsid w:val="001800BA"/>
    <w:rsid w:val="00182167"/>
    <w:rsid w:val="00185A17"/>
    <w:rsid w:val="0019328D"/>
    <w:rsid w:val="0019783C"/>
    <w:rsid w:val="001A6497"/>
    <w:rsid w:val="001A79D9"/>
    <w:rsid w:val="001B08CA"/>
    <w:rsid w:val="001B20F7"/>
    <w:rsid w:val="001C2034"/>
    <w:rsid w:val="001D0EF3"/>
    <w:rsid w:val="001D37B5"/>
    <w:rsid w:val="001D397E"/>
    <w:rsid w:val="001D420C"/>
    <w:rsid w:val="001E12BC"/>
    <w:rsid w:val="001F4417"/>
    <w:rsid w:val="001F505C"/>
    <w:rsid w:val="001F7181"/>
    <w:rsid w:val="00207419"/>
    <w:rsid w:val="0021084E"/>
    <w:rsid w:val="00210A9D"/>
    <w:rsid w:val="0021401E"/>
    <w:rsid w:val="00221D06"/>
    <w:rsid w:val="0022330D"/>
    <w:rsid w:val="00223EB2"/>
    <w:rsid w:val="0023051C"/>
    <w:rsid w:val="00232B34"/>
    <w:rsid w:val="002408AB"/>
    <w:rsid w:val="00241C8A"/>
    <w:rsid w:val="0024292E"/>
    <w:rsid w:val="00246FB6"/>
    <w:rsid w:val="00250210"/>
    <w:rsid w:val="002510F7"/>
    <w:rsid w:val="00254AE5"/>
    <w:rsid w:val="00264B4E"/>
    <w:rsid w:val="00265031"/>
    <w:rsid w:val="00267987"/>
    <w:rsid w:val="002703AE"/>
    <w:rsid w:val="002771B3"/>
    <w:rsid w:val="002771D1"/>
    <w:rsid w:val="002802ED"/>
    <w:rsid w:val="00281CED"/>
    <w:rsid w:val="00283004"/>
    <w:rsid w:val="00283D54"/>
    <w:rsid w:val="002873C8"/>
    <w:rsid w:val="00295762"/>
    <w:rsid w:val="002A1DDE"/>
    <w:rsid w:val="002A3969"/>
    <w:rsid w:val="002A39D4"/>
    <w:rsid w:val="002B0474"/>
    <w:rsid w:val="002B27B4"/>
    <w:rsid w:val="002B6561"/>
    <w:rsid w:val="002B689C"/>
    <w:rsid w:val="002B6EA6"/>
    <w:rsid w:val="002C12A2"/>
    <w:rsid w:val="002C64AC"/>
    <w:rsid w:val="002D00CC"/>
    <w:rsid w:val="002D2161"/>
    <w:rsid w:val="002D2304"/>
    <w:rsid w:val="002F4B2E"/>
    <w:rsid w:val="00303958"/>
    <w:rsid w:val="0030440F"/>
    <w:rsid w:val="003171AF"/>
    <w:rsid w:val="003209DD"/>
    <w:rsid w:val="00320FE4"/>
    <w:rsid w:val="00330418"/>
    <w:rsid w:val="00336C30"/>
    <w:rsid w:val="00340822"/>
    <w:rsid w:val="00340D06"/>
    <w:rsid w:val="003411E3"/>
    <w:rsid w:val="00344B16"/>
    <w:rsid w:val="00345A31"/>
    <w:rsid w:val="00363BEC"/>
    <w:rsid w:val="003678D2"/>
    <w:rsid w:val="003711E0"/>
    <w:rsid w:val="00372602"/>
    <w:rsid w:val="00374D41"/>
    <w:rsid w:val="00381671"/>
    <w:rsid w:val="00382B30"/>
    <w:rsid w:val="003859B9"/>
    <w:rsid w:val="00385B48"/>
    <w:rsid w:val="003876E8"/>
    <w:rsid w:val="0039293F"/>
    <w:rsid w:val="00394D32"/>
    <w:rsid w:val="00397022"/>
    <w:rsid w:val="003A5F15"/>
    <w:rsid w:val="003B13C7"/>
    <w:rsid w:val="003B20A9"/>
    <w:rsid w:val="003B6A59"/>
    <w:rsid w:val="003B7043"/>
    <w:rsid w:val="003C3F96"/>
    <w:rsid w:val="003D4836"/>
    <w:rsid w:val="003D4C0D"/>
    <w:rsid w:val="003E455B"/>
    <w:rsid w:val="003F072C"/>
    <w:rsid w:val="00403D86"/>
    <w:rsid w:val="0040506A"/>
    <w:rsid w:val="00405795"/>
    <w:rsid w:val="00412159"/>
    <w:rsid w:val="00413A3F"/>
    <w:rsid w:val="004140EC"/>
    <w:rsid w:val="004224E1"/>
    <w:rsid w:val="00422859"/>
    <w:rsid w:val="00423E10"/>
    <w:rsid w:val="004274BC"/>
    <w:rsid w:val="00433E17"/>
    <w:rsid w:val="0043468E"/>
    <w:rsid w:val="00440CC2"/>
    <w:rsid w:val="00440D55"/>
    <w:rsid w:val="00455785"/>
    <w:rsid w:val="0046758E"/>
    <w:rsid w:val="00474391"/>
    <w:rsid w:val="004949A9"/>
    <w:rsid w:val="004A17EF"/>
    <w:rsid w:val="004A28DB"/>
    <w:rsid w:val="004B0C8D"/>
    <w:rsid w:val="004B1D06"/>
    <w:rsid w:val="004B3AFA"/>
    <w:rsid w:val="004B4264"/>
    <w:rsid w:val="004B6275"/>
    <w:rsid w:val="004C115E"/>
    <w:rsid w:val="004C3BDF"/>
    <w:rsid w:val="004C4447"/>
    <w:rsid w:val="004C4DA8"/>
    <w:rsid w:val="004C7B25"/>
    <w:rsid w:val="004D40D2"/>
    <w:rsid w:val="004D622C"/>
    <w:rsid w:val="004E4D67"/>
    <w:rsid w:val="004E78E2"/>
    <w:rsid w:val="004E7E08"/>
    <w:rsid w:val="004F265F"/>
    <w:rsid w:val="004F4E2C"/>
    <w:rsid w:val="004F4F16"/>
    <w:rsid w:val="004F60BB"/>
    <w:rsid w:val="004F6B43"/>
    <w:rsid w:val="00504050"/>
    <w:rsid w:val="00506893"/>
    <w:rsid w:val="00507350"/>
    <w:rsid w:val="00510FEC"/>
    <w:rsid w:val="0051228E"/>
    <w:rsid w:val="00520450"/>
    <w:rsid w:val="00524638"/>
    <w:rsid w:val="00526CF1"/>
    <w:rsid w:val="00527B51"/>
    <w:rsid w:val="0053063D"/>
    <w:rsid w:val="00536E0D"/>
    <w:rsid w:val="005427CE"/>
    <w:rsid w:val="00546039"/>
    <w:rsid w:val="00554927"/>
    <w:rsid w:val="005556A8"/>
    <w:rsid w:val="00556344"/>
    <w:rsid w:val="005579D4"/>
    <w:rsid w:val="00562078"/>
    <w:rsid w:val="005717E7"/>
    <w:rsid w:val="00572532"/>
    <w:rsid w:val="00580037"/>
    <w:rsid w:val="005845F7"/>
    <w:rsid w:val="005851DF"/>
    <w:rsid w:val="00593DC5"/>
    <w:rsid w:val="005A2689"/>
    <w:rsid w:val="005A2C42"/>
    <w:rsid w:val="005B1CB5"/>
    <w:rsid w:val="005B2493"/>
    <w:rsid w:val="005C1855"/>
    <w:rsid w:val="005C1E20"/>
    <w:rsid w:val="005C60E2"/>
    <w:rsid w:val="005C625A"/>
    <w:rsid w:val="005C6299"/>
    <w:rsid w:val="005D1517"/>
    <w:rsid w:val="005D2ABB"/>
    <w:rsid w:val="005D59DD"/>
    <w:rsid w:val="005E3655"/>
    <w:rsid w:val="005E469B"/>
    <w:rsid w:val="005E641C"/>
    <w:rsid w:val="005F427C"/>
    <w:rsid w:val="005F5493"/>
    <w:rsid w:val="006021A0"/>
    <w:rsid w:val="00605326"/>
    <w:rsid w:val="006104AD"/>
    <w:rsid w:val="00616CC7"/>
    <w:rsid w:val="0062638C"/>
    <w:rsid w:val="00633E98"/>
    <w:rsid w:val="006349D4"/>
    <w:rsid w:val="00643106"/>
    <w:rsid w:val="00646960"/>
    <w:rsid w:val="006538A5"/>
    <w:rsid w:val="00656536"/>
    <w:rsid w:val="00657724"/>
    <w:rsid w:val="0066003D"/>
    <w:rsid w:val="0066614D"/>
    <w:rsid w:val="00667201"/>
    <w:rsid w:val="006674D8"/>
    <w:rsid w:val="00670AE2"/>
    <w:rsid w:val="00672F60"/>
    <w:rsid w:val="006747ED"/>
    <w:rsid w:val="0067590E"/>
    <w:rsid w:val="00676A35"/>
    <w:rsid w:val="006773DC"/>
    <w:rsid w:val="00684854"/>
    <w:rsid w:val="00685BBA"/>
    <w:rsid w:val="006864A9"/>
    <w:rsid w:val="006959EA"/>
    <w:rsid w:val="00696088"/>
    <w:rsid w:val="006960ED"/>
    <w:rsid w:val="00697B31"/>
    <w:rsid w:val="006B009D"/>
    <w:rsid w:val="006B566D"/>
    <w:rsid w:val="006C1FAB"/>
    <w:rsid w:val="006C2654"/>
    <w:rsid w:val="006C26AB"/>
    <w:rsid w:val="006C7C61"/>
    <w:rsid w:val="006D072C"/>
    <w:rsid w:val="006D0B8B"/>
    <w:rsid w:val="006D3855"/>
    <w:rsid w:val="006E4017"/>
    <w:rsid w:val="006E47B1"/>
    <w:rsid w:val="006F33C9"/>
    <w:rsid w:val="00701446"/>
    <w:rsid w:val="00701D3C"/>
    <w:rsid w:val="00710183"/>
    <w:rsid w:val="00710D6E"/>
    <w:rsid w:val="00711FAC"/>
    <w:rsid w:val="007126FA"/>
    <w:rsid w:val="00713567"/>
    <w:rsid w:val="00714541"/>
    <w:rsid w:val="007160E0"/>
    <w:rsid w:val="0072328B"/>
    <w:rsid w:val="00735B90"/>
    <w:rsid w:val="00737CCD"/>
    <w:rsid w:val="0074120F"/>
    <w:rsid w:val="007433AE"/>
    <w:rsid w:val="00755778"/>
    <w:rsid w:val="00755CE9"/>
    <w:rsid w:val="007615FC"/>
    <w:rsid w:val="0076551E"/>
    <w:rsid w:val="007704B1"/>
    <w:rsid w:val="0077657E"/>
    <w:rsid w:val="00781775"/>
    <w:rsid w:val="00782A6F"/>
    <w:rsid w:val="00786666"/>
    <w:rsid w:val="00790319"/>
    <w:rsid w:val="00792E4B"/>
    <w:rsid w:val="007A0064"/>
    <w:rsid w:val="007A1F14"/>
    <w:rsid w:val="007A20BD"/>
    <w:rsid w:val="007A6A54"/>
    <w:rsid w:val="007A7AA6"/>
    <w:rsid w:val="007B5486"/>
    <w:rsid w:val="007C4909"/>
    <w:rsid w:val="007C4FD0"/>
    <w:rsid w:val="007D03DE"/>
    <w:rsid w:val="007D16DC"/>
    <w:rsid w:val="007D2322"/>
    <w:rsid w:val="007D37F0"/>
    <w:rsid w:val="007E37E2"/>
    <w:rsid w:val="007E5126"/>
    <w:rsid w:val="007F1165"/>
    <w:rsid w:val="007F5855"/>
    <w:rsid w:val="007F5EB1"/>
    <w:rsid w:val="007F65AB"/>
    <w:rsid w:val="007F6992"/>
    <w:rsid w:val="00800053"/>
    <w:rsid w:val="00800517"/>
    <w:rsid w:val="00800D67"/>
    <w:rsid w:val="00800E65"/>
    <w:rsid w:val="00801622"/>
    <w:rsid w:val="0080240E"/>
    <w:rsid w:val="008029C4"/>
    <w:rsid w:val="00804FE6"/>
    <w:rsid w:val="008066B5"/>
    <w:rsid w:val="008067DF"/>
    <w:rsid w:val="00806C1A"/>
    <w:rsid w:val="008214E8"/>
    <w:rsid w:val="00823B82"/>
    <w:rsid w:val="00825E81"/>
    <w:rsid w:val="00831ADB"/>
    <w:rsid w:val="00831E6E"/>
    <w:rsid w:val="0083510D"/>
    <w:rsid w:val="00840519"/>
    <w:rsid w:val="00840B09"/>
    <w:rsid w:val="00840BFB"/>
    <w:rsid w:val="008445C2"/>
    <w:rsid w:val="008466DE"/>
    <w:rsid w:val="00851105"/>
    <w:rsid w:val="00852C5B"/>
    <w:rsid w:val="00861B7E"/>
    <w:rsid w:val="0086557E"/>
    <w:rsid w:val="0087141E"/>
    <w:rsid w:val="0087148C"/>
    <w:rsid w:val="00872BB0"/>
    <w:rsid w:val="0087761C"/>
    <w:rsid w:val="0088132F"/>
    <w:rsid w:val="00881AAB"/>
    <w:rsid w:val="008857E1"/>
    <w:rsid w:val="00894F69"/>
    <w:rsid w:val="008A0278"/>
    <w:rsid w:val="008A3659"/>
    <w:rsid w:val="008A3951"/>
    <w:rsid w:val="008A7B9C"/>
    <w:rsid w:val="008B052C"/>
    <w:rsid w:val="008B2828"/>
    <w:rsid w:val="008B35EB"/>
    <w:rsid w:val="008B53DD"/>
    <w:rsid w:val="008D04BD"/>
    <w:rsid w:val="008D3995"/>
    <w:rsid w:val="008E26E5"/>
    <w:rsid w:val="008F00DC"/>
    <w:rsid w:val="008F0FF0"/>
    <w:rsid w:val="008F14C7"/>
    <w:rsid w:val="008F20BC"/>
    <w:rsid w:val="008F3721"/>
    <w:rsid w:val="00900357"/>
    <w:rsid w:val="00900556"/>
    <w:rsid w:val="0091091D"/>
    <w:rsid w:val="00913EE5"/>
    <w:rsid w:val="00916CA1"/>
    <w:rsid w:val="00922F60"/>
    <w:rsid w:val="009243E8"/>
    <w:rsid w:val="00924837"/>
    <w:rsid w:val="00932521"/>
    <w:rsid w:val="009326CD"/>
    <w:rsid w:val="00934874"/>
    <w:rsid w:val="009368EA"/>
    <w:rsid w:val="00940B7D"/>
    <w:rsid w:val="00941539"/>
    <w:rsid w:val="00945815"/>
    <w:rsid w:val="009521CD"/>
    <w:rsid w:val="009526B4"/>
    <w:rsid w:val="00953113"/>
    <w:rsid w:val="0096020E"/>
    <w:rsid w:val="00964419"/>
    <w:rsid w:val="00964C72"/>
    <w:rsid w:val="00967F5C"/>
    <w:rsid w:val="00970FF6"/>
    <w:rsid w:val="00973A69"/>
    <w:rsid w:val="00973B75"/>
    <w:rsid w:val="009770CD"/>
    <w:rsid w:val="00981839"/>
    <w:rsid w:val="00982C59"/>
    <w:rsid w:val="009859D3"/>
    <w:rsid w:val="00993AA5"/>
    <w:rsid w:val="00994D7F"/>
    <w:rsid w:val="00995DF3"/>
    <w:rsid w:val="0099669D"/>
    <w:rsid w:val="00996BCA"/>
    <w:rsid w:val="00997713"/>
    <w:rsid w:val="009A3E36"/>
    <w:rsid w:val="009B2AD3"/>
    <w:rsid w:val="009B3270"/>
    <w:rsid w:val="009B757F"/>
    <w:rsid w:val="009B7F51"/>
    <w:rsid w:val="009C052B"/>
    <w:rsid w:val="009C551D"/>
    <w:rsid w:val="009D464A"/>
    <w:rsid w:val="009E633B"/>
    <w:rsid w:val="009E6E07"/>
    <w:rsid w:val="009E7450"/>
    <w:rsid w:val="009F1408"/>
    <w:rsid w:val="009F3249"/>
    <w:rsid w:val="009F4936"/>
    <w:rsid w:val="00A0170D"/>
    <w:rsid w:val="00A02B74"/>
    <w:rsid w:val="00A049BD"/>
    <w:rsid w:val="00A1782F"/>
    <w:rsid w:val="00A2656E"/>
    <w:rsid w:val="00A267DD"/>
    <w:rsid w:val="00A27D67"/>
    <w:rsid w:val="00A33C21"/>
    <w:rsid w:val="00A35D72"/>
    <w:rsid w:val="00A434A6"/>
    <w:rsid w:val="00A47C54"/>
    <w:rsid w:val="00A500F3"/>
    <w:rsid w:val="00A501FB"/>
    <w:rsid w:val="00A52D96"/>
    <w:rsid w:val="00A61AEC"/>
    <w:rsid w:val="00A63F82"/>
    <w:rsid w:val="00A71697"/>
    <w:rsid w:val="00A723AE"/>
    <w:rsid w:val="00A73CFC"/>
    <w:rsid w:val="00A74D4D"/>
    <w:rsid w:val="00A76E3F"/>
    <w:rsid w:val="00A777C4"/>
    <w:rsid w:val="00A83493"/>
    <w:rsid w:val="00A853AF"/>
    <w:rsid w:val="00A85F85"/>
    <w:rsid w:val="00A90E4D"/>
    <w:rsid w:val="00A9410B"/>
    <w:rsid w:val="00A95E3F"/>
    <w:rsid w:val="00AA7CE8"/>
    <w:rsid w:val="00AB1852"/>
    <w:rsid w:val="00AB1BBE"/>
    <w:rsid w:val="00AB3EA9"/>
    <w:rsid w:val="00AB43C0"/>
    <w:rsid w:val="00AB4AF7"/>
    <w:rsid w:val="00AB660E"/>
    <w:rsid w:val="00AB7768"/>
    <w:rsid w:val="00AC2B91"/>
    <w:rsid w:val="00AC516A"/>
    <w:rsid w:val="00AC6FB3"/>
    <w:rsid w:val="00AE3D1E"/>
    <w:rsid w:val="00AF26F1"/>
    <w:rsid w:val="00AF424F"/>
    <w:rsid w:val="00AF59B5"/>
    <w:rsid w:val="00B03162"/>
    <w:rsid w:val="00B04851"/>
    <w:rsid w:val="00B069A6"/>
    <w:rsid w:val="00B15BA4"/>
    <w:rsid w:val="00B17101"/>
    <w:rsid w:val="00B27C2D"/>
    <w:rsid w:val="00B27C3F"/>
    <w:rsid w:val="00B33D5E"/>
    <w:rsid w:val="00B35200"/>
    <w:rsid w:val="00B377E1"/>
    <w:rsid w:val="00B43A2F"/>
    <w:rsid w:val="00B43AF3"/>
    <w:rsid w:val="00B66024"/>
    <w:rsid w:val="00B679FB"/>
    <w:rsid w:val="00B71937"/>
    <w:rsid w:val="00B90999"/>
    <w:rsid w:val="00B92E8E"/>
    <w:rsid w:val="00B97721"/>
    <w:rsid w:val="00BA4F06"/>
    <w:rsid w:val="00BB7FBA"/>
    <w:rsid w:val="00BC3A5C"/>
    <w:rsid w:val="00BC627D"/>
    <w:rsid w:val="00BD2A8D"/>
    <w:rsid w:val="00BD6501"/>
    <w:rsid w:val="00BE31DD"/>
    <w:rsid w:val="00BF06AC"/>
    <w:rsid w:val="00BF2226"/>
    <w:rsid w:val="00C00157"/>
    <w:rsid w:val="00C076F4"/>
    <w:rsid w:val="00C101B0"/>
    <w:rsid w:val="00C10B5B"/>
    <w:rsid w:val="00C120D7"/>
    <w:rsid w:val="00C1648D"/>
    <w:rsid w:val="00C2788A"/>
    <w:rsid w:val="00C318F5"/>
    <w:rsid w:val="00C409C4"/>
    <w:rsid w:val="00C42D25"/>
    <w:rsid w:val="00C45B13"/>
    <w:rsid w:val="00C46921"/>
    <w:rsid w:val="00C4717D"/>
    <w:rsid w:val="00C543DD"/>
    <w:rsid w:val="00C5529C"/>
    <w:rsid w:val="00C63011"/>
    <w:rsid w:val="00C6356B"/>
    <w:rsid w:val="00C63914"/>
    <w:rsid w:val="00C64A8A"/>
    <w:rsid w:val="00C65FED"/>
    <w:rsid w:val="00C70EC4"/>
    <w:rsid w:val="00C72EB9"/>
    <w:rsid w:val="00C73E0D"/>
    <w:rsid w:val="00C75192"/>
    <w:rsid w:val="00C76E1A"/>
    <w:rsid w:val="00C81E98"/>
    <w:rsid w:val="00C87066"/>
    <w:rsid w:val="00C870CF"/>
    <w:rsid w:val="00C90C27"/>
    <w:rsid w:val="00C92AB0"/>
    <w:rsid w:val="00CA4202"/>
    <w:rsid w:val="00CA5C83"/>
    <w:rsid w:val="00CB2DB4"/>
    <w:rsid w:val="00CB3620"/>
    <w:rsid w:val="00CB474F"/>
    <w:rsid w:val="00CB4E4F"/>
    <w:rsid w:val="00CB5288"/>
    <w:rsid w:val="00CB55E8"/>
    <w:rsid w:val="00CC12BF"/>
    <w:rsid w:val="00CC39B2"/>
    <w:rsid w:val="00CD2552"/>
    <w:rsid w:val="00CD36E6"/>
    <w:rsid w:val="00CD3941"/>
    <w:rsid w:val="00CD5B53"/>
    <w:rsid w:val="00CD7F23"/>
    <w:rsid w:val="00CF4B13"/>
    <w:rsid w:val="00D00D0F"/>
    <w:rsid w:val="00D04CC6"/>
    <w:rsid w:val="00D0557C"/>
    <w:rsid w:val="00D0698B"/>
    <w:rsid w:val="00D07174"/>
    <w:rsid w:val="00D1002F"/>
    <w:rsid w:val="00D11BC7"/>
    <w:rsid w:val="00D14CFA"/>
    <w:rsid w:val="00D15E8C"/>
    <w:rsid w:val="00D24CA7"/>
    <w:rsid w:val="00D25438"/>
    <w:rsid w:val="00D34194"/>
    <w:rsid w:val="00D360D1"/>
    <w:rsid w:val="00D37051"/>
    <w:rsid w:val="00D37BF2"/>
    <w:rsid w:val="00D40D21"/>
    <w:rsid w:val="00D40DD8"/>
    <w:rsid w:val="00D44466"/>
    <w:rsid w:val="00D452F8"/>
    <w:rsid w:val="00D50E1D"/>
    <w:rsid w:val="00D52C8F"/>
    <w:rsid w:val="00D56C80"/>
    <w:rsid w:val="00D60E5F"/>
    <w:rsid w:val="00D72ECF"/>
    <w:rsid w:val="00D75A53"/>
    <w:rsid w:val="00D844AD"/>
    <w:rsid w:val="00D851E2"/>
    <w:rsid w:val="00D9748C"/>
    <w:rsid w:val="00DA3986"/>
    <w:rsid w:val="00DA4059"/>
    <w:rsid w:val="00DA4FD8"/>
    <w:rsid w:val="00DA73C7"/>
    <w:rsid w:val="00DB06B1"/>
    <w:rsid w:val="00DB15E8"/>
    <w:rsid w:val="00DB56FB"/>
    <w:rsid w:val="00DC309B"/>
    <w:rsid w:val="00DC4005"/>
    <w:rsid w:val="00DC66D3"/>
    <w:rsid w:val="00DD0386"/>
    <w:rsid w:val="00DD133C"/>
    <w:rsid w:val="00DD3C93"/>
    <w:rsid w:val="00DD4991"/>
    <w:rsid w:val="00DD6303"/>
    <w:rsid w:val="00DD6550"/>
    <w:rsid w:val="00DD6F61"/>
    <w:rsid w:val="00DE03A3"/>
    <w:rsid w:val="00DE0DC6"/>
    <w:rsid w:val="00DE2596"/>
    <w:rsid w:val="00DF2C9A"/>
    <w:rsid w:val="00DF5116"/>
    <w:rsid w:val="00E00E45"/>
    <w:rsid w:val="00E0250D"/>
    <w:rsid w:val="00E06D71"/>
    <w:rsid w:val="00E1200B"/>
    <w:rsid w:val="00E12568"/>
    <w:rsid w:val="00E21388"/>
    <w:rsid w:val="00E22CB7"/>
    <w:rsid w:val="00E240D6"/>
    <w:rsid w:val="00E26794"/>
    <w:rsid w:val="00E323E0"/>
    <w:rsid w:val="00E36B22"/>
    <w:rsid w:val="00E4599A"/>
    <w:rsid w:val="00E50076"/>
    <w:rsid w:val="00E525AE"/>
    <w:rsid w:val="00E53C33"/>
    <w:rsid w:val="00E6039E"/>
    <w:rsid w:val="00E60BE3"/>
    <w:rsid w:val="00E60EF6"/>
    <w:rsid w:val="00E6455B"/>
    <w:rsid w:val="00E6543B"/>
    <w:rsid w:val="00E65494"/>
    <w:rsid w:val="00E6627A"/>
    <w:rsid w:val="00E7093D"/>
    <w:rsid w:val="00E80087"/>
    <w:rsid w:val="00E81D33"/>
    <w:rsid w:val="00E84C38"/>
    <w:rsid w:val="00E86CA1"/>
    <w:rsid w:val="00E90FEA"/>
    <w:rsid w:val="00E91D41"/>
    <w:rsid w:val="00E91E17"/>
    <w:rsid w:val="00E9356C"/>
    <w:rsid w:val="00E94D26"/>
    <w:rsid w:val="00EA15EE"/>
    <w:rsid w:val="00EA1F21"/>
    <w:rsid w:val="00EA2551"/>
    <w:rsid w:val="00EA3E6B"/>
    <w:rsid w:val="00EA559B"/>
    <w:rsid w:val="00EA701D"/>
    <w:rsid w:val="00EB3D14"/>
    <w:rsid w:val="00EB4F00"/>
    <w:rsid w:val="00EB7E0E"/>
    <w:rsid w:val="00EC27E6"/>
    <w:rsid w:val="00EC2931"/>
    <w:rsid w:val="00ED72C7"/>
    <w:rsid w:val="00EE5CD4"/>
    <w:rsid w:val="00EE658A"/>
    <w:rsid w:val="00EE705D"/>
    <w:rsid w:val="00EF0132"/>
    <w:rsid w:val="00EF125B"/>
    <w:rsid w:val="00EF6199"/>
    <w:rsid w:val="00F02167"/>
    <w:rsid w:val="00F0414F"/>
    <w:rsid w:val="00F120BA"/>
    <w:rsid w:val="00F129F6"/>
    <w:rsid w:val="00F23828"/>
    <w:rsid w:val="00F31C8A"/>
    <w:rsid w:val="00F33FD5"/>
    <w:rsid w:val="00F4456F"/>
    <w:rsid w:val="00F46FA8"/>
    <w:rsid w:val="00F524F5"/>
    <w:rsid w:val="00F57D94"/>
    <w:rsid w:val="00F61C3E"/>
    <w:rsid w:val="00F62FF7"/>
    <w:rsid w:val="00F645F4"/>
    <w:rsid w:val="00F64726"/>
    <w:rsid w:val="00F67919"/>
    <w:rsid w:val="00F67E6F"/>
    <w:rsid w:val="00F70733"/>
    <w:rsid w:val="00F75AC3"/>
    <w:rsid w:val="00F817B2"/>
    <w:rsid w:val="00F83C04"/>
    <w:rsid w:val="00F87183"/>
    <w:rsid w:val="00F8762B"/>
    <w:rsid w:val="00F87B13"/>
    <w:rsid w:val="00F9580B"/>
    <w:rsid w:val="00F96A88"/>
    <w:rsid w:val="00FA2A1A"/>
    <w:rsid w:val="00FA515D"/>
    <w:rsid w:val="00FA581F"/>
    <w:rsid w:val="00FA6145"/>
    <w:rsid w:val="00FB1830"/>
    <w:rsid w:val="00FC0CFE"/>
    <w:rsid w:val="00FC2569"/>
    <w:rsid w:val="00FC39D4"/>
    <w:rsid w:val="00FC4091"/>
    <w:rsid w:val="00FC5AF5"/>
    <w:rsid w:val="00FE4C8D"/>
    <w:rsid w:val="00FE5755"/>
    <w:rsid w:val="00FE61D1"/>
    <w:rsid w:val="00FF02F9"/>
    <w:rsid w:val="00FF094C"/>
    <w:rsid w:val="00FF1CDE"/>
    <w:rsid w:val="00FF2208"/>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215E"/>
  <w15:docId w15:val="{1BEAB591-CA50-4D48-9910-00A532E4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828"/>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qFormat/>
    <w:rsid w:val="00FC5AF5"/>
    <w:pPr>
      <w:keepNext/>
      <w:numPr>
        <w:numId w:val="1"/>
      </w:numPr>
      <w:jc w:val="center"/>
      <w:outlineLvl w:val="0"/>
    </w:pPr>
    <w:rPr>
      <w:rFonts w:ascii="Arial" w:hAnsi="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C5AF5"/>
    <w:rPr>
      <w:rFonts w:ascii="Arial" w:eastAsia="Times New Roman" w:hAnsi="Arial"/>
      <w:b/>
      <w:szCs w:val="24"/>
      <w:lang w:eastAsia="ar-SA"/>
    </w:rPr>
  </w:style>
  <w:style w:type="character" w:styleId="Siln">
    <w:name w:val="Strong"/>
    <w:uiPriority w:val="22"/>
    <w:qFormat/>
    <w:rsid w:val="00FC5AF5"/>
    <w:rPr>
      <w:b/>
      <w:bCs/>
    </w:rPr>
  </w:style>
  <w:style w:type="paragraph" w:styleId="Odstavecseseznamem">
    <w:name w:val="List Paragraph"/>
    <w:basedOn w:val="Normln"/>
    <w:link w:val="OdstavecseseznamemChar"/>
    <w:uiPriority w:val="34"/>
    <w:qFormat/>
    <w:rsid w:val="00FC5AF5"/>
    <w:pPr>
      <w:ind w:left="720"/>
      <w:contextualSpacing/>
    </w:pPr>
  </w:style>
  <w:style w:type="character" w:styleId="Hypertextovodkaz">
    <w:name w:val="Hyperlink"/>
    <w:basedOn w:val="Standardnpsmoodstavce"/>
    <w:uiPriority w:val="99"/>
    <w:unhideWhenUsed/>
    <w:rsid w:val="00F23828"/>
    <w:rPr>
      <w:color w:val="0000FF"/>
      <w:u w:val="single"/>
    </w:rPr>
  </w:style>
  <w:style w:type="character" w:styleId="Odkaznakoment">
    <w:name w:val="annotation reference"/>
    <w:basedOn w:val="Standardnpsmoodstavce"/>
    <w:unhideWhenUsed/>
    <w:rsid w:val="00507350"/>
    <w:rPr>
      <w:sz w:val="16"/>
      <w:szCs w:val="16"/>
    </w:rPr>
  </w:style>
  <w:style w:type="paragraph" w:styleId="Textkomente">
    <w:name w:val="annotation text"/>
    <w:basedOn w:val="Normln"/>
    <w:link w:val="TextkomenteChar"/>
    <w:uiPriority w:val="99"/>
    <w:unhideWhenUsed/>
    <w:rsid w:val="00507350"/>
    <w:rPr>
      <w:sz w:val="20"/>
      <w:szCs w:val="20"/>
    </w:rPr>
  </w:style>
  <w:style w:type="character" w:customStyle="1" w:styleId="TextkomenteChar">
    <w:name w:val="Text komentáře Char"/>
    <w:basedOn w:val="Standardnpsmoodstavce"/>
    <w:link w:val="Textkomente"/>
    <w:uiPriority w:val="99"/>
    <w:rsid w:val="00507350"/>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507350"/>
    <w:rPr>
      <w:b/>
      <w:bCs/>
    </w:rPr>
  </w:style>
  <w:style w:type="character" w:customStyle="1" w:styleId="PedmtkomenteChar">
    <w:name w:val="Předmět komentáře Char"/>
    <w:basedOn w:val="TextkomenteChar"/>
    <w:link w:val="Pedmtkomente"/>
    <w:uiPriority w:val="99"/>
    <w:semiHidden/>
    <w:rsid w:val="00507350"/>
    <w:rPr>
      <w:rFonts w:ascii="Times New Roman" w:eastAsia="Times New Roman" w:hAnsi="Times New Roman"/>
      <w:b/>
      <w:bCs/>
      <w:lang w:eastAsia="ar-SA"/>
    </w:rPr>
  </w:style>
  <w:style w:type="paragraph" w:styleId="Textbubliny">
    <w:name w:val="Balloon Text"/>
    <w:basedOn w:val="Normln"/>
    <w:link w:val="TextbublinyChar"/>
    <w:uiPriority w:val="99"/>
    <w:semiHidden/>
    <w:unhideWhenUsed/>
    <w:rsid w:val="00507350"/>
    <w:rPr>
      <w:rFonts w:ascii="Tahoma" w:hAnsi="Tahoma" w:cs="Tahoma"/>
      <w:sz w:val="16"/>
      <w:szCs w:val="16"/>
    </w:rPr>
  </w:style>
  <w:style w:type="character" w:customStyle="1" w:styleId="TextbublinyChar">
    <w:name w:val="Text bubliny Char"/>
    <w:basedOn w:val="Standardnpsmoodstavce"/>
    <w:link w:val="Textbubliny"/>
    <w:uiPriority w:val="99"/>
    <w:semiHidden/>
    <w:rsid w:val="00507350"/>
    <w:rPr>
      <w:rFonts w:ascii="Tahoma" w:eastAsia="Times New Roman" w:hAnsi="Tahoma" w:cs="Tahoma"/>
      <w:sz w:val="16"/>
      <w:szCs w:val="16"/>
      <w:lang w:eastAsia="ar-SA"/>
    </w:rPr>
  </w:style>
  <w:style w:type="paragraph" w:styleId="Zhlav">
    <w:name w:val="header"/>
    <w:basedOn w:val="Normln"/>
    <w:link w:val="ZhlavChar"/>
    <w:uiPriority w:val="99"/>
    <w:unhideWhenUsed/>
    <w:rsid w:val="00DC4005"/>
    <w:pPr>
      <w:tabs>
        <w:tab w:val="center" w:pos="4536"/>
        <w:tab w:val="right" w:pos="9072"/>
      </w:tabs>
    </w:pPr>
  </w:style>
  <w:style w:type="character" w:customStyle="1" w:styleId="ZhlavChar">
    <w:name w:val="Záhlaví Char"/>
    <w:basedOn w:val="Standardnpsmoodstavce"/>
    <w:link w:val="Zhlav"/>
    <w:uiPriority w:val="99"/>
    <w:rsid w:val="00DC4005"/>
    <w:rPr>
      <w:rFonts w:ascii="Times New Roman" w:eastAsia="Times New Roman" w:hAnsi="Times New Roman"/>
      <w:sz w:val="24"/>
      <w:szCs w:val="24"/>
      <w:lang w:eastAsia="ar-SA"/>
    </w:rPr>
  </w:style>
  <w:style w:type="paragraph" w:styleId="Zpat">
    <w:name w:val="footer"/>
    <w:basedOn w:val="Normln"/>
    <w:link w:val="ZpatChar"/>
    <w:uiPriority w:val="99"/>
    <w:unhideWhenUsed/>
    <w:rsid w:val="00DC4005"/>
    <w:pPr>
      <w:tabs>
        <w:tab w:val="center" w:pos="4536"/>
        <w:tab w:val="right" w:pos="9072"/>
      </w:tabs>
    </w:pPr>
  </w:style>
  <w:style w:type="character" w:customStyle="1" w:styleId="ZpatChar">
    <w:name w:val="Zápatí Char"/>
    <w:basedOn w:val="Standardnpsmoodstavce"/>
    <w:link w:val="Zpat"/>
    <w:uiPriority w:val="99"/>
    <w:rsid w:val="00DC4005"/>
    <w:rPr>
      <w:rFonts w:ascii="Times New Roman" w:eastAsia="Times New Roman" w:hAnsi="Times New Roman"/>
      <w:sz w:val="24"/>
      <w:szCs w:val="24"/>
      <w:lang w:eastAsia="ar-SA"/>
    </w:rPr>
  </w:style>
  <w:style w:type="paragraph" w:styleId="Zkladntext2">
    <w:name w:val="Body Text 2"/>
    <w:basedOn w:val="Normln"/>
    <w:link w:val="Zkladntext2Char"/>
    <w:unhideWhenUsed/>
    <w:rsid w:val="00070319"/>
    <w:pPr>
      <w:suppressAutoHyphens w:val="0"/>
      <w:jc w:val="both"/>
    </w:pPr>
    <w:rPr>
      <w:szCs w:val="20"/>
    </w:rPr>
  </w:style>
  <w:style w:type="character" w:customStyle="1" w:styleId="Zkladntext2Char">
    <w:name w:val="Základní text 2 Char"/>
    <w:basedOn w:val="Standardnpsmoodstavce"/>
    <w:link w:val="Zkladntext2"/>
    <w:rsid w:val="00070319"/>
    <w:rPr>
      <w:rFonts w:ascii="Times New Roman" w:eastAsia="Times New Roman" w:hAnsi="Times New Roman"/>
      <w:sz w:val="24"/>
    </w:rPr>
  </w:style>
  <w:style w:type="paragraph" w:styleId="Seznamsodrkami">
    <w:name w:val="List Bullet"/>
    <w:basedOn w:val="Normln"/>
    <w:rsid w:val="002C64AC"/>
    <w:pPr>
      <w:tabs>
        <w:tab w:val="num" w:pos="284"/>
      </w:tabs>
      <w:suppressAutoHyphens w:val="0"/>
      <w:jc w:val="both"/>
    </w:pPr>
    <w:rPr>
      <w:bCs/>
      <w:iCs/>
      <w:sz w:val="20"/>
      <w:szCs w:val="20"/>
      <w:lang w:eastAsia="cs-CZ"/>
    </w:rPr>
  </w:style>
  <w:style w:type="paragraph" w:customStyle="1" w:styleId="NormlnIMP">
    <w:name w:val="Normální_IMP"/>
    <w:basedOn w:val="Normln"/>
    <w:rsid w:val="002C64AC"/>
    <w:pPr>
      <w:spacing w:line="228" w:lineRule="auto"/>
    </w:pPr>
    <w:rPr>
      <w:sz w:val="20"/>
      <w:szCs w:val="20"/>
      <w:lang w:eastAsia="cs-CZ"/>
    </w:rPr>
  </w:style>
  <w:style w:type="paragraph" w:styleId="Zkladntext">
    <w:name w:val="Body Text"/>
    <w:basedOn w:val="Normln"/>
    <w:link w:val="ZkladntextChar"/>
    <w:uiPriority w:val="99"/>
    <w:semiHidden/>
    <w:unhideWhenUsed/>
    <w:rsid w:val="004274BC"/>
    <w:pPr>
      <w:spacing w:after="120"/>
    </w:pPr>
  </w:style>
  <w:style w:type="character" w:customStyle="1" w:styleId="ZkladntextChar">
    <w:name w:val="Základní text Char"/>
    <w:basedOn w:val="Standardnpsmoodstavce"/>
    <w:link w:val="Zkladntext"/>
    <w:uiPriority w:val="99"/>
    <w:semiHidden/>
    <w:rsid w:val="004274BC"/>
    <w:rPr>
      <w:rFonts w:ascii="Times New Roman" w:eastAsia="Times New Roman" w:hAnsi="Times New Roman"/>
      <w:sz w:val="24"/>
      <w:szCs w:val="24"/>
      <w:lang w:eastAsia="ar-SA"/>
    </w:rPr>
  </w:style>
  <w:style w:type="paragraph" w:customStyle="1" w:styleId="Standard">
    <w:name w:val="Standard"/>
    <w:rsid w:val="00B71937"/>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Normlnweb">
    <w:name w:val="Normal (Web)"/>
    <w:basedOn w:val="Normln"/>
    <w:rsid w:val="00D60E5F"/>
    <w:pPr>
      <w:suppressAutoHyphens w:val="0"/>
      <w:spacing w:before="100" w:beforeAutospacing="1" w:after="100" w:afterAutospacing="1"/>
    </w:pPr>
    <w:rPr>
      <w:lang w:eastAsia="cs-CZ"/>
    </w:rPr>
  </w:style>
  <w:style w:type="paragraph" w:customStyle="1" w:styleId="HLAVICKA">
    <w:name w:val="HLAVICKA"/>
    <w:basedOn w:val="Normln"/>
    <w:link w:val="HLAVICKAChar"/>
    <w:uiPriority w:val="99"/>
    <w:rsid w:val="00A85F85"/>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A85F85"/>
    <w:rPr>
      <w:rFonts w:ascii="Arial" w:eastAsia="Times New Roman" w:hAnsi="Arial" w:cs="Arial"/>
    </w:rPr>
  </w:style>
  <w:style w:type="paragraph" w:styleId="Bezmezer">
    <w:name w:val="No Spacing"/>
    <w:uiPriority w:val="1"/>
    <w:qFormat/>
    <w:rsid w:val="00207419"/>
    <w:rPr>
      <w:rFonts w:ascii="Times New Roman" w:hAnsi="Times New Roman"/>
      <w:sz w:val="24"/>
      <w:szCs w:val="22"/>
      <w:lang w:eastAsia="en-US"/>
    </w:rPr>
  </w:style>
  <w:style w:type="paragraph" w:styleId="Revize">
    <w:name w:val="Revision"/>
    <w:hidden/>
    <w:uiPriority w:val="99"/>
    <w:semiHidden/>
    <w:rsid w:val="00185A17"/>
    <w:rPr>
      <w:rFonts w:ascii="Times New Roman" w:eastAsia="Times New Roman" w:hAnsi="Times New Roman"/>
      <w:sz w:val="24"/>
      <w:szCs w:val="24"/>
      <w:lang w:eastAsia="ar-SA"/>
    </w:rPr>
  </w:style>
  <w:style w:type="character" w:customStyle="1" w:styleId="OdstavecseseznamemChar">
    <w:name w:val="Odstavec se seznamem Char"/>
    <w:link w:val="Odstavecseseznamem"/>
    <w:uiPriority w:val="34"/>
    <w:locked/>
    <w:rsid w:val="009A3E36"/>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8425">
      <w:bodyDiv w:val="1"/>
      <w:marLeft w:val="0"/>
      <w:marRight w:val="0"/>
      <w:marTop w:val="0"/>
      <w:marBottom w:val="0"/>
      <w:divBdr>
        <w:top w:val="none" w:sz="0" w:space="0" w:color="auto"/>
        <w:left w:val="none" w:sz="0" w:space="0" w:color="auto"/>
        <w:bottom w:val="none" w:sz="0" w:space="0" w:color="auto"/>
        <w:right w:val="none" w:sz="0" w:space="0" w:color="auto"/>
      </w:divBdr>
    </w:div>
    <w:div w:id="143082839">
      <w:bodyDiv w:val="1"/>
      <w:marLeft w:val="0"/>
      <w:marRight w:val="0"/>
      <w:marTop w:val="0"/>
      <w:marBottom w:val="0"/>
      <w:divBdr>
        <w:top w:val="none" w:sz="0" w:space="0" w:color="auto"/>
        <w:left w:val="none" w:sz="0" w:space="0" w:color="auto"/>
        <w:bottom w:val="none" w:sz="0" w:space="0" w:color="auto"/>
        <w:right w:val="none" w:sz="0" w:space="0" w:color="auto"/>
      </w:divBdr>
    </w:div>
    <w:div w:id="168955918">
      <w:bodyDiv w:val="1"/>
      <w:marLeft w:val="0"/>
      <w:marRight w:val="0"/>
      <w:marTop w:val="0"/>
      <w:marBottom w:val="0"/>
      <w:divBdr>
        <w:top w:val="none" w:sz="0" w:space="0" w:color="auto"/>
        <w:left w:val="none" w:sz="0" w:space="0" w:color="auto"/>
        <w:bottom w:val="none" w:sz="0" w:space="0" w:color="auto"/>
        <w:right w:val="none" w:sz="0" w:space="0" w:color="auto"/>
      </w:divBdr>
    </w:div>
    <w:div w:id="657416890">
      <w:bodyDiv w:val="1"/>
      <w:marLeft w:val="0"/>
      <w:marRight w:val="0"/>
      <w:marTop w:val="0"/>
      <w:marBottom w:val="0"/>
      <w:divBdr>
        <w:top w:val="none" w:sz="0" w:space="0" w:color="auto"/>
        <w:left w:val="none" w:sz="0" w:space="0" w:color="auto"/>
        <w:bottom w:val="none" w:sz="0" w:space="0" w:color="auto"/>
        <w:right w:val="none" w:sz="0" w:space="0" w:color="auto"/>
      </w:divBdr>
    </w:div>
    <w:div w:id="887373830">
      <w:bodyDiv w:val="1"/>
      <w:marLeft w:val="0"/>
      <w:marRight w:val="0"/>
      <w:marTop w:val="0"/>
      <w:marBottom w:val="0"/>
      <w:divBdr>
        <w:top w:val="none" w:sz="0" w:space="0" w:color="auto"/>
        <w:left w:val="none" w:sz="0" w:space="0" w:color="auto"/>
        <w:bottom w:val="none" w:sz="0" w:space="0" w:color="auto"/>
        <w:right w:val="none" w:sz="0" w:space="0" w:color="auto"/>
      </w:divBdr>
    </w:div>
    <w:div w:id="969047844">
      <w:bodyDiv w:val="1"/>
      <w:marLeft w:val="0"/>
      <w:marRight w:val="0"/>
      <w:marTop w:val="0"/>
      <w:marBottom w:val="0"/>
      <w:divBdr>
        <w:top w:val="none" w:sz="0" w:space="0" w:color="auto"/>
        <w:left w:val="none" w:sz="0" w:space="0" w:color="auto"/>
        <w:bottom w:val="none" w:sz="0" w:space="0" w:color="auto"/>
        <w:right w:val="none" w:sz="0" w:space="0" w:color="auto"/>
      </w:divBdr>
    </w:div>
    <w:div w:id="21323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15829-9610-4391-BE23-8B609302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4194</Words>
  <Characters>24747</Characters>
  <Application>Microsoft Office Word</Application>
  <DocSecurity>8</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Antošová Kateřina, Mgr.</cp:lastModifiedBy>
  <cp:revision>3</cp:revision>
  <cp:lastPrinted>2020-11-20T07:15:00Z</cp:lastPrinted>
  <dcterms:created xsi:type="dcterms:W3CDTF">2026-03-27T09:11:00Z</dcterms:created>
  <dcterms:modified xsi:type="dcterms:W3CDTF">2026-04-02T07:22:00Z</dcterms:modified>
</cp:coreProperties>
</file>