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2770" w14:textId="77777777" w:rsidR="00373674" w:rsidRPr="00070319" w:rsidRDefault="00373674" w:rsidP="00373674">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Smlouva o dílo</w:t>
      </w:r>
    </w:p>
    <w:p w14:paraId="1414F132" w14:textId="77777777" w:rsidR="00373674" w:rsidRPr="00070319" w:rsidRDefault="00373674" w:rsidP="00373674">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0275C83C" w14:textId="77777777" w:rsidR="00373674" w:rsidRPr="00070319" w:rsidRDefault="00373674" w:rsidP="00373674">
      <w:pPr>
        <w:suppressAutoHyphens w:val="0"/>
        <w:autoSpaceDE w:val="0"/>
        <w:autoSpaceDN w:val="0"/>
        <w:adjustRightInd w:val="0"/>
        <w:spacing w:before="60" w:after="60"/>
        <w:jc w:val="center"/>
        <w:rPr>
          <w:rFonts w:ascii="Arial" w:hAnsi="Arial" w:cs="Arial"/>
          <w:bCs/>
          <w:sz w:val="22"/>
          <w:szCs w:val="22"/>
          <w:lang w:eastAsia="cs-CZ"/>
        </w:rPr>
      </w:pPr>
    </w:p>
    <w:p w14:paraId="7B8F5AB1" w14:textId="77777777" w:rsidR="00373674" w:rsidRPr="00070319" w:rsidRDefault="00373674" w:rsidP="00373674">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459741A6" w14:textId="77777777" w:rsidR="00373674" w:rsidRPr="00070319" w:rsidRDefault="00373674" w:rsidP="00373674">
      <w:pPr>
        <w:suppressAutoHyphens w:val="0"/>
        <w:spacing w:before="60" w:after="60"/>
        <w:ind w:left="567"/>
        <w:rPr>
          <w:rFonts w:ascii="Arial" w:hAnsi="Arial" w:cs="Arial"/>
          <w:sz w:val="22"/>
          <w:szCs w:val="22"/>
          <w:lang w:eastAsia="cs-CZ"/>
        </w:rPr>
      </w:pPr>
    </w:p>
    <w:p w14:paraId="56BE45C2" w14:textId="77777777" w:rsidR="00373674" w:rsidRPr="009433F1" w:rsidRDefault="00373674" w:rsidP="00373674">
      <w:pPr>
        <w:pStyle w:val="Odstavecseseznamem"/>
        <w:numPr>
          <w:ilvl w:val="0"/>
          <w:numId w:val="23"/>
        </w:numPr>
        <w:suppressAutoHyphens w:val="0"/>
        <w:spacing w:before="60" w:after="60"/>
        <w:ind w:left="851" w:hanging="284"/>
        <w:rPr>
          <w:rFonts w:ascii="Arial" w:hAnsi="Arial" w:cs="Arial"/>
          <w:b/>
          <w:color w:val="FF0000"/>
          <w:sz w:val="22"/>
          <w:szCs w:val="22"/>
          <w:lang w:eastAsia="cs-CZ"/>
        </w:rPr>
      </w:pPr>
      <w:r w:rsidRPr="009433F1">
        <w:rPr>
          <w:rFonts w:ascii="Arial" w:hAnsi="Arial" w:cs="Arial"/>
          <w:b/>
          <w:sz w:val="22"/>
          <w:szCs w:val="22"/>
        </w:rPr>
        <w:t>Domov Velké Březno, příspěvková organizace</w:t>
      </w:r>
    </w:p>
    <w:p w14:paraId="5C87161E" w14:textId="77777777" w:rsidR="00373674" w:rsidRPr="009433F1" w:rsidRDefault="00373674" w:rsidP="00373674">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9433F1">
        <w:rPr>
          <w:rFonts w:ascii="Arial" w:hAnsi="Arial" w:cs="Arial"/>
          <w:sz w:val="22"/>
          <w:szCs w:val="22"/>
          <w:lang w:eastAsia="cs-CZ"/>
        </w:rPr>
        <w:t>se sídlem</w:t>
      </w:r>
      <w:r>
        <w:rPr>
          <w:rFonts w:ascii="Arial" w:hAnsi="Arial" w:cs="Arial"/>
          <w:sz w:val="22"/>
          <w:szCs w:val="22"/>
          <w:lang w:eastAsia="cs-CZ"/>
        </w:rPr>
        <w:t>:</w:t>
      </w:r>
      <w:r>
        <w:rPr>
          <w:rFonts w:ascii="Arial" w:hAnsi="Arial" w:cs="Arial"/>
          <w:sz w:val="22"/>
          <w:szCs w:val="22"/>
          <w:lang w:eastAsia="cs-CZ"/>
        </w:rPr>
        <w:tab/>
      </w:r>
      <w:r w:rsidRPr="009433F1">
        <w:rPr>
          <w:rFonts w:ascii="Arial" w:hAnsi="Arial" w:cs="Arial"/>
          <w:sz w:val="22"/>
          <w:szCs w:val="22"/>
          <w:lang w:eastAsia="cs-CZ"/>
        </w:rPr>
        <w:tab/>
      </w:r>
      <w:r w:rsidRPr="009433F1">
        <w:rPr>
          <w:rFonts w:ascii="Arial" w:hAnsi="Arial" w:cs="Arial"/>
          <w:sz w:val="22"/>
          <w:szCs w:val="22"/>
          <w:lang w:eastAsia="cs-CZ"/>
        </w:rPr>
        <w:tab/>
        <w:t>Klášterní 2, 403 23 Velké Březno</w:t>
      </w:r>
    </w:p>
    <w:p w14:paraId="4568534A" w14:textId="0C61522A" w:rsidR="00373674" w:rsidRPr="009433F1" w:rsidRDefault="00373674" w:rsidP="00373674">
      <w:pPr>
        <w:tabs>
          <w:tab w:val="left" w:pos="284"/>
          <w:tab w:val="left" w:pos="1134"/>
        </w:tabs>
        <w:overflowPunct w:val="0"/>
        <w:autoSpaceDE w:val="0"/>
        <w:autoSpaceDN w:val="0"/>
        <w:adjustRightInd w:val="0"/>
        <w:spacing w:before="60" w:after="60"/>
        <w:ind w:left="567"/>
        <w:textAlignment w:val="baseline"/>
        <w:rPr>
          <w:rFonts w:ascii="Arial" w:hAnsi="Arial" w:cs="Arial"/>
          <w:sz w:val="22"/>
          <w:szCs w:val="22"/>
          <w:lang w:eastAsia="cs-CZ"/>
        </w:rPr>
      </w:pPr>
      <w:r w:rsidRPr="009433F1">
        <w:rPr>
          <w:rFonts w:ascii="Arial" w:hAnsi="Arial" w:cs="Arial"/>
          <w:sz w:val="22"/>
          <w:szCs w:val="22"/>
          <w:lang w:eastAsia="cs-CZ"/>
        </w:rPr>
        <w:t xml:space="preserve">     Zastoupeno:</w:t>
      </w:r>
      <w:r w:rsidRPr="009433F1">
        <w:rPr>
          <w:rFonts w:ascii="Arial" w:hAnsi="Arial" w:cs="Arial"/>
          <w:sz w:val="22"/>
          <w:szCs w:val="22"/>
          <w:lang w:eastAsia="cs-CZ"/>
        </w:rPr>
        <w:tab/>
      </w:r>
      <w:r w:rsidRPr="009433F1">
        <w:rPr>
          <w:rFonts w:ascii="Arial" w:hAnsi="Arial" w:cs="Arial"/>
          <w:sz w:val="22"/>
          <w:szCs w:val="22"/>
          <w:lang w:eastAsia="cs-CZ"/>
        </w:rPr>
        <w:tab/>
      </w:r>
      <w:r w:rsidRPr="009433F1">
        <w:rPr>
          <w:rFonts w:ascii="Arial" w:hAnsi="Arial" w:cs="Arial"/>
          <w:sz w:val="22"/>
          <w:szCs w:val="22"/>
          <w:lang w:eastAsia="cs-CZ"/>
        </w:rPr>
        <w:tab/>
      </w:r>
      <w:r w:rsidRPr="009433F1">
        <w:rPr>
          <w:rFonts w:ascii="Arial" w:hAnsi="Arial" w:cs="Arial"/>
          <w:color w:val="000000" w:themeColor="text1"/>
          <w:sz w:val="22"/>
          <w:szCs w:val="22"/>
          <w:lang w:eastAsia="cs-CZ"/>
        </w:rPr>
        <w:t>Mgr. Renátou Šustovou,</w:t>
      </w:r>
      <w:r w:rsidR="00825BBB">
        <w:rPr>
          <w:rFonts w:ascii="Arial" w:hAnsi="Arial" w:cs="Arial"/>
          <w:color w:val="000000" w:themeColor="text1"/>
          <w:sz w:val="22"/>
          <w:szCs w:val="22"/>
          <w:lang w:eastAsia="cs-CZ"/>
        </w:rPr>
        <w:t xml:space="preserve"> MBA,</w:t>
      </w:r>
      <w:r w:rsidRPr="009433F1">
        <w:rPr>
          <w:rFonts w:ascii="Arial" w:hAnsi="Arial" w:cs="Arial"/>
          <w:color w:val="000000" w:themeColor="text1"/>
          <w:sz w:val="22"/>
          <w:szCs w:val="22"/>
          <w:lang w:eastAsia="cs-CZ"/>
        </w:rPr>
        <w:t xml:space="preserve"> ředitelkou</w:t>
      </w:r>
    </w:p>
    <w:p w14:paraId="4E502848" w14:textId="77777777" w:rsidR="00373674" w:rsidRPr="009433F1" w:rsidRDefault="00373674" w:rsidP="00373674">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9433F1">
        <w:rPr>
          <w:rFonts w:ascii="Arial" w:hAnsi="Arial" w:cs="Arial"/>
          <w:sz w:val="22"/>
          <w:szCs w:val="22"/>
          <w:lang w:eastAsia="cs-CZ"/>
        </w:rPr>
        <w:t xml:space="preserve">IČ: </w:t>
      </w:r>
      <w:r w:rsidRPr="009433F1">
        <w:rPr>
          <w:rFonts w:ascii="Arial" w:hAnsi="Arial" w:cs="Arial"/>
          <w:sz w:val="22"/>
          <w:szCs w:val="22"/>
          <w:lang w:eastAsia="cs-CZ"/>
        </w:rPr>
        <w:tab/>
      </w:r>
      <w:r w:rsidRPr="009433F1">
        <w:rPr>
          <w:rFonts w:ascii="Arial" w:hAnsi="Arial" w:cs="Arial"/>
          <w:sz w:val="22"/>
          <w:szCs w:val="22"/>
          <w:lang w:eastAsia="cs-CZ"/>
        </w:rPr>
        <w:tab/>
      </w:r>
      <w:r w:rsidRPr="009433F1">
        <w:rPr>
          <w:rFonts w:ascii="Arial" w:hAnsi="Arial" w:cs="Arial"/>
          <w:sz w:val="22"/>
          <w:szCs w:val="22"/>
          <w:lang w:eastAsia="cs-CZ"/>
        </w:rPr>
        <w:tab/>
      </w:r>
      <w:r w:rsidRPr="009433F1">
        <w:rPr>
          <w:rFonts w:ascii="Arial" w:hAnsi="Arial" w:cs="Arial"/>
          <w:sz w:val="22"/>
          <w:szCs w:val="22"/>
          <w:lang w:eastAsia="cs-CZ"/>
        </w:rPr>
        <w:tab/>
        <w:t>445 55 288</w:t>
      </w:r>
    </w:p>
    <w:p w14:paraId="7426294C" w14:textId="77777777" w:rsidR="00373674" w:rsidRPr="009433F1" w:rsidRDefault="00373674" w:rsidP="00373674">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9433F1">
        <w:rPr>
          <w:rFonts w:ascii="Arial" w:hAnsi="Arial" w:cs="Arial"/>
          <w:sz w:val="22"/>
          <w:szCs w:val="22"/>
          <w:lang w:eastAsia="cs-CZ"/>
        </w:rPr>
        <w:t xml:space="preserve">Osoba oprávněna jednat </w:t>
      </w:r>
    </w:p>
    <w:p w14:paraId="770B2BF6" w14:textId="77777777" w:rsidR="00373674" w:rsidRPr="009433F1" w:rsidRDefault="00373674" w:rsidP="00373674">
      <w:pPr>
        <w:overflowPunct w:val="0"/>
        <w:autoSpaceDE w:val="0"/>
        <w:autoSpaceDN w:val="0"/>
        <w:adjustRightInd w:val="0"/>
        <w:spacing w:before="60" w:after="60"/>
        <w:ind w:left="3544" w:hanging="2693"/>
        <w:textAlignment w:val="baseline"/>
        <w:rPr>
          <w:rFonts w:ascii="Arial" w:hAnsi="Arial" w:cs="Arial"/>
          <w:sz w:val="22"/>
          <w:szCs w:val="22"/>
          <w:lang w:eastAsia="cs-CZ"/>
        </w:rPr>
      </w:pPr>
      <w:r w:rsidRPr="009433F1">
        <w:rPr>
          <w:rFonts w:ascii="Arial" w:hAnsi="Arial" w:cs="Arial"/>
          <w:sz w:val="22"/>
          <w:szCs w:val="22"/>
          <w:lang w:eastAsia="cs-CZ"/>
        </w:rPr>
        <w:t xml:space="preserve">ve věcech technických: </w:t>
      </w:r>
      <w:r w:rsidRPr="009433F1">
        <w:rPr>
          <w:rFonts w:ascii="Arial" w:hAnsi="Arial" w:cs="Arial"/>
          <w:sz w:val="22"/>
          <w:szCs w:val="22"/>
          <w:lang w:eastAsia="cs-CZ"/>
        </w:rPr>
        <w:tab/>
      </w:r>
      <w:r w:rsidRPr="009433F1">
        <w:rPr>
          <w:rFonts w:ascii="Arial" w:hAnsi="Arial" w:cs="Arial"/>
          <w:sz w:val="22"/>
          <w:szCs w:val="22"/>
        </w:rPr>
        <w:t>Michaela Vitáková, asistentka Domova Velké Březno, příspěvková organizace</w:t>
      </w:r>
    </w:p>
    <w:p w14:paraId="02A2772E" w14:textId="77777777" w:rsidR="00373674" w:rsidRPr="009433F1" w:rsidRDefault="00373674" w:rsidP="00373674">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9433F1">
        <w:rPr>
          <w:rFonts w:ascii="Arial" w:hAnsi="Arial" w:cs="Arial"/>
          <w:sz w:val="22"/>
          <w:szCs w:val="22"/>
          <w:lang w:eastAsia="cs-CZ"/>
        </w:rPr>
        <w:t xml:space="preserve">bankovní spojení: </w:t>
      </w:r>
      <w:r w:rsidRPr="009433F1">
        <w:rPr>
          <w:rFonts w:ascii="Arial" w:hAnsi="Arial" w:cs="Arial"/>
          <w:sz w:val="22"/>
          <w:szCs w:val="22"/>
          <w:lang w:eastAsia="cs-CZ"/>
        </w:rPr>
        <w:tab/>
      </w:r>
      <w:r w:rsidRPr="009433F1">
        <w:rPr>
          <w:rFonts w:ascii="Arial" w:hAnsi="Arial" w:cs="Arial"/>
          <w:sz w:val="22"/>
          <w:szCs w:val="22"/>
          <w:lang w:eastAsia="cs-CZ"/>
        </w:rPr>
        <w:tab/>
        <w:t>Komerční banka</w:t>
      </w:r>
    </w:p>
    <w:p w14:paraId="2DC2C819" w14:textId="77777777" w:rsidR="00373674" w:rsidRPr="009433F1" w:rsidRDefault="00373674" w:rsidP="00373674">
      <w:pPr>
        <w:tabs>
          <w:tab w:val="left" w:pos="851"/>
          <w:tab w:val="left" w:pos="1134"/>
        </w:tabs>
        <w:overflowPunct w:val="0"/>
        <w:autoSpaceDE w:val="0"/>
        <w:autoSpaceDN w:val="0"/>
        <w:adjustRightInd w:val="0"/>
        <w:spacing w:before="60" w:after="60"/>
        <w:ind w:left="851"/>
        <w:textAlignment w:val="baseline"/>
        <w:rPr>
          <w:rFonts w:ascii="Arial" w:hAnsi="Arial" w:cs="Arial"/>
          <w:sz w:val="22"/>
          <w:szCs w:val="22"/>
          <w:lang w:eastAsia="cs-CZ"/>
        </w:rPr>
      </w:pPr>
      <w:r w:rsidRPr="009433F1">
        <w:rPr>
          <w:rFonts w:ascii="Arial" w:hAnsi="Arial" w:cs="Arial"/>
          <w:sz w:val="22"/>
          <w:szCs w:val="22"/>
          <w:lang w:eastAsia="cs-CZ"/>
        </w:rPr>
        <w:t>číslo účtu:</w:t>
      </w:r>
      <w:r>
        <w:rPr>
          <w:rFonts w:ascii="Arial" w:hAnsi="Arial" w:cs="Arial"/>
          <w:sz w:val="22"/>
          <w:szCs w:val="22"/>
          <w:lang w:eastAsia="cs-CZ"/>
        </w:rPr>
        <w:tab/>
      </w:r>
      <w:r w:rsidRPr="009433F1">
        <w:rPr>
          <w:rFonts w:ascii="Arial" w:hAnsi="Arial" w:cs="Arial"/>
          <w:sz w:val="22"/>
          <w:szCs w:val="22"/>
          <w:lang w:eastAsia="cs-CZ"/>
        </w:rPr>
        <w:tab/>
      </w:r>
      <w:r w:rsidRPr="009433F1">
        <w:rPr>
          <w:rFonts w:ascii="Arial" w:hAnsi="Arial" w:cs="Arial"/>
          <w:sz w:val="22"/>
          <w:szCs w:val="22"/>
          <w:lang w:eastAsia="cs-CZ"/>
        </w:rPr>
        <w:tab/>
        <w:t>3783590257/0100</w:t>
      </w:r>
    </w:p>
    <w:p w14:paraId="24833D41" w14:textId="77777777" w:rsidR="00373674" w:rsidRPr="009433F1" w:rsidRDefault="00373674" w:rsidP="00373674">
      <w:pPr>
        <w:spacing w:before="60" w:after="60"/>
        <w:ind w:firstLine="851"/>
        <w:contextualSpacing/>
        <w:rPr>
          <w:rFonts w:ascii="Arial" w:hAnsi="Arial" w:cs="Arial"/>
          <w:sz w:val="22"/>
          <w:szCs w:val="22"/>
          <w:lang w:eastAsia="cs-CZ"/>
        </w:rPr>
      </w:pPr>
      <w:r w:rsidRPr="009433F1">
        <w:rPr>
          <w:rFonts w:ascii="Arial" w:hAnsi="Arial" w:cs="Arial"/>
          <w:sz w:val="22"/>
          <w:szCs w:val="22"/>
          <w:lang w:eastAsia="cs-CZ"/>
        </w:rPr>
        <w:t>(dále jen „</w:t>
      </w:r>
      <w:r>
        <w:rPr>
          <w:rFonts w:ascii="Arial" w:hAnsi="Arial" w:cs="Arial"/>
          <w:sz w:val="22"/>
          <w:szCs w:val="22"/>
          <w:lang w:eastAsia="cs-CZ"/>
        </w:rPr>
        <w:t>Objednatel</w:t>
      </w:r>
      <w:r w:rsidRPr="009433F1">
        <w:rPr>
          <w:rFonts w:ascii="Arial" w:hAnsi="Arial" w:cs="Arial"/>
          <w:sz w:val="22"/>
          <w:szCs w:val="22"/>
          <w:lang w:eastAsia="cs-CZ"/>
        </w:rPr>
        <w:t>“</w:t>
      </w:r>
      <w:r w:rsidRPr="009433F1">
        <w:rPr>
          <w:rFonts w:ascii="Arial" w:hAnsi="Arial" w:cs="Arial"/>
          <w:bCs/>
          <w:sz w:val="22"/>
          <w:szCs w:val="22"/>
          <w:lang w:eastAsia="cs-CZ"/>
        </w:rPr>
        <w:t xml:space="preserve"> nebo „Smluvní strana“</w:t>
      </w:r>
      <w:r w:rsidRPr="009433F1">
        <w:rPr>
          <w:rFonts w:ascii="Arial" w:hAnsi="Arial" w:cs="Arial"/>
          <w:sz w:val="22"/>
          <w:szCs w:val="22"/>
          <w:lang w:eastAsia="cs-CZ"/>
        </w:rPr>
        <w:t xml:space="preserve">)        </w:t>
      </w:r>
    </w:p>
    <w:p w14:paraId="59D1ACBF" w14:textId="77777777" w:rsidR="00373674" w:rsidRPr="00070319" w:rsidRDefault="00373674" w:rsidP="00373674">
      <w:pPr>
        <w:suppressAutoHyphens w:val="0"/>
        <w:spacing w:before="60" w:after="60"/>
        <w:ind w:left="567"/>
        <w:rPr>
          <w:rFonts w:ascii="Arial" w:hAnsi="Arial" w:cs="Arial"/>
          <w:sz w:val="22"/>
          <w:szCs w:val="22"/>
          <w:lang w:eastAsia="cs-CZ"/>
        </w:rPr>
      </w:pPr>
      <w:r w:rsidRPr="00070319">
        <w:rPr>
          <w:rFonts w:ascii="Arial" w:hAnsi="Arial" w:cs="Arial"/>
          <w:sz w:val="22"/>
          <w:szCs w:val="22"/>
          <w:lang w:eastAsia="cs-CZ"/>
        </w:rPr>
        <w:t xml:space="preserve">           </w:t>
      </w:r>
    </w:p>
    <w:p w14:paraId="5BDCF5D3" w14:textId="77777777" w:rsidR="00373674" w:rsidRPr="00070319" w:rsidRDefault="00373674" w:rsidP="00373674">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46CF82B5" w14:textId="77777777" w:rsidR="00373674" w:rsidRPr="00070319" w:rsidRDefault="00373674" w:rsidP="00373674">
      <w:pPr>
        <w:tabs>
          <w:tab w:val="left" w:pos="851"/>
        </w:tabs>
        <w:suppressAutoHyphens w:val="0"/>
        <w:spacing w:before="60" w:after="60"/>
        <w:ind w:left="851"/>
        <w:rPr>
          <w:rFonts w:ascii="Arial" w:hAnsi="Arial" w:cs="Arial"/>
          <w:b/>
          <w:sz w:val="22"/>
          <w:szCs w:val="22"/>
          <w:lang w:eastAsia="cs-CZ"/>
        </w:rPr>
      </w:pPr>
    </w:p>
    <w:p w14:paraId="21D6388A" w14:textId="77777777" w:rsidR="00373674" w:rsidRPr="00070319" w:rsidRDefault="00373674" w:rsidP="00373674">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1116627892" w:edGrp="everyone"/>
      <w:r w:rsidRPr="00DB1852">
        <w:rPr>
          <w:rFonts w:ascii="Arial" w:hAnsi="Arial" w:cs="Arial"/>
          <w:b/>
          <w:sz w:val="22"/>
          <w:szCs w:val="22"/>
          <w:lang w:eastAsia="cs-CZ"/>
        </w:rPr>
        <w:t xml:space="preserve">(doplní </w:t>
      </w:r>
      <w:r>
        <w:rPr>
          <w:rFonts w:ascii="Arial" w:hAnsi="Arial" w:cs="Arial"/>
          <w:b/>
          <w:sz w:val="22"/>
          <w:szCs w:val="22"/>
          <w:lang w:eastAsia="cs-CZ"/>
        </w:rPr>
        <w:t>Z</w:t>
      </w:r>
      <w:r w:rsidRPr="00DB1852">
        <w:rPr>
          <w:rFonts w:ascii="Arial" w:hAnsi="Arial" w:cs="Arial"/>
          <w:b/>
          <w:sz w:val="22"/>
          <w:szCs w:val="22"/>
          <w:lang w:eastAsia="cs-CZ"/>
        </w:rPr>
        <w:t xml:space="preserve">hotovitel) </w:t>
      </w:r>
    </w:p>
    <w:p w14:paraId="3243D75B" w14:textId="77777777" w:rsidR="00373674" w:rsidRPr="00070319" w:rsidRDefault="00373674" w:rsidP="00373674">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6FA99400" w14:textId="77777777" w:rsidR="00373674" w:rsidRPr="00070319" w:rsidRDefault="00373674" w:rsidP="00373674">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DB1852">
        <w:rPr>
          <w:rFonts w:ascii="Arial" w:eastAsia="Arial Unicode MS" w:hAnsi="Arial" w:cs="Arial"/>
          <w:kern w:val="1"/>
          <w:sz w:val="22"/>
          <w:szCs w:val="22"/>
          <w:lang w:eastAsia="cs-CZ"/>
        </w:rPr>
        <w:t xml:space="preserve"> </w:t>
      </w:r>
    </w:p>
    <w:p w14:paraId="579FAAF3" w14:textId="77777777" w:rsidR="00373674" w:rsidRPr="00070319" w:rsidRDefault="00373674" w:rsidP="00373674">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236E1C4C" w14:textId="77777777" w:rsidR="00373674" w:rsidRPr="00070319" w:rsidRDefault="00373674" w:rsidP="00373674">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5240584A" w14:textId="77777777" w:rsidR="00373674" w:rsidRPr="00070319" w:rsidRDefault="00373674" w:rsidP="00373674">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0987F012" w14:textId="77777777" w:rsidR="00373674" w:rsidRPr="00070319" w:rsidRDefault="00373674" w:rsidP="00373674">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p>
    <w:p w14:paraId="3F118635" w14:textId="77777777" w:rsidR="00373674" w:rsidRPr="00070319" w:rsidRDefault="00373674" w:rsidP="00373674">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Zhotovitel)</w:t>
      </w:r>
    </w:p>
    <w:permEnd w:id="1116627892"/>
    <w:p w14:paraId="1E56646A" w14:textId="77777777" w:rsidR="00373674" w:rsidRPr="00070319" w:rsidRDefault="00373674" w:rsidP="00373674">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73570315" w14:textId="77777777" w:rsidR="00373674" w:rsidRPr="00070319" w:rsidRDefault="00373674" w:rsidP="00373674">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w:t>
      </w:r>
      <w:r w:rsidRPr="00070319">
        <w:rPr>
          <w:rFonts w:ascii="Arial" w:hAnsi="Arial" w:cs="Arial"/>
          <w:bCs/>
          <w:sz w:val="22"/>
          <w:szCs w:val="22"/>
          <w:lang w:eastAsia="cs-CZ"/>
        </w:rPr>
        <w:t>hotovitel“ nebo „</w:t>
      </w:r>
      <w:r>
        <w:rPr>
          <w:rFonts w:ascii="Arial" w:hAnsi="Arial" w:cs="Arial"/>
          <w:bCs/>
          <w:sz w:val="22"/>
          <w:szCs w:val="22"/>
          <w:lang w:eastAsia="cs-CZ"/>
        </w:rPr>
        <w:t>S</w:t>
      </w:r>
      <w:r w:rsidRPr="00070319">
        <w:rPr>
          <w:rFonts w:ascii="Arial" w:hAnsi="Arial" w:cs="Arial"/>
          <w:bCs/>
          <w:sz w:val="22"/>
          <w:szCs w:val="22"/>
          <w:lang w:eastAsia="cs-CZ"/>
        </w:rPr>
        <w:t>mluvní strana“)</w:t>
      </w:r>
    </w:p>
    <w:p w14:paraId="6C1E2EE4" w14:textId="77777777" w:rsidR="00373674" w:rsidRPr="00070319" w:rsidRDefault="00373674" w:rsidP="00373674">
      <w:pPr>
        <w:suppressAutoHyphens w:val="0"/>
        <w:spacing w:before="60" w:after="60"/>
        <w:ind w:left="1276" w:firstLine="709"/>
        <w:rPr>
          <w:rFonts w:ascii="Arial" w:hAnsi="Arial" w:cs="Arial"/>
          <w:sz w:val="22"/>
          <w:szCs w:val="22"/>
          <w:lang w:eastAsia="cs-CZ"/>
        </w:rPr>
      </w:pPr>
    </w:p>
    <w:p w14:paraId="5CF9E12E" w14:textId="77777777" w:rsidR="00373674" w:rsidRDefault="00373674" w:rsidP="00373674">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dílo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„Smlouva“)</w:t>
      </w:r>
    </w:p>
    <w:p w14:paraId="79408164" w14:textId="77777777" w:rsidR="00373674" w:rsidRDefault="00373674" w:rsidP="00373674">
      <w:pPr>
        <w:suppressAutoHyphens w:val="0"/>
        <w:spacing w:before="60" w:after="60"/>
        <w:ind w:left="851"/>
        <w:jc w:val="both"/>
        <w:rPr>
          <w:rFonts w:ascii="Arial" w:hAnsi="Arial" w:cs="Arial"/>
          <w:b/>
          <w:sz w:val="22"/>
          <w:szCs w:val="22"/>
          <w:lang w:eastAsia="cs-CZ"/>
        </w:rPr>
      </w:pPr>
    </w:p>
    <w:p w14:paraId="3AB0D7CF" w14:textId="77777777" w:rsidR="00373674" w:rsidRPr="00C14D5E" w:rsidRDefault="00373674" w:rsidP="00373674">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2D53EB0E" w14:textId="77777777" w:rsidR="00373674" w:rsidRPr="00070319" w:rsidRDefault="00373674" w:rsidP="00373674">
      <w:pPr>
        <w:spacing w:before="60" w:after="60"/>
        <w:rPr>
          <w:rFonts w:ascii="Arial" w:hAnsi="Arial" w:cs="Arial"/>
          <w:sz w:val="22"/>
          <w:szCs w:val="22"/>
        </w:rPr>
      </w:pPr>
    </w:p>
    <w:p w14:paraId="076D3D2C" w14:textId="77777777" w:rsidR="00373674" w:rsidRDefault="00373674" w:rsidP="00373674">
      <w:pPr>
        <w:spacing w:before="60" w:after="60"/>
        <w:jc w:val="center"/>
        <w:rPr>
          <w:rFonts w:ascii="Arial" w:hAnsi="Arial" w:cs="Arial"/>
          <w:b/>
          <w:sz w:val="22"/>
          <w:szCs w:val="22"/>
        </w:rPr>
      </w:pPr>
      <w:r w:rsidRPr="00070319">
        <w:rPr>
          <w:rFonts w:ascii="Arial" w:hAnsi="Arial" w:cs="Arial"/>
          <w:b/>
          <w:sz w:val="22"/>
          <w:szCs w:val="22"/>
        </w:rPr>
        <w:t>I. Preambule</w:t>
      </w:r>
    </w:p>
    <w:p w14:paraId="04D08699" w14:textId="77777777" w:rsidR="00373674" w:rsidRPr="00070319" w:rsidRDefault="00373674" w:rsidP="00373674">
      <w:pPr>
        <w:spacing w:before="60" w:after="60"/>
        <w:jc w:val="center"/>
        <w:rPr>
          <w:rFonts w:ascii="Arial" w:hAnsi="Arial" w:cs="Arial"/>
          <w:b/>
          <w:sz w:val="22"/>
          <w:szCs w:val="22"/>
        </w:rPr>
      </w:pPr>
    </w:p>
    <w:p w14:paraId="4EC8453E" w14:textId="77777777" w:rsidR="00373674" w:rsidRPr="00E436F0" w:rsidRDefault="00373674" w:rsidP="00373674">
      <w:pPr>
        <w:pStyle w:val="Odstavecseseznamem"/>
        <w:numPr>
          <w:ilvl w:val="0"/>
          <w:numId w:val="22"/>
        </w:numPr>
        <w:spacing w:before="60" w:after="60"/>
        <w:ind w:left="425" w:hanging="425"/>
        <w:jc w:val="both"/>
        <w:rPr>
          <w:rFonts w:ascii="Arial" w:hAnsi="Arial" w:cs="Arial"/>
          <w:b/>
          <w:kern w:val="1"/>
          <w:sz w:val="22"/>
          <w:szCs w:val="22"/>
        </w:rPr>
      </w:pPr>
      <w:r w:rsidRPr="00E436F0">
        <w:rPr>
          <w:rFonts w:ascii="Arial" w:hAnsi="Arial" w:cs="Arial"/>
          <w:sz w:val="22"/>
          <w:szCs w:val="22"/>
        </w:rPr>
        <w:t xml:space="preserve">Tato Smlouva je uzavřena mezi Objednatelem a Zhotovitelem na základě výběrového řízení pro plnění veřejné zakázky malého rozsahu s názvem </w:t>
      </w:r>
      <w:r w:rsidRPr="00E436F0">
        <w:rPr>
          <w:rFonts w:ascii="Arial" w:hAnsi="Arial" w:cs="Arial"/>
          <w:b/>
          <w:kern w:val="1"/>
          <w:sz w:val="22"/>
          <w:szCs w:val="22"/>
        </w:rPr>
        <w:t>„</w:t>
      </w:r>
      <w:r w:rsidRPr="00296FFE">
        <w:rPr>
          <w:rFonts w:ascii="Arial" w:hAnsi="Arial" w:cs="Arial"/>
          <w:b/>
          <w:kern w:val="1"/>
          <w:sz w:val="22"/>
          <w:szCs w:val="22"/>
        </w:rPr>
        <w:t>Přístavba recepce a úpravy atria</w:t>
      </w:r>
      <w:r w:rsidRPr="00E436F0">
        <w:rPr>
          <w:rFonts w:ascii="Arial" w:hAnsi="Arial" w:cs="Arial"/>
          <w:b/>
          <w:kern w:val="1"/>
          <w:sz w:val="22"/>
          <w:szCs w:val="22"/>
        </w:rPr>
        <w:t>“.</w:t>
      </w:r>
    </w:p>
    <w:p w14:paraId="7415350F" w14:textId="77777777" w:rsidR="00373674" w:rsidRDefault="00373674" w:rsidP="00373674">
      <w:pPr>
        <w:spacing w:before="60" w:after="60"/>
        <w:jc w:val="both"/>
        <w:rPr>
          <w:rFonts w:ascii="Arial" w:hAnsi="Arial" w:cs="Arial"/>
          <w:kern w:val="1"/>
          <w:sz w:val="22"/>
          <w:szCs w:val="22"/>
        </w:rPr>
      </w:pPr>
    </w:p>
    <w:p w14:paraId="6CA182F9" w14:textId="77777777" w:rsidR="00373674" w:rsidRDefault="00373674" w:rsidP="00373674">
      <w:pPr>
        <w:spacing w:before="60" w:after="60"/>
        <w:jc w:val="both"/>
        <w:rPr>
          <w:rFonts w:ascii="Arial" w:hAnsi="Arial" w:cs="Arial"/>
          <w:kern w:val="1"/>
          <w:sz w:val="22"/>
          <w:szCs w:val="22"/>
        </w:rPr>
      </w:pPr>
    </w:p>
    <w:p w14:paraId="0B2A747C" w14:textId="77777777" w:rsidR="00373674" w:rsidRDefault="00373674" w:rsidP="00373674">
      <w:pPr>
        <w:spacing w:before="60" w:after="60"/>
        <w:jc w:val="both"/>
        <w:rPr>
          <w:rFonts w:ascii="Arial" w:hAnsi="Arial" w:cs="Arial"/>
          <w:kern w:val="1"/>
          <w:sz w:val="22"/>
          <w:szCs w:val="22"/>
        </w:rPr>
      </w:pPr>
    </w:p>
    <w:p w14:paraId="76C36D6B" w14:textId="77777777" w:rsidR="00373674" w:rsidRDefault="00373674" w:rsidP="00373674">
      <w:pPr>
        <w:spacing w:before="60" w:after="60"/>
        <w:jc w:val="both"/>
        <w:rPr>
          <w:rFonts w:ascii="Arial" w:hAnsi="Arial" w:cs="Arial"/>
          <w:kern w:val="1"/>
          <w:sz w:val="22"/>
          <w:szCs w:val="22"/>
        </w:rPr>
      </w:pPr>
    </w:p>
    <w:p w14:paraId="4249A0CD" w14:textId="77777777" w:rsidR="00373674" w:rsidRPr="00D365CE" w:rsidRDefault="00373674" w:rsidP="00373674">
      <w:pPr>
        <w:spacing w:before="60" w:after="60"/>
        <w:jc w:val="both"/>
        <w:rPr>
          <w:rFonts w:ascii="Arial" w:hAnsi="Arial" w:cs="Arial"/>
          <w:kern w:val="1"/>
          <w:sz w:val="22"/>
          <w:szCs w:val="22"/>
        </w:rPr>
      </w:pPr>
    </w:p>
    <w:p w14:paraId="1DAAA6ED" w14:textId="77777777" w:rsidR="00373674" w:rsidRPr="00E436F0" w:rsidRDefault="00373674" w:rsidP="00373674">
      <w:pPr>
        <w:tabs>
          <w:tab w:val="center" w:pos="4748"/>
          <w:tab w:val="left" w:pos="6345"/>
        </w:tabs>
        <w:rPr>
          <w:rFonts w:ascii="Arial" w:hAnsi="Arial" w:cs="Arial"/>
          <w:b/>
          <w:sz w:val="22"/>
          <w:szCs w:val="22"/>
        </w:rPr>
      </w:pPr>
      <w:r>
        <w:rPr>
          <w:rFonts w:ascii="Arial" w:hAnsi="Arial" w:cs="Arial"/>
          <w:b/>
          <w:sz w:val="22"/>
          <w:szCs w:val="22"/>
        </w:rPr>
        <w:lastRenderedPageBreak/>
        <w:tab/>
        <w:t>II. Účel Smlouvy</w:t>
      </w:r>
      <w:r>
        <w:rPr>
          <w:rFonts w:ascii="Arial" w:hAnsi="Arial" w:cs="Arial"/>
          <w:b/>
          <w:sz w:val="22"/>
          <w:szCs w:val="22"/>
        </w:rPr>
        <w:br/>
      </w:r>
    </w:p>
    <w:p w14:paraId="36D28C65" w14:textId="77777777" w:rsidR="00373674" w:rsidRPr="00D16BDA" w:rsidRDefault="00373674" w:rsidP="00373674">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Z</w:t>
      </w:r>
      <w:r w:rsidRPr="00D16BDA">
        <w:rPr>
          <w:rFonts w:ascii="Arial" w:hAnsi="Arial" w:cs="Arial"/>
          <w:sz w:val="22"/>
          <w:szCs w:val="22"/>
        </w:rPr>
        <w:t>hotovitele,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w:t>
      </w:r>
      <w:r>
        <w:rPr>
          <w:rFonts w:ascii="Arial" w:hAnsi="Arial" w:cs="Arial"/>
          <w:sz w:val="22"/>
          <w:szCs w:val="22"/>
        </w:rPr>
        <w:t>3</w:t>
      </w:r>
      <w:r w:rsidRPr="00466F67">
        <w:rPr>
          <w:rFonts w:ascii="Arial" w:hAnsi="Arial" w:cs="Arial"/>
          <w:sz w:val="22"/>
          <w:szCs w:val="22"/>
        </w:rPr>
        <w:t>2</w:t>
      </w:r>
      <w:r>
        <w:rPr>
          <w:rFonts w:ascii="Arial" w:hAnsi="Arial" w:cs="Arial"/>
          <w:sz w:val="22"/>
          <w:szCs w:val="22"/>
        </w:rPr>
        <w:t>7</w:t>
      </w:r>
      <w:r w:rsidRPr="00466F67">
        <w:rPr>
          <w:rFonts w:ascii="Arial" w:hAnsi="Arial" w:cs="Arial"/>
          <w:sz w:val="22"/>
          <w:szCs w:val="22"/>
        </w:rPr>
        <w:t>.html</w:t>
      </w:r>
      <w:r w:rsidRPr="00D16BDA">
        <w:rPr>
          <w:rFonts w:ascii="Arial" w:hAnsi="Arial" w:cs="Arial"/>
          <w:sz w:val="22"/>
          <w:szCs w:val="22"/>
        </w:rPr>
        <w:t xml:space="preserve">. </w:t>
      </w:r>
    </w:p>
    <w:p w14:paraId="4660BE4E" w14:textId="77777777" w:rsidR="00373674" w:rsidRPr="00D16BDA" w:rsidRDefault="00373674" w:rsidP="00373674">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08719859" w14:textId="77777777" w:rsidR="00373674" w:rsidRPr="00D16BDA" w:rsidRDefault="00373674" w:rsidP="00373674">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08EE31ED" w14:textId="77777777" w:rsidR="00373674" w:rsidRPr="00D16BDA" w:rsidRDefault="00373674" w:rsidP="00373674">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34FE0F4A" w14:textId="77777777" w:rsidR="00373674" w:rsidRPr="00AB2077" w:rsidRDefault="00373674" w:rsidP="00373674">
      <w:pPr>
        <w:pStyle w:val="Odstavecseseznamem"/>
        <w:numPr>
          <w:ilvl w:val="0"/>
          <w:numId w:val="3"/>
        </w:numPr>
        <w:ind w:left="426" w:hanging="426"/>
        <w:contextualSpacing w:val="0"/>
        <w:jc w:val="both"/>
        <w:rPr>
          <w:rFonts w:ascii="Arial" w:hAnsi="Arial" w:cs="Arial"/>
          <w:sz w:val="22"/>
          <w:szCs w:val="22"/>
        </w:rPr>
      </w:pPr>
      <w:r w:rsidRPr="00D16BDA">
        <w:rPr>
          <w:rFonts w:ascii="Arial" w:hAnsi="Arial" w:cs="Arial"/>
          <w:sz w:val="22"/>
          <w:szCs w:val="22"/>
        </w:rPr>
        <w:t xml:space="preserve">Zhotovitel je vázán svou nabídkou předloženou Objednateli v rámci </w:t>
      </w:r>
      <w:r>
        <w:rPr>
          <w:rFonts w:ascii="Arial" w:hAnsi="Arial" w:cs="Arial"/>
          <w:sz w:val="22"/>
          <w:szCs w:val="22"/>
        </w:rPr>
        <w:t>výběrového</w:t>
      </w:r>
      <w:r w:rsidRPr="00D16BDA">
        <w:rPr>
          <w:rFonts w:ascii="Arial" w:hAnsi="Arial" w:cs="Arial"/>
          <w:sz w:val="22"/>
          <w:szCs w:val="22"/>
        </w:rPr>
        <w:t xml:space="preserve"> řízení na zadání Veřejné zakázky, která se pro úpravu vzájemných vztahů vyplývajících z této Smlouvy použije subsidiárně.</w:t>
      </w:r>
    </w:p>
    <w:p w14:paraId="119D5A95" w14:textId="77777777" w:rsidR="00373674" w:rsidRPr="00070319" w:rsidRDefault="00373674" w:rsidP="00373674">
      <w:pPr>
        <w:jc w:val="both"/>
        <w:rPr>
          <w:rFonts w:ascii="Arial" w:hAnsi="Arial" w:cs="Arial"/>
          <w:sz w:val="22"/>
          <w:szCs w:val="22"/>
        </w:rPr>
      </w:pPr>
    </w:p>
    <w:p w14:paraId="5CA8D1A8" w14:textId="77777777" w:rsidR="00373674" w:rsidRDefault="00373674" w:rsidP="00373674">
      <w:pPr>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Pr>
          <w:rFonts w:ascii="Arial" w:hAnsi="Arial" w:cs="Arial"/>
          <w:b/>
          <w:sz w:val="22"/>
          <w:szCs w:val="22"/>
        </w:rPr>
        <w:t>S</w:t>
      </w:r>
      <w:r w:rsidRPr="00070319">
        <w:rPr>
          <w:rFonts w:ascii="Arial" w:hAnsi="Arial" w:cs="Arial"/>
          <w:b/>
          <w:sz w:val="22"/>
          <w:szCs w:val="22"/>
        </w:rPr>
        <w:t>mlouvy</w:t>
      </w:r>
      <w:r>
        <w:rPr>
          <w:rFonts w:ascii="Arial" w:hAnsi="Arial" w:cs="Arial"/>
          <w:b/>
          <w:sz w:val="22"/>
          <w:szCs w:val="22"/>
        </w:rPr>
        <w:br/>
      </w:r>
    </w:p>
    <w:p w14:paraId="537FF777" w14:textId="77777777" w:rsidR="00373674" w:rsidRPr="00E436F0" w:rsidRDefault="00373674" w:rsidP="00373674">
      <w:pPr>
        <w:jc w:val="center"/>
        <w:rPr>
          <w:rFonts w:ascii="Arial" w:hAnsi="Arial" w:cs="Arial"/>
          <w:b/>
          <w:sz w:val="10"/>
          <w:szCs w:val="10"/>
        </w:rPr>
      </w:pPr>
    </w:p>
    <w:p w14:paraId="6F457D79" w14:textId="2336767A" w:rsidR="00373674" w:rsidRPr="00296FFE" w:rsidRDefault="00373674" w:rsidP="00373674">
      <w:pPr>
        <w:pStyle w:val="RLTextlnkuslovan"/>
        <w:numPr>
          <w:ilvl w:val="0"/>
          <w:numId w:val="20"/>
        </w:numPr>
        <w:spacing w:after="0"/>
        <w:ind w:left="357" w:hanging="357"/>
        <w:rPr>
          <w:rFonts w:ascii="Arial" w:eastAsia="Calibri" w:hAnsi="Arial" w:cs="Arial"/>
          <w:color w:val="EE0000"/>
          <w:szCs w:val="22"/>
          <w:lang w:eastAsia="en-US"/>
        </w:rPr>
      </w:pPr>
      <w:r w:rsidRPr="00DF4262">
        <w:rPr>
          <w:rFonts w:ascii="Arial" w:hAnsi="Arial" w:cs="Arial"/>
          <w:lang w:eastAsia="en-US"/>
        </w:rPr>
        <w:t>Předmětem této Smlouvy je úprava práv a povinností Smluvních stran při poskytování a provádění díla spočívajícího v </w:t>
      </w:r>
      <w:r w:rsidR="00AB54FE">
        <w:rPr>
          <w:rFonts w:ascii="Arial" w:eastAsia="Calibri" w:hAnsi="Arial" w:cs="Arial"/>
          <w:szCs w:val="22"/>
          <w:lang w:eastAsia="en-US"/>
        </w:rPr>
        <w:t xml:space="preserve">realizaci </w:t>
      </w:r>
      <w:r w:rsidR="00AB54FE" w:rsidRPr="006103E1">
        <w:rPr>
          <w:rFonts w:ascii="Arial" w:eastAsia="Calibri" w:hAnsi="Arial" w:cs="Arial"/>
          <w:szCs w:val="22"/>
          <w:lang w:eastAsia="en-US"/>
        </w:rPr>
        <w:t>stavebních prací spočívajících v přístavbě recepce a stavebních úpravách atria objektu zadavatele, a to v rozsahu a kvalitě dle projektové dokumentace zpracované oprávněnou osobou a v souladu s vydaným stavebním povolením</w:t>
      </w:r>
      <w:r w:rsidR="00AB54FE">
        <w:rPr>
          <w:rFonts w:ascii="Arial" w:eastAsia="Calibri" w:hAnsi="Arial" w:cs="Arial"/>
          <w:szCs w:val="22"/>
          <w:lang w:eastAsia="en-US"/>
        </w:rPr>
        <w:t xml:space="preserve">. </w:t>
      </w:r>
      <w:r w:rsidR="00AB54FE" w:rsidRPr="006103E1">
        <w:rPr>
          <w:rFonts w:ascii="Arial" w:eastAsia="Calibri" w:hAnsi="Arial" w:cs="Arial"/>
          <w:szCs w:val="22"/>
          <w:lang w:eastAsia="en-US"/>
        </w:rPr>
        <w:t>Odpovědným projektantem je Ing. arch. Daniel Zygula</w:t>
      </w:r>
      <w:r w:rsidR="00AB54FE" w:rsidRPr="00DF4262">
        <w:rPr>
          <w:rFonts w:ascii="Arial" w:hAnsi="Arial" w:cs="Arial"/>
          <w:bCs/>
          <w:szCs w:val="22"/>
        </w:rPr>
        <w:t xml:space="preserve"> </w:t>
      </w:r>
      <w:r w:rsidRPr="00DF4262">
        <w:rPr>
          <w:rFonts w:ascii="Arial" w:hAnsi="Arial" w:cs="Arial"/>
          <w:bCs/>
          <w:szCs w:val="22"/>
        </w:rPr>
        <w:t>(dále jen „</w:t>
      </w:r>
      <w:r w:rsidRPr="00DF4262">
        <w:rPr>
          <w:rFonts w:ascii="Arial" w:hAnsi="Arial" w:cs="Arial"/>
          <w:b/>
          <w:szCs w:val="22"/>
        </w:rPr>
        <w:t>Dílo</w:t>
      </w:r>
      <w:r w:rsidRPr="00DF4262">
        <w:rPr>
          <w:rFonts w:ascii="Arial" w:hAnsi="Arial" w:cs="Arial"/>
          <w:bCs/>
          <w:szCs w:val="22"/>
        </w:rPr>
        <w:t>“ nebo „</w:t>
      </w:r>
      <w:r w:rsidRPr="00DF4262">
        <w:rPr>
          <w:rFonts w:ascii="Arial" w:hAnsi="Arial" w:cs="Arial"/>
          <w:b/>
          <w:szCs w:val="22"/>
        </w:rPr>
        <w:t>Díla</w:t>
      </w:r>
      <w:r w:rsidRPr="00DF4262">
        <w:rPr>
          <w:rFonts w:ascii="Arial" w:hAnsi="Arial" w:cs="Arial"/>
          <w:bCs/>
          <w:szCs w:val="22"/>
        </w:rPr>
        <w:t>“).</w:t>
      </w:r>
    </w:p>
    <w:p w14:paraId="57EB84B7" w14:textId="42994D2F" w:rsidR="00373674" w:rsidRDefault="00373674" w:rsidP="00373674">
      <w:pPr>
        <w:pStyle w:val="Odstavecseseznamem"/>
        <w:numPr>
          <w:ilvl w:val="0"/>
          <w:numId w:val="20"/>
        </w:numPr>
        <w:ind w:left="357" w:hanging="357"/>
        <w:jc w:val="both"/>
        <w:rPr>
          <w:rFonts w:ascii="Arial" w:hAnsi="Arial" w:cs="Arial"/>
          <w:sz w:val="22"/>
          <w:szCs w:val="22"/>
          <w:lang w:eastAsia="en-US"/>
        </w:rPr>
      </w:pPr>
      <w:bookmarkStart w:id="0" w:name="_Hlk197336106"/>
      <w:r w:rsidRPr="001E6428">
        <w:rPr>
          <w:rFonts w:ascii="Arial" w:hAnsi="Arial" w:cs="Arial"/>
          <w:sz w:val="22"/>
          <w:szCs w:val="22"/>
          <w:lang w:eastAsia="en-US"/>
        </w:rPr>
        <w:t xml:space="preserve">Rozsah a specifikace Díla, zejména jeho věcné, místní a časové vymezení související s poskytováním konkrétních prací je vymezeno v této Smlouvě, v Zadávací dokumentaci (vše dostupné na: </w:t>
      </w:r>
      <w:hyperlink r:id="rId7" w:history="1">
        <w:r w:rsidR="008E4FF8" w:rsidRPr="008E4FF8">
          <w:rPr>
            <w:rStyle w:val="Hypertextovodkaz"/>
            <w:rFonts w:ascii="Arial" w:hAnsi="Arial"/>
            <w:color w:val="auto"/>
            <w:kern w:val="1"/>
            <w:sz w:val="22"/>
            <w:szCs w:val="22"/>
            <w:u w:val="none"/>
          </w:rPr>
          <w:t>https://zakazky.usti.cz/contract_ display_2235.html</w:t>
        </w:r>
      </w:hyperlink>
      <w:r w:rsidRPr="008E4FF8">
        <w:rPr>
          <w:rFonts w:ascii="Arial" w:hAnsi="Arial" w:cs="Arial"/>
          <w:sz w:val="22"/>
          <w:szCs w:val="22"/>
          <w:lang w:eastAsia="en-US"/>
        </w:rPr>
        <w:t xml:space="preserve">), </w:t>
      </w:r>
      <w:r w:rsidRPr="001E6428">
        <w:rPr>
          <w:rFonts w:ascii="Arial" w:hAnsi="Arial" w:cs="Arial"/>
          <w:sz w:val="22"/>
          <w:szCs w:val="22"/>
          <w:lang w:eastAsia="en-US"/>
        </w:rPr>
        <w:t>a ve Výkazu výměr, který jsou nedílnou součástí této Smlouvy.</w:t>
      </w:r>
    </w:p>
    <w:p w14:paraId="22296210" w14:textId="20212C6E" w:rsidR="008527DE" w:rsidRPr="008527DE" w:rsidRDefault="00373674" w:rsidP="008527DE">
      <w:pPr>
        <w:pStyle w:val="Odstavecseseznamem"/>
        <w:numPr>
          <w:ilvl w:val="0"/>
          <w:numId w:val="20"/>
        </w:numPr>
        <w:spacing w:before="40" w:after="8"/>
        <w:ind w:left="357" w:hanging="357"/>
        <w:contextualSpacing w:val="0"/>
        <w:jc w:val="both"/>
        <w:rPr>
          <w:rFonts w:ascii="Arial" w:hAnsi="Arial" w:cs="Arial"/>
          <w:sz w:val="22"/>
          <w:szCs w:val="22"/>
          <w:lang w:eastAsia="en-US"/>
        </w:rPr>
      </w:pPr>
      <w:r w:rsidRPr="0025680F">
        <w:rPr>
          <w:rFonts w:ascii="Arial" w:hAnsi="Arial" w:cs="Arial"/>
          <w:sz w:val="22"/>
          <w:szCs w:val="22"/>
          <w:lang w:eastAsia="en-US"/>
        </w:rPr>
        <w:t xml:space="preserve">Zhotovitel se zavazuje provést na svůj náklad a nebezpečí pro Objednatele Dílo spočívající v </w:t>
      </w:r>
      <w:r w:rsidRPr="001E6428">
        <w:rPr>
          <w:rFonts w:ascii="Arial" w:hAnsi="Arial" w:cs="Arial"/>
          <w:sz w:val="22"/>
        </w:rPr>
        <w:t xml:space="preserve">revitalizaci prostoru atria </w:t>
      </w:r>
      <w:r w:rsidRPr="0025680F">
        <w:rPr>
          <w:rFonts w:ascii="Arial" w:hAnsi="Arial" w:cs="Arial"/>
          <w:sz w:val="22"/>
          <w:szCs w:val="22"/>
          <w:lang w:eastAsia="en-US"/>
        </w:rPr>
        <w:t>za těchto podmínek</w:t>
      </w:r>
      <w:r>
        <w:rPr>
          <w:rFonts w:ascii="Arial" w:hAnsi="Arial" w:cs="Arial"/>
          <w:sz w:val="22"/>
          <w:szCs w:val="22"/>
          <w:lang w:eastAsia="en-US"/>
        </w:rPr>
        <w:t>:</w:t>
      </w:r>
    </w:p>
    <w:p w14:paraId="7F1550CC" w14:textId="7F0A4362" w:rsidR="008527DE" w:rsidRPr="008527DE" w:rsidRDefault="008527DE" w:rsidP="008527DE">
      <w:pPr>
        <w:pStyle w:val="Odstavecseseznamem"/>
        <w:numPr>
          <w:ilvl w:val="1"/>
          <w:numId w:val="20"/>
        </w:numPr>
        <w:tabs>
          <w:tab w:val="left" w:pos="8505"/>
        </w:tabs>
        <w:ind w:left="1282" w:hanging="431"/>
        <w:jc w:val="both"/>
        <w:rPr>
          <w:rFonts w:ascii="Arial" w:hAnsi="Arial" w:cs="Arial"/>
          <w:sz w:val="22"/>
          <w:szCs w:val="22"/>
        </w:rPr>
      </w:pPr>
      <w:r w:rsidRPr="008527DE">
        <w:rPr>
          <w:rFonts w:ascii="Arial" w:hAnsi="Arial" w:cs="Arial"/>
          <w:sz w:val="22"/>
          <w:szCs w:val="22"/>
        </w:rPr>
        <w:t>Součástí předmětu plnění je rovněž zajištění veškerých souvisejících činností, zejména:</w:t>
      </w:r>
    </w:p>
    <w:p w14:paraId="7034B551" w14:textId="77777777" w:rsidR="008527DE" w:rsidRPr="006103E1" w:rsidRDefault="008527DE" w:rsidP="008527DE">
      <w:pPr>
        <w:pStyle w:val="Odstavecseseznamem"/>
        <w:numPr>
          <w:ilvl w:val="0"/>
          <w:numId w:val="30"/>
        </w:numPr>
        <w:tabs>
          <w:tab w:val="left" w:pos="8505"/>
        </w:tabs>
        <w:suppressAutoHyphens w:val="0"/>
        <w:spacing w:after="200" w:line="276" w:lineRule="auto"/>
        <w:jc w:val="both"/>
        <w:rPr>
          <w:rFonts w:ascii="Arial" w:hAnsi="Arial" w:cs="Arial"/>
          <w:sz w:val="22"/>
          <w:szCs w:val="22"/>
        </w:rPr>
      </w:pPr>
      <w:r w:rsidRPr="006103E1">
        <w:rPr>
          <w:rFonts w:ascii="Arial" w:hAnsi="Arial" w:cs="Arial"/>
          <w:sz w:val="22"/>
          <w:szCs w:val="22"/>
        </w:rPr>
        <w:t>koordinace stavebních prací</w:t>
      </w:r>
    </w:p>
    <w:p w14:paraId="311CDA10" w14:textId="77777777" w:rsidR="008527DE" w:rsidRPr="006103E1" w:rsidRDefault="008527DE" w:rsidP="008527DE">
      <w:pPr>
        <w:pStyle w:val="Odstavecseseznamem"/>
        <w:numPr>
          <w:ilvl w:val="0"/>
          <w:numId w:val="30"/>
        </w:numPr>
        <w:tabs>
          <w:tab w:val="left" w:pos="8505"/>
        </w:tabs>
        <w:suppressAutoHyphens w:val="0"/>
        <w:spacing w:after="200" w:line="276" w:lineRule="auto"/>
        <w:jc w:val="both"/>
        <w:rPr>
          <w:rFonts w:ascii="Arial" w:hAnsi="Arial" w:cs="Arial"/>
          <w:sz w:val="22"/>
          <w:szCs w:val="22"/>
        </w:rPr>
      </w:pPr>
      <w:r w:rsidRPr="006103E1">
        <w:rPr>
          <w:rFonts w:ascii="Arial" w:hAnsi="Arial" w:cs="Arial"/>
          <w:sz w:val="22"/>
          <w:szCs w:val="22"/>
        </w:rPr>
        <w:t xml:space="preserve">zajištění </w:t>
      </w:r>
      <w:r w:rsidRPr="00CA254E">
        <w:rPr>
          <w:rFonts w:ascii="Arial" w:hAnsi="Arial" w:cs="Arial"/>
          <w:sz w:val="22"/>
          <w:szCs w:val="22"/>
        </w:rPr>
        <w:t>BOZP</w:t>
      </w:r>
      <w:r w:rsidRPr="006103E1">
        <w:rPr>
          <w:rFonts w:ascii="Arial" w:hAnsi="Arial" w:cs="Arial"/>
          <w:sz w:val="22"/>
          <w:szCs w:val="22"/>
        </w:rPr>
        <w:t xml:space="preserve"> a PO na staveništi</w:t>
      </w:r>
    </w:p>
    <w:p w14:paraId="3AE6788C" w14:textId="77777777" w:rsidR="008527DE" w:rsidRPr="006103E1" w:rsidRDefault="008527DE" w:rsidP="008527DE">
      <w:pPr>
        <w:pStyle w:val="Odstavecseseznamem"/>
        <w:numPr>
          <w:ilvl w:val="0"/>
          <w:numId w:val="30"/>
        </w:numPr>
        <w:tabs>
          <w:tab w:val="left" w:pos="8505"/>
        </w:tabs>
        <w:suppressAutoHyphens w:val="0"/>
        <w:spacing w:after="200" w:line="276" w:lineRule="auto"/>
        <w:jc w:val="both"/>
        <w:rPr>
          <w:rFonts w:ascii="Arial" w:hAnsi="Arial" w:cs="Arial"/>
          <w:sz w:val="22"/>
          <w:szCs w:val="22"/>
        </w:rPr>
      </w:pPr>
      <w:r w:rsidRPr="006103E1">
        <w:rPr>
          <w:rFonts w:ascii="Arial" w:hAnsi="Arial" w:cs="Arial"/>
          <w:sz w:val="22"/>
          <w:szCs w:val="22"/>
        </w:rPr>
        <w:t>zajištění likvidace odpadů v souladu s platnými právními předpisy</w:t>
      </w:r>
    </w:p>
    <w:p w14:paraId="36AB5971" w14:textId="77777777" w:rsidR="008527DE" w:rsidRPr="00691D5D" w:rsidRDefault="008527DE" w:rsidP="008527DE">
      <w:pPr>
        <w:pStyle w:val="Odstavecseseznamem"/>
        <w:numPr>
          <w:ilvl w:val="0"/>
          <w:numId w:val="30"/>
        </w:numPr>
        <w:tabs>
          <w:tab w:val="left" w:pos="8505"/>
        </w:tabs>
        <w:suppressAutoHyphens w:val="0"/>
        <w:spacing w:after="200" w:line="276" w:lineRule="auto"/>
        <w:jc w:val="both"/>
        <w:rPr>
          <w:rFonts w:ascii="Arial" w:hAnsi="Arial" w:cs="Arial"/>
          <w:sz w:val="22"/>
          <w:szCs w:val="22"/>
          <w:lang w:eastAsia="cs-CZ"/>
        </w:rPr>
      </w:pPr>
      <w:r w:rsidRPr="006103E1">
        <w:rPr>
          <w:rFonts w:ascii="Arial" w:hAnsi="Arial" w:cs="Arial"/>
          <w:sz w:val="22"/>
          <w:szCs w:val="22"/>
        </w:rPr>
        <w:t>uvedení dotčených prostor do původního nebo projektovaného stavu</w:t>
      </w:r>
    </w:p>
    <w:p w14:paraId="717A0F96" w14:textId="77777777" w:rsidR="00373674" w:rsidRPr="001E6428" w:rsidRDefault="00373674" w:rsidP="008527DE">
      <w:pPr>
        <w:pStyle w:val="Odstavecseseznamem"/>
        <w:numPr>
          <w:ilvl w:val="1"/>
          <w:numId w:val="20"/>
        </w:numPr>
        <w:spacing w:before="60"/>
        <w:ind w:left="1282" w:hanging="431"/>
        <w:jc w:val="both"/>
        <w:rPr>
          <w:rFonts w:ascii="Arial" w:eastAsia="Calibri" w:hAnsi="Arial" w:cs="Arial"/>
          <w:sz w:val="22"/>
          <w:szCs w:val="22"/>
          <w:u w:val="single"/>
          <w:lang w:eastAsia="en-US"/>
        </w:rPr>
      </w:pPr>
      <w:r w:rsidRPr="001E6428">
        <w:rPr>
          <w:rFonts w:ascii="Arial" w:eastAsia="Calibri" w:hAnsi="Arial" w:cs="Arial"/>
          <w:sz w:val="22"/>
          <w:szCs w:val="22"/>
          <w:u w:val="single"/>
          <w:lang w:eastAsia="en-US"/>
        </w:rPr>
        <w:t>Etapy:</w:t>
      </w:r>
    </w:p>
    <w:p w14:paraId="72B4EE24" w14:textId="5AE9B68B" w:rsidR="00373674" w:rsidRPr="001E6428" w:rsidRDefault="00373674" w:rsidP="00373674">
      <w:pPr>
        <w:pStyle w:val="Odstavecseseznamem"/>
        <w:numPr>
          <w:ilvl w:val="2"/>
          <w:numId w:val="20"/>
        </w:numPr>
        <w:spacing w:before="60"/>
        <w:ind w:left="1639" w:hanging="505"/>
        <w:jc w:val="both"/>
        <w:rPr>
          <w:rFonts w:ascii="Arial" w:eastAsia="Calibri" w:hAnsi="Arial" w:cs="Arial"/>
          <w:sz w:val="22"/>
          <w:szCs w:val="22"/>
          <w:lang w:eastAsia="en-US"/>
        </w:rPr>
      </w:pPr>
      <w:r w:rsidRPr="001E6428">
        <w:rPr>
          <w:rFonts w:ascii="Arial" w:eastAsia="Calibri" w:hAnsi="Arial" w:cs="Arial"/>
          <w:b/>
          <w:bCs/>
          <w:sz w:val="22"/>
          <w:szCs w:val="22"/>
          <w:lang w:eastAsia="en-US"/>
        </w:rPr>
        <w:t>Etapa E01</w:t>
      </w:r>
      <w:r w:rsidRPr="001E6428">
        <w:rPr>
          <w:rFonts w:ascii="Arial" w:eastAsia="Calibri" w:hAnsi="Arial" w:cs="Arial"/>
          <w:sz w:val="22"/>
          <w:szCs w:val="22"/>
          <w:lang w:eastAsia="en-US"/>
        </w:rPr>
        <w:t xml:space="preserve"> </w:t>
      </w:r>
      <w:r w:rsidR="00AB54FE" w:rsidRPr="006103E1">
        <w:rPr>
          <w:rFonts w:ascii="Arial" w:eastAsia="Calibri" w:hAnsi="Arial" w:cs="Arial"/>
          <w:sz w:val="22"/>
          <w:szCs w:val="22"/>
          <w:lang w:eastAsia="en-US"/>
        </w:rPr>
        <w:t>(atrium, úpravy prostranství – zpevněné plochy, parkové úpravy, opěrná stěna…)</w:t>
      </w:r>
    </w:p>
    <w:p w14:paraId="2220D6A3" w14:textId="43C2CD88" w:rsidR="00373674" w:rsidRPr="001E6428" w:rsidRDefault="00373674" w:rsidP="00373674">
      <w:pPr>
        <w:pStyle w:val="Odstavecseseznamem"/>
        <w:numPr>
          <w:ilvl w:val="2"/>
          <w:numId w:val="20"/>
        </w:numPr>
        <w:spacing w:before="60"/>
        <w:ind w:left="1639" w:hanging="505"/>
        <w:jc w:val="both"/>
        <w:rPr>
          <w:rFonts w:ascii="Arial" w:eastAsia="Calibri" w:hAnsi="Arial" w:cs="Arial"/>
          <w:sz w:val="22"/>
          <w:szCs w:val="22"/>
          <w:lang w:eastAsia="en-US"/>
        </w:rPr>
      </w:pPr>
      <w:r w:rsidRPr="001E6428">
        <w:rPr>
          <w:rFonts w:ascii="Arial" w:eastAsia="Calibri" w:hAnsi="Arial" w:cs="Arial"/>
          <w:b/>
          <w:bCs/>
          <w:sz w:val="22"/>
          <w:szCs w:val="22"/>
          <w:lang w:eastAsia="en-US"/>
        </w:rPr>
        <w:t xml:space="preserve">Etapa E02 </w:t>
      </w:r>
      <w:r w:rsidR="00AB54FE" w:rsidRPr="006103E1">
        <w:rPr>
          <w:rFonts w:ascii="Arial" w:eastAsia="Calibri" w:hAnsi="Arial" w:cs="Arial"/>
          <w:sz w:val="22"/>
          <w:szCs w:val="22"/>
          <w:lang w:eastAsia="en-US"/>
        </w:rPr>
        <w:t>(nový vstup, recepce, úpravy spojovací chodby).</w:t>
      </w:r>
    </w:p>
    <w:p w14:paraId="60D6F2EB" w14:textId="77777777" w:rsidR="00373674" w:rsidRPr="006675D8" w:rsidRDefault="00373674" w:rsidP="00373674">
      <w:pPr>
        <w:spacing w:before="60"/>
        <w:ind w:left="1134"/>
        <w:jc w:val="both"/>
        <w:rPr>
          <w:rFonts w:ascii="Arial" w:eastAsia="Calibri" w:hAnsi="Arial" w:cs="Arial"/>
          <w:sz w:val="22"/>
          <w:szCs w:val="22"/>
          <w:lang w:eastAsia="en-US"/>
        </w:rPr>
      </w:pPr>
      <w:r w:rsidRPr="006675D8">
        <w:rPr>
          <w:rFonts w:ascii="Arial" w:eastAsia="Calibri" w:hAnsi="Arial" w:cs="Arial"/>
          <w:sz w:val="22"/>
          <w:szCs w:val="22"/>
          <w:lang w:eastAsia="en-US"/>
        </w:rPr>
        <w:t>Obě etapy budou probíhat souběžně. Přístavba bude realizována bez přerušení provozu Domova.</w:t>
      </w:r>
    </w:p>
    <w:p w14:paraId="31321B0E" w14:textId="77777777" w:rsidR="00373674" w:rsidRDefault="00373674" w:rsidP="00373674">
      <w:pPr>
        <w:pStyle w:val="Odstavecseseznamem"/>
        <w:numPr>
          <w:ilvl w:val="1"/>
          <w:numId w:val="20"/>
        </w:numPr>
        <w:spacing w:before="60"/>
        <w:ind w:left="1055" w:hanging="431"/>
        <w:jc w:val="both"/>
        <w:rPr>
          <w:rFonts w:ascii="Arial" w:eastAsia="Calibri" w:hAnsi="Arial" w:cs="Arial"/>
          <w:sz w:val="22"/>
          <w:szCs w:val="22"/>
          <w:lang w:eastAsia="en-US"/>
        </w:rPr>
      </w:pPr>
      <w:r w:rsidRPr="001E6428">
        <w:rPr>
          <w:rFonts w:ascii="Arial" w:eastAsia="Calibri" w:hAnsi="Arial" w:cs="Arial"/>
          <w:sz w:val="22"/>
          <w:szCs w:val="22"/>
          <w:lang w:eastAsia="en-US"/>
        </w:rPr>
        <w:t>Stavební povolení je vydáno Magistrátem města Ústí nad Labem, pod č.j. R/2024/47124/8.</w:t>
      </w:r>
    </w:p>
    <w:p w14:paraId="39007D08" w14:textId="4505B9BF" w:rsidR="002C281C" w:rsidRDefault="008527DE" w:rsidP="002C281C">
      <w:pPr>
        <w:pStyle w:val="Bezmezer"/>
        <w:numPr>
          <w:ilvl w:val="0"/>
          <w:numId w:val="20"/>
        </w:numPr>
        <w:jc w:val="both"/>
        <w:rPr>
          <w:rFonts w:ascii="Arial" w:hAnsi="Arial" w:cs="Arial"/>
          <w:bCs/>
          <w:sz w:val="22"/>
        </w:rPr>
      </w:pPr>
      <w:r>
        <w:rPr>
          <w:rFonts w:ascii="Arial" w:hAnsi="Arial" w:cs="Arial"/>
          <w:bCs/>
          <w:sz w:val="22"/>
        </w:rPr>
        <w:t>P</w:t>
      </w:r>
      <w:r w:rsidR="00825BBB">
        <w:rPr>
          <w:rFonts w:ascii="Arial" w:hAnsi="Arial" w:cs="Arial"/>
          <w:bCs/>
          <w:sz w:val="22"/>
        </w:rPr>
        <w:t>řed</w:t>
      </w:r>
      <w:r>
        <w:rPr>
          <w:rFonts w:ascii="Arial" w:hAnsi="Arial" w:cs="Arial"/>
          <w:bCs/>
          <w:sz w:val="22"/>
        </w:rPr>
        <w:t xml:space="preserve"> podpis</w:t>
      </w:r>
      <w:r w:rsidR="00825BBB">
        <w:rPr>
          <w:rFonts w:ascii="Arial" w:hAnsi="Arial" w:cs="Arial"/>
          <w:bCs/>
          <w:sz w:val="22"/>
        </w:rPr>
        <w:t>em</w:t>
      </w:r>
      <w:r w:rsidR="00373674" w:rsidRPr="00FD2060">
        <w:rPr>
          <w:rFonts w:ascii="Arial" w:hAnsi="Arial" w:cs="Arial"/>
          <w:bCs/>
          <w:sz w:val="22"/>
        </w:rPr>
        <w:t xml:space="preserve"> Smlouvy bude vybraným Zhotovitelem předložen předpokládaný týdenní časový harmonogram postupu realizace stavebních prací v grafickém znázornění, s vyznačením a stanovením alespoň 2 postupových (uzlových) termínů ve formátu den, měsíc, rok. </w:t>
      </w:r>
    </w:p>
    <w:p w14:paraId="31BA9702" w14:textId="77777777" w:rsidR="002C281C" w:rsidRDefault="00373674" w:rsidP="002C281C">
      <w:pPr>
        <w:pStyle w:val="Bezmezer"/>
        <w:numPr>
          <w:ilvl w:val="0"/>
          <w:numId w:val="20"/>
        </w:numPr>
        <w:jc w:val="both"/>
        <w:rPr>
          <w:rFonts w:ascii="Arial" w:hAnsi="Arial" w:cs="Arial"/>
          <w:bCs/>
          <w:sz w:val="22"/>
        </w:rPr>
      </w:pPr>
      <w:r w:rsidRPr="002C281C">
        <w:rPr>
          <w:rFonts w:ascii="Arial" w:hAnsi="Arial" w:cs="Arial"/>
          <w:bCs/>
          <w:sz w:val="22"/>
        </w:rPr>
        <w:lastRenderedPageBreak/>
        <w:t>Po odsouhlasení Objednatelem se stane nedílnou součástí Smlouvy. Zhotovitel je povinen vzít v úvahu při sestavování harmonogramu dodržování provozu Objednatele, tak aby nedošlo k jeho omezení. Objednatel požaduje po účastníkovi výběrového řízení také předložení finančního harmonogramu.</w:t>
      </w:r>
    </w:p>
    <w:p w14:paraId="2CB25653" w14:textId="14328C22" w:rsidR="002C281C" w:rsidRPr="00AB54FE" w:rsidRDefault="002C281C" w:rsidP="002C281C">
      <w:pPr>
        <w:pStyle w:val="Bezmezer"/>
        <w:numPr>
          <w:ilvl w:val="0"/>
          <w:numId w:val="20"/>
        </w:numPr>
        <w:jc w:val="both"/>
        <w:rPr>
          <w:rFonts w:ascii="Arial" w:hAnsi="Arial" w:cs="Arial"/>
          <w:bCs/>
          <w:sz w:val="22"/>
        </w:rPr>
      </w:pPr>
      <w:r w:rsidRPr="00AB54FE">
        <w:rPr>
          <w:rFonts w:ascii="Arial" w:hAnsi="Arial" w:cs="Arial"/>
          <w:bCs/>
          <w:sz w:val="22"/>
        </w:rPr>
        <w:t>Zhotovitel je povinen si nechat prokazatelně odsouhlasit vzorky dle Výkazu výměr Objednatelem. O tomto bude proveden zápis podepsaný oběma Smluvními stranami.</w:t>
      </w:r>
    </w:p>
    <w:bookmarkEnd w:id="0"/>
    <w:p w14:paraId="4CF3F40D" w14:textId="77777777" w:rsidR="00373674" w:rsidRDefault="00373674" w:rsidP="00373674">
      <w:pPr>
        <w:pStyle w:val="RLTextlnkuslovan"/>
        <w:numPr>
          <w:ilvl w:val="0"/>
          <w:numId w:val="20"/>
        </w:numPr>
        <w:tabs>
          <w:tab w:val="left" w:pos="708"/>
        </w:tabs>
        <w:spacing w:after="0"/>
        <w:ind w:left="357" w:hanging="357"/>
        <w:rPr>
          <w:rFonts w:ascii="Arial" w:hAnsi="Arial" w:cs="Arial"/>
          <w:szCs w:val="22"/>
        </w:rPr>
      </w:pPr>
      <w:r w:rsidRPr="00AB54FE">
        <w:rPr>
          <w:rFonts w:ascii="Arial" w:hAnsi="Arial" w:cs="Arial"/>
          <w:szCs w:val="22"/>
        </w:rPr>
        <w:t>Objednatel požaduje proškolení pracovníků Zhotovitele a případných poddodavatelů v oblasti bezpečnosti práce a požární ochrany. O absolvování proškolení pracovníků Zhotovitele a případných poddodavatelů bude vyhotoven podepsaný protokol o proběhlém školení v oblasti bezpečnosti práce a požární ochrany mezi Zhotovitelem a jeho pracovníky, či případnými poddodavateli. Tento protokol o proběhlém školení bude následně předán Objednateli.</w:t>
      </w:r>
    </w:p>
    <w:p w14:paraId="278815FB" w14:textId="79FDAF07" w:rsidR="00895E52" w:rsidRDefault="00895E52" w:rsidP="00373674">
      <w:pPr>
        <w:pStyle w:val="RLTextlnkuslovan"/>
        <w:numPr>
          <w:ilvl w:val="0"/>
          <w:numId w:val="20"/>
        </w:numPr>
        <w:tabs>
          <w:tab w:val="left" w:pos="708"/>
        </w:tabs>
        <w:spacing w:after="0"/>
        <w:ind w:left="357" w:hanging="357"/>
        <w:rPr>
          <w:rFonts w:ascii="Arial" w:hAnsi="Arial" w:cs="Arial"/>
          <w:szCs w:val="22"/>
        </w:rPr>
      </w:pPr>
      <w:r>
        <w:rPr>
          <w:rFonts w:ascii="Arial" w:hAnsi="Arial" w:cs="Arial"/>
          <w:szCs w:val="22"/>
        </w:rPr>
        <w:t xml:space="preserve">Zhotovitel je povinen: </w:t>
      </w:r>
    </w:p>
    <w:p w14:paraId="7B48DFF9" w14:textId="77777777" w:rsidR="00895E52" w:rsidRPr="00895E52" w:rsidRDefault="00895E52" w:rsidP="00895E52">
      <w:pPr>
        <w:pStyle w:val="Odstavecseseznamem"/>
        <w:numPr>
          <w:ilvl w:val="1"/>
          <w:numId w:val="20"/>
        </w:numPr>
        <w:suppressAutoHyphens w:val="0"/>
        <w:spacing w:line="276" w:lineRule="auto"/>
        <w:jc w:val="both"/>
        <w:rPr>
          <w:rFonts w:ascii="Arial" w:hAnsi="Arial" w:cs="Arial"/>
          <w:sz w:val="22"/>
          <w:szCs w:val="22"/>
        </w:rPr>
      </w:pPr>
      <w:r w:rsidRPr="00895E52">
        <w:rPr>
          <w:rFonts w:ascii="Arial" w:hAnsi="Arial" w:cs="Arial"/>
          <w:sz w:val="22"/>
          <w:szCs w:val="22"/>
        </w:rPr>
        <w:t>zajistit třídění, evidenci a zákonnou likvidaci stavebních a demoličních odpadů;</w:t>
      </w:r>
    </w:p>
    <w:p w14:paraId="35C546FF" w14:textId="77777777" w:rsidR="00895E52" w:rsidRPr="00895E52" w:rsidRDefault="00895E52" w:rsidP="00895E52">
      <w:pPr>
        <w:pStyle w:val="Odstavecseseznamem"/>
        <w:numPr>
          <w:ilvl w:val="1"/>
          <w:numId w:val="20"/>
        </w:numPr>
        <w:suppressAutoHyphens w:val="0"/>
        <w:spacing w:before="100" w:after="200" w:line="276" w:lineRule="auto"/>
        <w:jc w:val="both"/>
        <w:rPr>
          <w:rFonts w:ascii="Arial" w:hAnsi="Arial" w:cs="Arial"/>
          <w:sz w:val="22"/>
          <w:szCs w:val="22"/>
        </w:rPr>
      </w:pPr>
      <w:r w:rsidRPr="00895E52">
        <w:rPr>
          <w:rFonts w:ascii="Arial" w:hAnsi="Arial" w:cs="Arial"/>
          <w:sz w:val="22"/>
          <w:szCs w:val="22"/>
        </w:rPr>
        <w:t>průběžně předkládat doklady o nakládání s odpady;</w:t>
      </w:r>
    </w:p>
    <w:p w14:paraId="6C418212" w14:textId="77777777" w:rsidR="00895E52" w:rsidRPr="00895E52" w:rsidRDefault="00895E52" w:rsidP="00895E52">
      <w:pPr>
        <w:pStyle w:val="Odstavecseseznamem"/>
        <w:numPr>
          <w:ilvl w:val="1"/>
          <w:numId w:val="20"/>
        </w:numPr>
        <w:suppressAutoHyphens w:val="0"/>
        <w:spacing w:before="100" w:after="200" w:line="276" w:lineRule="auto"/>
        <w:jc w:val="both"/>
        <w:rPr>
          <w:rFonts w:ascii="Arial" w:hAnsi="Arial" w:cs="Arial"/>
          <w:sz w:val="22"/>
          <w:szCs w:val="22"/>
        </w:rPr>
      </w:pPr>
      <w:r w:rsidRPr="00895E52">
        <w:rPr>
          <w:rFonts w:ascii="Arial" w:hAnsi="Arial" w:cs="Arial"/>
          <w:sz w:val="22"/>
          <w:szCs w:val="22"/>
        </w:rPr>
        <w:t>upřednostňovat opětovné použití a recyklaci materiálu</w:t>
      </w:r>
    </w:p>
    <w:p w14:paraId="2827D9C9" w14:textId="77777777" w:rsidR="00895E52" w:rsidRPr="00895E52" w:rsidRDefault="00895E52" w:rsidP="00895E52">
      <w:pPr>
        <w:pStyle w:val="Odstavecseseznamem"/>
        <w:numPr>
          <w:ilvl w:val="1"/>
          <w:numId w:val="20"/>
        </w:numPr>
        <w:suppressAutoHyphens w:val="0"/>
        <w:spacing w:before="100" w:after="200" w:line="276" w:lineRule="auto"/>
        <w:jc w:val="both"/>
        <w:rPr>
          <w:rFonts w:ascii="Arial" w:hAnsi="Arial" w:cs="Arial"/>
          <w:sz w:val="22"/>
          <w:szCs w:val="22"/>
        </w:rPr>
      </w:pPr>
      <w:r w:rsidRPr="00895E52">
        <w:rPr>
          <w:rFonts w:ascii="Arial" w:hAnsi="Arial" w:cs="Arial"/>
          <w:sz w:val="22"/>
          <w:szCs w:val="22"/>
        </w:rPr>
        <w:t>přijmout účinná opatření ke snížení prašnosti, hlučnosti a znečištění;</w:t>
      </w:r>
    </w:p>
    <w:p w14:paraId="1BDAC791" w14:textId="77777777" w:rsidR="00895E52" w:rsidRPr="00895E52" w:rsidRDefault="00895E52" w:rsidP="00895E52">
      <w:pPr>
        <w:pStyle w:val="Odstavecseseznamem"/>
        <w:numPr>
          <w:ilvl w:val="1"/>
          <w:numId w:val="20"/>
        </w:numPr>
        <w:suppressAutoHyphens w:val="0"/>
        <w:spacing w:before="100" w:after="200" w:line="276" w:lineRule="auto"/>
        <w:jc w:val="both"/>
        <w:rPr>
          <w:rFonts w:ascii="Arial" w:hAnsi="Arial" w:cs="Arial"/>
          <w:sz w:val="22"/>
          <w:szCs w:val="22"/>
        </w:rPr>
      </w:pPr>
      <w:r w:rsidRPr="00895E52">
        <w:rPr>
          <w:rFonts w:ascii="Arial" w:hAnsi="Arial" w:cs="Arial"/>
          <w:sz w:val="22"/>
          <w:szCs w:val="22"/>
        </w:rPr>
        <w:t>zabránit znečištění povrchových a podzemních vod;</w:t>
      </w:r>
    </w:p>
    <w:p w14:paraId="6AAC9E7C" w14:textId="29FBE086" w:rsidR="00895E52" w:rsidRPr="00895E52" w:rsidRDefault="00895E52" w:rsidP="00895E52">
      <w:pPr>
        <w:pStyle w:val="Odstavecseseznamem"/>
        <w:numPr>
          <w:ilvl w:val="1"/>
          <w:numId w:val="20"/>
        </w:numPr>
        <w:suppressAutoHyphens w:val="0"/>
        <w:spacing w:line="276" w:lineRule="auto"/>
        <w:jc w:val="both"/>
        <w:rPr>
          <w:rFonts w:ascii="Arial" w:hAnsi="Arial" w:cs="Arial"/>
          <w:sz w:val="22"/>
          <w:szCs w:val="22"/>
        </w:rPr>
      </w:pPr>
      <w:r w:rsidRPr="00895E52">
        <w:rPr>
          <w:rFonts w:ascii="Arial" w:hAnsi="Arial" w:cs="Arial"/>
          <w:sz w:val="22"/>
          <w:szCs w:val="22"/>
        </w:rPr>
        <w:t>dodržovat podmínky stanovené stavebním povolením a závaznými stanovisky dotčených orgánů.</w:t>
      </w:r>
    </w:p>
    <w:p w14:paraId="45E66DB7" w14:textId="77777777" w:rsidR="00373674" w:rsidRPr="00523899" w:rsidRDefault="00373674" w:rsidP="00373674">
      <w:pPr>
        <w:pStyle w:val="Bezmezer"/>
        <w:numPr>
          <w:ilvl w:val="0"/>
          <w:numId w:val="20"/>
        </w:numPr>
        <w:jc w:val="both"/>
        <w:rPr>
          <w:rFonts w:ascii="Arial" w:hAnsi="Arial" w:cs="Arial"/>
          <w:bCs/>
          <w:color w:val="EE0000"/>
          <w:sz w:val="20"/>
          <w:szCs w:val="20"/>
        </w:rPr>
      </w:pPr>
      <w:r w:rsidRPr="00523899">
        <w:rPr>
          <w:rFonts w:ascii="Arial" w:hAnsi="Arial" w:cs="Arial"/>
          <w:sz w:val="22"/>
        </w:rPr>
        <w:t>Zadavatel bude po vybraném dodavateli vyžadovat, aby při plnění předmětu veřejné zakázky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 Zadavatel bude současně vyžadovat řádné a včasné plnění finančních závazků vůči všem účastníkům dodavatelského řetězce podílejícím se na plnění veřejné zakázky.</w:t>
      </w:r>
    </w:p>
    <w:p w14:paraId="738D32C5" w14:textId="77777777" w:rsidR="00CA254E" w:rsidRDefault="00373674" w:rsidP="00CA254E">
      <w:pPr>
        <w:pStyle w:val="Odstavecseseznamem"/>
        <w:numPr>
          <w:ilvl w:val="0"/>
          <w:numId w:val="20"/>
        </w:numPr>
        <w:ind w:left="357" w:hanging="357"/>
        <w:jc w:val="both"/>
        <w:rPr>
          <w:rFonts w:ascii="Arial" w:hAnsi="Arial" w:cs="Arial"/>
          <w:sz w:val="22"/>
          <w:lang w:eastAsia="en-US"/>
        </w:rPr>
      </w:pPr>
      <w:r w:rsidRPr="000D0167">
        <w:rPr>
          <w:rFonts w:ascii="Arial" w:hAnsi="Arial" w:cs="Arial"/>
          <w:sz w:val="22"/>
          <w:lang w:eastAsia="en-US"/>
        </w:rPr>
        <w:t>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4A138152" w14:textId="0ECD42ED" w:rsidR="00CA254E" w:rsidRPr="00CA254E" w:rsidRDefault="00CA254E" w:rsidP="00CA254E">
      <w:pPr>
        <w:pStyle w:val="Odstavecseseznamem"/>
        <w:numPr>
          <w:ilvl w:val="0"/>
          <w:numId w:val="20"/>
        </w:numPr>
        <w:ind w:left="357" w:hanging="357"/>
        <w:jc w:val="both"/>
        <w:rPr>
          <w:rFonts w:ascii="Arial" w:hAnsi="Arial" w:cs="Arial"/>
          <w:sz w:val="22"/>
          <w:lang w:eastAsia="en-US"/>
        </w:rPr>
      </w:pPr>
      <w:r w:rsidRPr="00CA254E">
        <w:rPr>
          <w:rFonts w:ascii="Arial" w:hAnsi="Arial" w:cs="Arial"/>
          <w:bCs/>
          <w:sz w:val="22"/>
          <w:szCs w:val="22"/>
        </w:rPr>
        <w:t>Veškeré termíny dle Výzvy a Smlouvy o Dílo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 Za takové překážky se považují zejména, nikoliv však výlučně:</w:t>
      </w:r>
    </w:p>
    <w:p w14:paraId="234052A5" w14:textId="77777777" w:rsidR="00895E52" w:rsidRPr="001C37E6" w:rsidRDefault="00895E52" w:rsidP="00895E52">
      <w:pPr>
        <w:pStyle w:val="Odstavecseseznamem"/>
        <w:numPr>
          <w:ilvl w:val="0"/>
          <w:numId w:val="32"/>
        </w:numPr>
        <w:suppressAutoHyphens w:val="0"/>
        <w:spacing w:before="60"/>
        <w:jc w:val="both"/>
        <w:rPr>
          <w:rFonts w:ascii="Arial" w:hAnsi="Arial" w:cs="Arial"/>
          <w:bCs/>
          <w:sz w:val="22"/>
          <w:szCs w:val="22"/>
        </w:rPr>
      </w:pPr>
      <w:r w:rsidRPr="001C37E6">
        <w:rPr>
          <w:rFonts w:ascii="Arial" w:hAnsi="Arial" w:cs="Arial"/>
          <w:bCs/>
          <w:sz w:val="22"/>
          <w:szCs w:val="22"/>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75AF3910" w14:textId="77777777" w:rsidR="00895E52" w:rsidRPr="004034EF" w:rsidRDefault="00895E52" w:rsidP="00895E52">
      <w:pPr>
        <w:suppressAutoHyphens w:val="0"/>
        <w:spacing w:before="60"/>
        <w:ind w:left="1512"/>
        <w:jc w:val="both"/>
        <w:rPr>
          <w:rFonts w:ascii="Arial" w:hAnsi="Arial" w:cs="Arial"/>
          <w:bCs/>
          <w:sz w:val="22"/>
          <w:szCs w:val="22"/>
        </w:rPr>
      </w:pPr>
      <w:r w:rsidRPr="004034EF">
        <w:rPr>
          <w:rFonts w:ascii="Arial" w:hAnsi="Arial" w:cs="Arial"/>
          <w:bCs/>
          <w:sz w:val="22"/>
          <w:szCs w:val="22"/>
        </w:rPr>
        <w:t>Zhotovitel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5E2D12B2" w14:textId="77777777" w:rsidR="00895E52" w:rsidRPr="001C37E6" w:rsidRDefault="00895E52" w:rsidP="00895E52">
      <w:pPr>
        <w:pStyle w:val="Odstavecseseznamem"/>
        <w:numPr>
          <w:ilvl w:val="0"/>
          <w:numId w:val="32"/>
        </w:numPr>
        <w:suppressAutoHyphens w:val="0"/>
        <w:spacing w:before="60"/>
        <w:jc w:val="both"/>
        <w:rPr>
          <w:rFonts w:ascii="Arial" w:hAnsi="Arial" w:cs="Arial"/>
          <w:bCs/>
          <w:sz w:val="22"/>
          <w:szCs w:val="22"/>
        </w:rPr>
      </w:pPr>
      <w:r w:rsidRPr="001C37E6">
        <w:rPr>
          <w:rFonts w:ascii="Arial" w:hAnsi="Arial" w:cs="Arial"/>
          <w:bCs/>
          <w:sz w:val="22"/>
          <w:szCs w:val="22"/>
        </w:rPr>
        <w:t>překážky v podobě opatření přijatých orgány veřejné moci za účelem předejití nebo omezení šíření nakažlivé choroby znemožňující nebo podstatně omezující provádění Díla.</w:t>
      </w:r>
    </w:p>
    <w:p w14:paraId="0233287C" w14:textId="77777777" w:rsidR="00895E52" w:rsidRDefault="00895E52" w:rsidP="00895E52">
      <w:pPr>
        <w:pStyle w:val="Odstavecseseznamem"/>
        <w:numPr>
          <w:ilvl w:val="0"/>
          <w:numId w:val="31"/>
        </w:numPr>
        <w:suppressAutoHyphens w:val="0"/>
        <w:spacing w:before="60"/>
        <w:jc w:val="both"/>
        <w:rPr>
          <w:rFonts w:ascii="Arial" w:hAnsi="Arial" w:cs="Arial"/>
          <w:bCs/>
          <w:sz w:val="22"/>
          <w:szCs w:val="22"/>
        </w:rPr>
      </w:pPr>
      <w:r w:rsidRPr="001C37E6">
        <w:rPr>
          <w:rFonts w:ascii="Arial" w:hAnsi="Arial" w:cs="Arial"/>
          <w:bCs/>
          <w:sz w:val="22"/>
          <w:szCs w:val="22"/>
        </w:rPr>
        <w:t xml:space="preserve">Termín pro předání </w:t>
      </w:r>
      <w:r>
        <w:rPr>
          <w:rFonts w:ascii="Arial" w:hAnsi="Arial" w:cs="Arial"/>
          <w:bCs/>
          <w:sz w:val="22"/>
          <w:szCs w:val="22"/>
        </w:rPr>
        <w:t>Díla</w:t>
      </w:r>
      <w:r w:rsidRPr="001C37E6">
        <w:rPr>
          <w:rFonts w:ascii="Arial" w:hAnsi="Arial" w:cs="Arial"/>
          <w:bCs/>
          <w:sz w:val="22"/>
          <w:szCs w:val="22"/>
        </w:rPr>
        <w:t xml:space="preserve"> může být přiměřeně prodloužen v případě, že dojde ke změně sjednaného rozsahu Díla postupem v souladu s touto Smlouvou, a to o dobu nezbytně nutnou </w:t>
      </w:r>
      <w:r w:rsidRPr="001C37E6">
        <w:rPr>
          <w:rFonts w:ascii="Arial" w:hAnsi="Arial" w:cs="Arial"/>
          <w:bCs/>
          <w:sz w:val="22"/>
          <w:szCs w:val="22"/>
        </w:rPr>
        <w:lastRenderedPageBreak/>
        <w:t>k provedení takové změny. Takové prodloužení bude provedeno pouze formou písemného dodatku k této Smlouvě. Takovým prodloužením nesmí dojít ke změně celkové povahy závazku z této Smlouvy. Toto prodloužení se považuje za vyhrazenou změnu.</w:t>
      </w:r>
    </w:p>
    <w:p w14:paraId="7FA4CD26" w14:textId="77777777" w:rsidR="00895E52" w:rsidRPr="004034EF" w:rsidRDefault="00895E52" w:rsidP="00895E52">
      <w:pPr>
        <w:pStyle w:val="Odstavecseseznamem"/>
        <w:numPr>
          <w:ilvl w:val="0"/>
          <w:numId w:val="31"/>
        </w:numPr>
        <w:suppressAutoHyphens w:val="0"/>
        <w:spacing w:before="60"/>
        <w:ind w:left="357" w:hanging="357"/>
        <w:jc w:val="both"/>
        <w:rPr>
          <w:rFonts w:ascii="Arial" w:hAnsi="Arial" w:cs="Arial"/>
          <w:bCs/>
          <w:sz w:val="22"/>
          <w:szCs w:val="22"/>
        </w:rPr>
      </w:pPr>
      <w:r w:rsidRPr="004034EF">
        <w:rPr>
          <w:rFonts w:ascii="Arial" w:hAnsi="Arial" w:cs="Arial"/>
          <w:bCs/>
          <w:sz w:val="22"/>
          <w:szCs w:val="22"/>
        </w:rPr>
        <w:t>Objednatel si v Zadávací dokumentaci vyhradil možnost použití jednací řízení bez uveřejnění (dále jen „JŘBU“) pro poskytnutí nových stavebních prací vybraným Zhotovitelem za předpokladu, že</w:t>
      </w:r>
    </w:p>
    <w:p w14:paraId="705F1C2C" w14:textId="77777777" w:rsidR="00895E52" w:rsidRPr="001C37E6" w:rsidRDefault="00895E52" w:rsidP="00895E52">
      <w:pPr>
        <w:pStyle w:val="Odstavecseseznamem"/>
        <w:numPr>
          <w:ilvl w:val="0"/>
          <w:numId w:val="33"/>
        </w:numPr>
        <w:suppressAutoHyphens w:val="0"/>
        <w:spacing w:before="60"/>
        <w:jc w:val="both"/>
        <w:rPr>
          <w:rFonts w:ascii="Arial" w:hAnsi="Arial" w:cs="Arial"/>
          <w:bCs/>
          <w:sz w:val="22"/>
          <w:szCs w:val="22"/>
        </w:rPr>
      </w:pPr>
      <w:r w:rsidRPr="001C37E6">
        <w:rPr>
          <w:rFonts w:ascii="Arial" w:hAnsi="Arial" w:cs="Arial"/>
          <w:bCs/>
          <w:sz w:val="22"/>
          <w:szCs w:val="22"/>
        </w:rPr>
        <w:t>podmínky pro nové stavební práce odpovídají podmínkám pro použití JŘBU dle ustanovení § 66 zákona č. 134/2016 Sb., o zadávání veřejných zakázek, ve znění pozdějších předpisů (dále jen „ZZVZ“),</w:t>
      </w:r>
    </w:p>
    <w:p w14:paraId="0BC8AE03" w14:textId="77777777" w:rsidR="00895E52" w:rsidRPr="001C37E6" w:rsidRDefault="00895E52" w:rsidP="00895E52">
      <w:pPr>
        <w:pStyle w:val="Odstavecseseznamem"/>
        <w:numPr>
          <w:ilvl w:val="0"/>
          <w:numId w:val="33"/>
        </w:numPr>
        <w:suppressAutoHyphens w:val="0"/>
        <w:spacing w:before="60"/>
        <w:jc w:val="both"/>
        <w:rPr>
          <w:rFonts w:ascii="Arial" w:hAnsi="Arial" w:cs="Arial"/>
          <w:bCs/>
          <w:sz w:val="22"/>
          <w:szCs w:val="22"/>
        </w:rPr>
      </w:pPr>
      <w:r w:rsidRPr="001C37E6">
        <w:rPr>
          <w:rFonts w:ascii="Arial" w:hAnsi="Arial" w:cs="Arial"/>
          <w:bCs/>
          <w:sz w:val="22"/>
          <w:szCs w:val="22"/>
        </w:rPr>
        <w:t>hodnota nových stavebních prací nepřevyšuje 30 % zasmluvněné ceny veřejné zakázky a</w:t>
      </w:r>
    </w:p>
    <w:p w14:paraId="2CC85D77" w14:textId="77777777" w:rsidR="00895E52" w:rsidRDefault="00895E52" w:rsidP="00895E52">
      <w:pPr>
        <w:pStyle w:val="Odstavecseseznamem"/>
        <w:numPr>
          <w:ilvl w:val="0"/>
          <w:numId w:val="33"/>
        </w:numPr>
        <w:suppressAutoHyphens w:val="0"/>
        <w:spacing w:before="60"/>
        <w:jc w:val="both"/>
        <w:rPr>
          <w:rFonts w:ascii="Arial" w:hAnsi="Arial" w:cs="Arial"/>
          <w:bCs/>
          <w:sz w:val="22"/>
          <w:szCs w:val="22"/>
        </w:rPr>
      </w:pPr>
      <w:r w:rsidRPr="001C37E6">
        <w:rPr>
          <w:rFonts w:ascii="Arial" w:hAnsi="Arial" w:cs="Arial"/>
          <w:bCs/>
          <w:sz w:val="22"/>
          <w:szCs w:val="22"/>
        </w:rPr>
        <w:t>v Zadávací dokumentaci JŘBÚ uvede předpokládanou dobu a rozsah poskytnutí nových služeb nebo nových stavebních prací.</w:t>
      </w:r>
    </w:p>
    <w:p w14:paraId="2FC3290D" w14:textId="77777777" w:rsidR="00895E52" w:rsidRDefault="00895E52" w:rsidP="00895E52">
      <w:pPr>
        <w:pStyle w:val="Odstavecseseznamem"/>
        <w:numPr>
          <w:ilvl w:val="0"/>
          <w:numId w:val="31"/>
        </w:numPr>
        <w:suppressAutoHyphens w:val="0"/>
        <w:spacing w:before="60"/>
        <w:ind w:left="357" w:hanging="357"/>
        <w:jc w:val="both"/>
        <w:rPr>
          <w:rFonts w:ascii="Arial" w:hAnsi="Arial" w:cs="Arial"/>
          <w:bCs/>
          <w:sz w:val="22"/>
          <w:szCs w:val="22"/>
        </w:rPr>
      </w:pPr>
      <w:r w:rsidRPr="004034EF">
        <w:rPr>
          <w:rFonts w:ascii="Arial" w:hAnsi="Arial" w:cs="Arial"/>
          <w:bCs/>
          <w:sz w:val="22"/>
          <w:szCs w:val="22"/>
        </w:rPr>
        <w:t>Objednatel může za splnění ZZVZ stanovených podmínek zadat dodatečné stavební práce rovněž v JŘBU (např. z důvodu ochrany výhradních práv nebo je-li takový postup nezbytný 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7E760A44" w14:textId="77777777" w:rsidR="00895E52" w:rsidRPr="00895E52" w:rsidRDefault="00373674" w:rsidP="00895E52">
      <w:pPr>
        <w:pStyle w:val="Odstavecseseznamem"/>
        <w:numPr>
          <w:ilvl w:val="0"/>
          <w:numId w:val="31"/>
        </w:numPr>
        <w:suppressAutoHyphens w:val="0"/>
        <w:spacing w:before="60"/>
        <w:ind w:left="357" w:hanging="357"/>
        <w:jc w:val="both"/>
        <w:rPr>
          <w:rFonts w:ascii="Arial" w:hAnsi="Arial" w:cs="Arial"/>
          <w:bCs/>
          <w:sz w:val="22"/>
          <w:szCs w:val="22"/>
        </w:rPr>
      </w:pPr>
      <w:r w:rsidRPr="00895E52">
        <w:rPr>
          <w:rFonts w:ascii="Arial" w:hAnsi="Arial" w:cs="Arial"/>
          <w:sz w:val="22"/>
          <w:szCs w:val="22"/>
          <w:lang w:eastAsia="en-US"/>
        </w:rPr>
        <w:t>Objednatel se za řádné provedení Díla zavazuje zaplatit cenu dle čl. V. této Smlouvy</w:t>
      </w:r>
      <w:r w:rsidRPr="00895E52">
        <w:rPr>
          <w:rFonts w:ascii="Arial" w:hAnsi="Arial" w:cs="Arial"/>
          <w:lang w:eastAsia="en-US"/>
        </w:rPr>
        <w:t xml:space="preserve">. </w:t>
      </w:r>
    </w:p>
    <w:p w14:paraId="44FA06B5" w14:textId="3F822298" w:rsidR="00373674" w:rsidRPr="00895E52" w:rsidRDefault="00373674" w:rsidP="00895E52">
      <w:pPr>
        <w:pStyle w:val="Odstavecseseznamem"/>
        <w:numPr>
          <w:ilvl w:val="0"/>
          <w:numId w:val="31"/>
        </w:numPr>
        <w:suppressAutoHyphens w:val="0"/>
        <w:spacing w:before="60"/>
        <w:ind w:left="357" w:hanging="357"/>
        <w:jc w:val="both"/>
        <w:rPr>
          <w:rFonts w:ascii="Arial" w:hAnsi="Arial" w:cs="Arial"/>
          <w:bCs/>
          <w:sz w:val="22"/>
          <w:szCs w:val="22"/>
        </w:rPr>
      </w:pPr>
      <w:r w:rsidRPr="00895E52">
        <w:rPr>
          <w:rFonts w:ascii="Arial" w:hAnsi="Arial" w:cs="Arial"/>
          <w:sz w:val="22"/>
          <w:szCs w:val="22"/>
        </w:rPr>
        <w:t>Provedení Díla se rozumí úplné, funkční a bezvadné provedení všech stavebních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w:t>
      </w:r>
    </w:p>
    <w:p w14:paraId="46E02C3D" w14:textId="77777777" w:rsidR="00373674" w:rsidRPr="00B70484" w:rsidRDefault="00373674" w:rsidP="00895E52">
      <w:pPr>
        <w:pStyle w:val="RLTextlnkuslovan"/>
        <w:numPr>
          <w:ilvl w:val="0"/>
          <w:numId w:val="31"/>
        </w:numPr>
        <w:spacing w:after="0" w:line="240" w:lineRule="auto"/>
        <w:rPr>
          <w:rFonts w:ascii="Arial" w:hAnsi="Arial" w:cs="Arial"/>
          <w:lang w:eastAsia="en-US"/>
        </w:rPr>
      </w:pPr>
      <w:r>
        <w:rPr>
          <w:rFonts w:ascii="Arial" w:hAnsi="Arial" w:cs="Arial"/>
          <w:szCs w:val="22"/>
        </w:rPr>
        <w:t>Zhotovitel</w:t>
      </w:r>
      <w:r w:rsidRPr="00A559C4">
        <w:rPr>
          <w:rFonts w:ascii="Arial" w:hAnsi="Arial" w:cs="Arial"/>
          <w:szCs w:val="22"/>
        </w:rPr>
        <w:t xml:space="preserve"> splní svou povinnost provést Dílo jeho řádným ukončením a předáním Díla v místě plnění </w:t>
      </w:r>
      <w:r>
        <w:rPr>
          <w:rFonts w:ascii="Arial" w:hAnsi="Arial" w:cs="Arial"/>
          <w:szCs w:val="22"/>
        </w:rPr>
        <w:t>Objednatele</w:t>
      </w:r>
      <w:r w:rsidRPr="00A559C4">
        <w:rPr>
          <w:rFonts w:ascii="Arial" w:hAnsi="Arial" w:cs="Arial"/>
          <w:szCs w:val="22"/>
        </w:rPr>
        <w:t>. </w:t>
      </w:r>
    </w:p>
    <w:p w14:paraId="2182504C" w14:textId="05395AAC" w:rsidR="00895E52" w:rsidRPr="00895E52" w:rsidRDefault="00373674" w:rsidP="00895E52">
      <w:pPr>
        <w:pStyle w:val="RLTextlnkuslovan"/>
        <w:numPr>
          <w:ilvl w:val="0"/>
          <w:numId w:val="31"/>
        </w:numPr>
        <w:spacing w:after="0" w:line="240" w:lineRule="auto"/>
        <w:rPr>
          <w:rFonts w:ascii="Arial" w:hAnsi="Arial" w:cs="Arial"/>
          <w:lang w:eastAsia="en-US"/>
        </w:rPr>
      </w:pPr>
      <w:r w:rsidRPr="00AA5DF1">
        <w:rPr>
          <w:rFonts w:ascii="Arial" w:hAnsi="Arial" w:cs="Arial"/>
          <w:szCs w:val="22"/>
        </w:rPr>
        <w:t xml:space="preserve">Pro případ nutné </w:t>
      </w:r>
      <w:r>
        <w:rPr>
          <w:rFonts w:ascii="Arial" w:hAnsi="Arial" w:cs="Arial"/>
          <w:szCs w:val="22"/>
        </w:rPr>
        <w:t>dodatečné práce (</w:t>
      </w:r>
      <w:r w:rsidRPr="00AA5DF1">
        <w:rPr>
          <w:rFonts w:ascii="Arial" w:hAnsi="Arial" w:cs="Arial"/>
          <w:szCs w:val="22"/>
        </w:rPr>
        <w:t>vícepráce</w:t>
      </w:r>
      <w:r>
        <w:rPr>
          <w:rFonts w:ascii="Arial" w:hAnsi="Arial" w:cs="Arial"/>
          <w:szCs w:val="22"/>
        </w:rPr>
        <w:t>)</w:t>
      </w:r>
      <w:r w:rsidRPr="00AA5DF1">
        <w:rPr>
          <w:rFonts w:ascii="Arial" w:hAnsi="Arial" w:cs="Arial"/>
          <w:szCs w:val="22"/>
        </w:rPr>
        <w:t xml:space="preserve"> je třeba písemného odsouhlasení mezi </w:t>
      </w:r>
      <w:r>
        <w:rPr>
          <w:rFonts w:ascii="Arial" w:hAnsi="Arial" w:cs="Arial"/>
          <w:szCs w:val="22"/>
        </w:rPr>
        <w:t>O</w:t>
      </w:r>
      <w:r w:rsidRPr="00AA5DF1">
        <w:rPr>
          <w:rFonts w:ascii="Arial" w:hAnsi="Arial" w:cs="Arial"/>
          <w:szCs w:val="22"/>
        </w:rPr>
        <w:t xml:space="preserve">bjednatelem a </w:t>
      </w:r>
      <w:r>
        <w:rPr>
          <w:rFonts w:ascii="Arial" w:hAnsi="Arial" w:cs="Arial"/>
          <w:szCs w:val="22"/>
        </w:rPr>
        <w:t>Z</w:t>
      </w:r>
      <w:r w:rsidRPr="00AA5DF1">
        <w:rPr>
          <w:rFonts w:ascii="Arial" w:hAnsi="Arial" w:cs="Arial"/>
          <w:szCs w:val="22"/>
        </w:rPr>
        <w:t xml:space="preserve">hotovitelem. Bez tohoto předchozího písemného souhlasu či jiné prokazatelné dohody o vykonání víceprací nesmí </w:t>
      </w:r>
      <w:r>
        <w:rPr>
          <w:rFonts w:ascii="Arial" w:hAnsi="Arial" w:cs="Arial"/>
          <w:szCs w:val="22"/>
        </w:rPr>
        <w:t>Z</w:t>
      </w:r>
      <w:r w:rsidRPr="00AA5DF1">
        <w:rPr>
          <w:rFonts w:ascii="Arial" w:hAnsi="Arial" w:cs="Arial"/>
          <w:szCs w:val="22"/>
        </w:rPr>
        <w:t xml:space="preserve">hotovitel vícepráce provést. </w:t>
      </w:r>
      <w:r w:rsidR="00814547" w:rsidRPr="00814547">
        <w:rPr>
          <w:rFonts w:ascii="Arial" w:hAnsi="Arial" w:cs="Arial"/>
          <w:szCs w:val="22"/>
        </w:rPr>
        <w:t>Pokud by neschválené vícepráce Zhotovitel provedl, nemá právo po Objednateli žádat jakoukoliv finanční náhradu.</w:t>
      </w:r>
      <w:r w:rsidR="00814547">
        <w:rPr>
          <w:rFonts w:ascii="Arial" w:hAnsi="Arial" w:cs="Arial"/>
          <w:szCs w:val="22"/>
        </w:rPr>
        <w:t xml:space="preserve"> </w:t>
      </w:r>
      <w:r>
        <w:rPr>
          <w:rFonts w:ascii="Arial" w:hAnsi="Arial" w:cs="Arial"/>
          <w:szCs w:val="22"/>
        </w:rPr>
        <w:t>Objednatel</w:t>
      </w:r>
      <w:r w:rsidRPr="00AA5DF1">
        <w:rPr>
          <w:rFonts w:ascii="Arial" w:hAnsi="Arial" w:cs="Arial"/>
          <w:szCs w:val="22"/>
        </w:rPr>
        <w:t xml:space="preserve"> není povinen hradit ty materiály, které nebyly z jakéhokoli hlediska pro provedení </w:t>
      </w:r>
      <w:r>
        <w:rPr>
          <w:rFonts w:ascii="Arial" w:hAnsi="Arial" w:cs="Arial"/>
          <w:szCs w:val="22"/>
        </w:rPr>
        <w:t>D</w:t>
      </w:r>
      <w:r w:rsidRPr="00AA5DF1">
        <w:rPr>
          <w:rFonts w:ascii="Arial" w:hAnsi="Arial" w:cs="Arial"/>
          <w:szCs w:val="22"/>
        </w:rPr>
        <w:t xml:space="preserve">íla účelně </w:t>
      </w:r>
      <w:r>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30848071" w14:textId="75F05F3B" w:rsidR="00373674" w:rsidRPr="00895E52" w:rsidRDefault="00373674" w:rsidP="00895E52">
      <w:pPr>
        <w:pStyle w:val="RLTextlnkuslovan"/>
        <w:numPr>
          <w:ilvl w:val="0"/>
          <w:numId w:val="31"/>
        </w:numPr>
        <w:spacing w:after="0" w:line="240" w:lineRule="auto"/>
        <w:rPr>
          <w:rFonts w:ascii="Arial" w:hAnsi="Arial" w:cs="Arial"/>
          <w:lang w:eastAsia="en-US"/>
        </w:rPr>
      </w:pPr>
      <w:r w:rsidRPr="00895E52">
        <w:rPr>
          <w:rFonts w:ascii="Arial" w:hAnsi="Arial" w:cs="Arial"/>
          <w:szCs w:val="22"/>
        </w:rPr>
        <w:t>Změny, doplňky nebo rozšíření předmětu Díla při jeho realizaci se řídí ustanovením § 222 ZZVZ.</w:t>
      </w:r>
    </w:p>
    <w:p w14:paraId="66402E23" w14:textId="77777777" w:rsidR="00373674" w:rsidRPr="00603F42" w:rsidRDefault="00373674" w:rsidP="00373674">
      <w:pPr>
        <w:pStyle w:val="RLTextlnkuslovan"/>
        <w:numPr>
          <w:ilvl w:val="0"/>
          <w:numId w:val="0"/>
        </w:numPr>
        <w:spacing w:after="0" w:line="240" w:lineRule="auto"/>
        <w:rPr>
          <w:rFonts w:ascii="Arial" w:hAnsi="Arial" w:cs="Arial"/>
          <w:lang w:eastAsia="en-US"/>
        </w:rPr>
      </w:pPr>
    </w:p>
    <w:p w14:paraId="4736F2AB" w14:textId="77777777" w:rsidR="00373674" w:rsidRPr="003B6679" w:rsidRDefault="00373674" w:rsidP="00373674">
      <w:pPr>
        <w:pStyle w:val="Zkladntext2"/>
        <w:tabs>
          <w:tab w:val="left" w:pos="851"/>
        </w:tabs>
        <w:jc w:val="center"/>
        <w:rPr>
          <w:rFonts w:ascii="Arial" w:hAnsi="Arial" w:cs="Arial"/>
          <w:b/>
          <w:sz w:val="22"/>
          <w:szCs w:val="22"/>
        </w:rPr>
      </w:pPr>
      <w:r w:rsidRPr="0057609E">
        <w:rPr>
          <w:rFonts w:ascii="Arial" w:hAnsi="Arial" w:cs="Arial"/>
          <w:b/>
          <w:sz w:val="22"/>
          <w:szCs w:val="22"/>
        </w:rPr>
        <w:t xml:space="preserve">IV. Místo a čas plnění </w:t>
      </w:r>
      <w:r>
        <w:rPr>
          <w:rFonts w:ascii="Arial" w:hAnsi="Arial" w:cs="Arial"/>
          <w:b/>
          <w:sz w:val="22"/>
          <w:szCs w:val="22"/>
        </w:rPr>
        <w:t>D</w:t>
      </w:r>
      <w:r w:rsidRPr="0057609E">
        <w:rPr>
          <w:rFonts w:ascii="Arial" w:hAnsi="Arial" w:cs="Arial"/>
          <w:b/>
          <w:sz w:val="22"/>
          <w:szCs w:val="22"/>
        </w:rPr>
        <w:t>íla</w:t>
      </w:r>
      <w:r>
        <w:rPr>
          <w:rFonts w:ascii="Arial" w:hAnsi="Arial" w:cs="Arial"/>
          <w:b/>
          <w:sz w:val="22"/>
          <w:szCs w:val="22"/>
        </w:rPr>
        <w:br/>
      </w:r>
    </w:p>
    <w:p w14:paraId="220870ED" w14:textId="77777777" w:rsidR="00373674" w:rsidRPr="00296FFE" w:rsidRDefault="00373674" w:rsidP="00373674">
      <w:pPr>
        <w:pStyle w:val="Zkladntext2"/>
        <w:numPr>
          <w:ilvl w:val="0"/>
          <w:numId w:val="19"/>
        </w:numPr>
        <w:tabs>
          <w:tab w:val="left" w:pos="851"/>
        </w:tabs>
        <w:spacing w:before="60" w:after="60"/>
        <w:ind w:left="357" w:hanging="357"/>
        <w:rPr>
          <w:rFonts w:ascii="Arial" w:hAnsi="Arial" w:cs="Arial"/>
          <w:color w:val="EE0000"/>
          <w:sz w:val="22"/>
          <w:szCs w:val="22"/>
        </w:rPr>
      </w:pPr>
      <w:r w:rsidRPr="00D155E9">
        <w:rPr>
          <w:rFonts w:ascii="Arial" w:hAnsi="Arial" w:cs="Arial"/>
          <w:sz w:val="22"/>
          <w:szCs w:val="22"/>
        </w:rPr>
        <w:t xml:space="preserve">Místem plnění této Smlouvy je </w:t>
      </w:r>
      <w:r w:rsidRPr="00A110FC">
        <w:rPr>
          <w:rFonts w:ascii="Arial" w:hAnsi="Arial" w:cs="Arial"/>
          <w:sz w:val="22"/>
        </w:rPr>
        <w:t>Domov Velké Březno, příspěvková organizace, Klášterní 2, 403 23 Velké Březno.</w:t>
      </w:r>
    </w:p>
    <w:p w14:paraId="63A2E550" w14:textId="0BCFD352" w:rsidR="008527DE" w:rsidRDefault="008527DE" w:rsidP="00373674">
      <w:pPr>
        <w:pStyle w:val="Odstavecseseznamem"/>
        <w:numPr>
          <w:ilvl w:val="0"/>
          <w:numId w:val="19"/>
        </w:numPr>
        <w:ind w:left="357" w:hanging="357"/>
        <w:jc w:val="both"/>
        <w:rPr>
          <w:rFonts w:ascii="Arial" w:hAnsi="Arial" w:cs="Arial"/>
          <w:bCs/>
          <w:color w:val="EE0000"/>
          <w:sz w:val="22"/>
          <w:szCs w:val="22"/>
        </w:rPr>
      </w:pPr>
      <w:r w:rsidRPr="00AC0154">
        <w:rPr>
          <w:rFonts w:ascii="Arial" w:hAnsi="Arial" w:cs="Arial"/>
          <w:bCs/>
          <w:sz w:val="22"/>
          <w:szCs w:val="22"/>
        </w:rPr>
        <w:t xml:space="preserve">Doba plnění: </w:t>
      </w:r>
      <w:r>
        <w:rPr>
          <w:rFonts w:ascii="Arial" w:hAnsi="Arial" w:cs="Arial"/>
          <w:bCs/>
          <w:sz w:val="22"/>
          <w:szCs w:val="22"/>
        </w:rPr>
        <w:t>z</w:t>
      </w:r>
      <w:r w:rsidRPr="00AC0154">
        <w:rPr>
          <w:rFonts w:ascii="Arial" w:hAnsi="Arial" w:cs="Arial"/>
          <w:bCs/>
          <w:sz w:val="22"/>
          <w:szCs w:val="22"/>
        </w:rPr>
        <w:t>ahájení stavby předáním staveniště</w:t>
      </w:r>
      <w:r>
        <w:rPr>
          <w:rFonts w:ascii="Arial" w:hAnsi="Arial" w:cs="Arial"/>
          <w:bCs/>
          <w:sz w:val="22"/>
          <w:szCs w:val="22"/>
        </w:rPr>
        <w:t>, a to</w:t>
      </w:r>
      <w:r w:rsidRPr="00AC0154">
        <w:rPr>
          <w:rFonts w:ascii="Arial" w:hAnsi="Arial" w:cs="Arial"/>
          <w:bCs/>
          <w:sz w:val="22"/>
          <w:szCs w:val="22"/>
        </w:rPr>
        <w:t xml:space="preserve"> do </w:t>
      </w:r>
      <w:r>
        <w:rPr>
          <w:rFonts w:ascii="Arial" w:hAnsi="Arial" w:cs="Arial"/>
          <w:bCs/>
          <w:sz w:val="22"/>
          <w:szCs w:val="22"/>
        </w:rPr>
        <w:t>10</w:t>
      </w:r>
      <w:r w:rsidRPr="00AC0154">
        <w:rPr>
          <w:rFonts w:ascii="Arial" w:hAnsi="Arial" w:cs="Arial"/>
          <w:bCs/>
          <w:sz w:val="22"/>
          <w:szCs w:val="22"/>
        </w:rPr>
        <w:t xml:space="preserve"> dnů od nabytí účinnosti této Smlouvy. Dokončení stavby </w:t>
      </w:r>
      <w:r>
        <w:rPr>
          <w:rFonts w:ascii="Arial" w:hAnsi="Arial" w:cs="Arial"/>
          <w:bCs/>
          <w:sz w:val="22"/>
          <w:szCs w:val="22"/>
        </w:rPr>
        <w:t xml:space="preserve">nejpozději </w:t>
      </w:r>
      <w:r w:rsidRPr="00AC0154">
        <w:rPr>
          <w:rFonts w:ascii="Arial" w:hAnsi="Arial" w:cs="Arial"/>
          <w:bCs/>
          <w:sz w:val="22"/>
          <w:szCs w:val="22"/>
        </w:rPr>
        <w:t>do</w:t>
      </w:r>
      <w:r>
        <w:rPr>
          <w:rFonts w:ascii="Arial" w:hAnsi="Arial" w:cs="Arial"/>
          <w:bCs/>
          <w:sz w:val="22"/>
          <w:szCs w:val="22"/>
        </w:rPr>
        <w:t xml:space="preserve"> 10 měsíců, </w:t>
      </w:r>
      <w:r w:rsidRPr="00691D5D">
        <w:rPr>
          <w:rFonts w:ascii="Arial" w:hAnsi="Arial" w:cs="Arial"/>
          <w:sz w:val="22"/>
          <w:szCs w:val="22"/>
        </w:rPr>
        <w:t>přičemž 1. etapa a 2. etapa budou probíhat souběžně</w:t>
      </w:r>
      <w:r>
        <w:rPr>
          <w:rFonts w:ascii="Arial" w:hAnsi="Arial" w:cs="Arial"/>
          <w:sz w:val="22"/>
          <w:szCs w:val="22"/>
        </w:rPr>
        <w:t>.</w:t>
      </w:r>
    </w:p>
    <w:p w14:paraId="2857361C" w14:textId="77777777" w:rsidR="00373674" w:rsidRPr="00A7180F" w:rsidRDefault="00373674" w:rsidP="00373674">
      <w:pPr>
        <w:pStyle w:val="Zkladntext2"/>
        <w:numPr>
          <w:ilvl w:val="0"/>
          <w:numId w:val="19"/>
        </w:numPr>
        <w:tabs>
          <w:tab w:val="left" w:pos="851"/>
        </w:tabs>
        <w:spacing w:before="60" w:after="60"/>
        <w:ind w:left="357" w:hanging="357"/>
        <w:rPr>
          <w:rFonts w:ascii="Arial" w:hAnsi="Arial" w:cs="Arial"/>
          <w:noProof/>
          <w:sz w:val="22"/>
          <w:szCs w:val="22"/>
        </w:rPr>
      </w:pPr>
      <w:r w:rsidRPr="00B5408B">
        <w:rPr>
          <w:rFonts w:ascii="Arial" w:hAnsi="Arial" w:cs="Arial"/>
          <w:noProof/>
          <w:sz w:val="22"/>
          <w:szCs w:val="22"/>
        </w:rPr>
        <w:t xml:space="preserve">Zhotovitel je povinen předat </w:t>
      </w:r>
      <w:r>
        <w:rPr>
          <w:rFonts w:ascii="Arial" w:hAnsi="Arial" w:cs="Arial"/>
          <w:noProof/>
          <w:sz w:val="22"/>
          <w:szCs w:val="22"/>
        </w:rPr>
        <w:t>Zhotovené Dílo</w:t>
      </w:r>
      <w:r w:rsidRPr="00B5408B">
        <w:rPr>
          <w:rFonts w:ascii="Arial" w:hAnsi="Arial" w:cs="Arial"/>
          <w:noProof/>
          <w:sz w:val="22"/>
          <w:szCs w:val="22"/>
        </w:rPr>
        <w:t xml:space="preserve"> Objednateli v </w:t>
      </w:r>
      <w:r>
        <w:rPr>
          <w:rFonts w:ascii="Arial" w:hAnsi="Arial" w:cs="Arial"/>
          <w:noProof/>
          <w:sz w:val="22"/>
          <w:szCs w:val="22"/>
        </w:rPr>
        <w:t>termínu</w:t>
      </w:r>
      <w:r w:rsidRPr="00B5408B">
        <w:rPr>
          <w:rFonts w:ascii="Arial" w:hAnsi="Arial" w:cs="Arial"/>
          <w:noProof/>
          <w:sz w:val="22"/>
          <w:szCs w:val="22"/>
        </w:rPr>
        <w:t xml:space="preserve"> </w:t>
      </w:r>
      <w:r>
        <w:rPr>
          <w:rFonts w:ascii="Arial" w:hAnsi="Arial" w:cs="Arial"/>
          <w:noProof/>
          <w:sz w:val="22"/>
          <w:szCs w:val="22"/>
        </w:rPr>
        <w:t>stanoveném v</w:t>
      </w:r>
      <w:r w:rsidRPr="00B5408B">
        <w:rPr>
          <w:rFonts w:ascii="Arial" w:hAnsi="Arial" w:cs="Arial"/>
          <w:noProof/>
          <w:sz w:val="22"/>
          <w:szCs w:val="22"/>
        </w:rPr>
        <w:t xml:space="preserve"> </w:t>
      </w:r>
      <w:r>
        <w:rPr>
          <w:rFonts w:ascii="Arial" w:hAnsi="Arial" w:cs="Arial"/>
          <w:noProof/>
          <w:sz w:val="22"/>
          <w:szCs w:val="22"/>
        </w:rPr>
        <w:t>odst. 2  tohoto článku S</w:t>
      </w:r>
      <w:r w:rsidRPr="00B5408B">
        <w:rPr>
          <w:rFonts w:ascii="Arial" w:hAnsi="Arial" w:cs="Arial"/>
          <w:noProof/>
          <w:sz w:val="22"/>
          <w:szCs w:val="22"/>
        </w:rPr>
        <w:t xml:space="preserve">mlouvy. O předání </w:t>
      </w:r>
      <w:r>
        <w:rPr>
          <w:rFonts w:ascii="Arial" w:hAnsi="Arial" w:cs="Arial"/>
          <w:noProof/>
          <w:sz w:val="22"/>
          <w:szCs w:val="22"/>
        </w:rPr>
        <w:t>a převzetí D</w:t>
      </w:r>
      <w:r w:rsidRPr="00B5408B">
        <w:rPr>
          <w:rFonts w:ascii="Arial" w:hAnsi="Arial" w:cs="Arial"/>
          <w:noProof/>
          <w:sz w:val="22"/>
          <w:szCs w:val="22"/>
        </w:rPr>
        <w:t>íla bude sepsán předávací protokol.</w:t>
      </w:r>
    </w:p>
    <w:p w14:paraId="34C3927C" w14:textId="77777777" w:rsidR="00373674" w:rsidRPr="002A0642" w:rsidRDefault="00373674" w:rsidP="00373674">
      <w:pPr>
        <w:pStyle w:val="Odstavecseseznamem"/>
        <w:numPr>
          <w:ilvl w:val="0"/>
          <w:numId w:val="19"/>
        </w:numPr>
        <w:suppressAutoHyphens w:val="0"/>
        <w:spacing w:before="60" w:after="60"/>
        <w:ind w:left="357" w:hanging="357"/>
        <w:jc w:val="both"/>
        <w:rPr>
          <w:rFonts w:ascii="Arial" w:hAnsi="Arial" w:cs="Arial"/>
          <w:sz w:val="22"/>
          <w:szCs w:val="22"/>
        </w:rPr>
      </w:pPr>
      <w:r w:rsidRPr="002A0642">
        <w:rPr>
          <w:rFonts w:ascii="Arial" w:hAnsi="Arial" w:cs="Arial"/>
          <w:sz w:val="22"/>
          <w:szCs w:val="22"/>
        </w:rPr>
        <w:t xml:space="preserve">Při předání a převzetí </w:t>
      </w:r>
      <w:r>
        <w:rPr>
          <w:rFonts w:ascii="Arial" w:hAnsi="Arial" w:cs="Arial"/>
          <w:sz w:val="22"/>
          <w:szCs w:val="22"/>
        </w:rPr>
        <w:t>D</w:t>
      </w:r>
      <w:r w:rsidRPr="002A0642">
        <w:rPr>
          <w:rFonts w:ascii="Arial" w:hAnsi="Arial" w:cs="Arial"/>
          <w:sz w:val="22"/>
          <w:szCs w:val="22"/>
        </w:rPr>
        <w:t xml:space="preserve">íla je </w:t>
      </w:r>
      <w:r>
        <w:rPr>
          <w:rFonts w:ascii="Arial" w:hAnsi="Arial" w:cs="Arial"/>
          <w:sz w:val="22"/>
          <w:szCs w:val="22"/>
        </w:rPr>
        <w:t>Z</w:t>
      </w:r>
      <w:r w:rsidRPr="002A0642">
        <w:rPr>
          <w:rFonts w:ascii="Arial" w:hAnsi="Arial" w:cs="Arial"/>
          <w:sz w:val="22"/>
          <w:szCs w:val="22"/>
        </w:rPr>
        <w:t xml:space="preserve">hotovitel povinen předat </w:t>
      </w:r>
      <w:r>
        <w:rPr>
          <w:rFonts w:ascii="Arial" w:hAnsi="Arial" w:cs="Arial"/>
          <w:sz w:val="22"/>
          <w:szCs w:val="22"/>
        </w:rPr>
        <w:t>O</w:t>
      </w:r>
      <w:r w:rsidRPr="002A0642">
        <w:rPr>
          <w:rFonts w:ascii="Arial" w:hAnsi="Arial" w:cs="Arial"/>
          <w:sz w:val="22"/>
          <w:szCs w:val="22"/>
        </w:rPr>
        <w:t xml:space="preserve">bjednateli veškeré dokumenty, plány a jiné listiny, které </w:t>
      </w:r>
      <w:r>
        <w:rPr>
          <w:rFonts w:ascii="Arial" w:hAnsi="Arial" w:cs="Arial"/>
          <w:sz w:val="22"/>
          <w:szCs w:val="22"/>
        </w:rPr>
        <w:t>Z</w:t>
      </w:r>
      <w:r w:rsidRPr="002A0642">
        <w:rPr>
          <w:rFonts w:ascii="Arial" w:hAnsi="Arial" w:cs="Arial"/>
          <w:sz w:val="22"/>
          <w:szCs w:val="22"/>
        </w:rPr>
        <w:t xml:space="preserve">hotovitel získal nebo měl získat v souvislosti s </w:t>
      </w:r>
      <w:r>
        <w:rPr>
          <w:rFonts w:ascii="Arial" w:hAnsi="Arial" w:cs="Arial"/>
          <w:sz w:val="22"/>
          <w:szCs w:val="22"/>
        </w:rPr>
        <w:t>D</w:t>
      </w:r>
      <w:r w:rsidRPr="002A0642">
        <w:rPr>
          <w:rFonts w:ascii="Arial" w:hAnsi="Arial" w:cs="Arial"/>
          <w:sz w:val="22"/>
          <w:szCs w:val="22"/>
        </w:rPr>
        <w:t>ílem či jeho provedením.</w:t>
      </w:r>
    </w:p>
    <w:p w14:paraId="4DD76F5F" w14:textId="77777777" w:rsidR="00373674" w:rsidRPr="002A0642" w:rsidRDefault="00373674" w:rsidP="00373674">
      <w:pPr>
        <w:pStyle w:val="Odstavecseseznamem"/>
        <w:numPr>
          <w:ilvl w:val="0"/>
          <w:numId w:val="19"/>
        </w:numPr>
        <w:suppressAutoHyphens w:val="0"/>
        <w:ind w:left="357" w:hanging="357"/>
        <w:jc w:val="both"/>
        <w:rPr>
          <w:rFonts w:ascii="Arial" w:hAnsi="Arial" w:cs="Arial"/>
          <w:noProof/>
          <w:sz w:val="22"/>
          <w:szCs w:val="22"/>
        </w:rPr>
      </w:pPr>
      <w:r w:rsidRPr="002A0642">
        <w:rPr>
          <w:rFonts w:ascii="Arial" w:hAnsi="Arial" w:cs="Arial"/>
          <w:noProof/>
          <w:sz w:val="22"/>
          <w:szCs w:val="22"/>
        </w:rPr>
        <w:t xml:space="preserve">Řádné dokončení </w:t>
      </w:r>
      <w:r>
        <w:rPr>
          <w:rFonts w:ascii="Arial" w:hAnsi="Arial" w:cs="Arial"/>
          <w:noProof/>
          <w:sz w:val="22"/>
          <w:szCs w:val="22"/>
        </w:rPr>
        <w:t>D</w:t>
      </w:r>
      <w:r w:rsidRPr="002A0642">
        <w:rPr>
          <w:rFonts w:ascii="Arial" w:hAnsi="Arial" w:cs="Arial"/>
          <w:noProof/>
          <w:sz w:val="22"/>
          <w:szCs w:val="22"/>
        </w:rPr>
        <w:t xml:space="preserve">íla je závislé na řádném a včasném splnění součinnosti </w:t>
      </w:r>
      <w:r>
        <w:rPr>
          <w:rFonts w:ascii="Arial" w:hAnsi="Arial" w:cs="Arial"/>
          <w:noProof/>
          <w:sz w:val="22"/>
          <w:szCs w:val="22"/>
        </w:rPr>
        <w:t>S</w:t>
      </w:r>
      <w:r w:rsidRPr="002A0642">
        <w:rPr>
          <w:rFonts w:ascii="Arial" w:hAnsi="Arial" w:cs="Arial"/>
          <w:noProof/>
          <w:sz w:val="22"/>
          <w:szCs w:val="22"/>
        </w:rPr>
        <w:t>mluvních stran uvedené v čl. VII</w:t>
      </w:r>
      <w:r>
        <w:rPr>
          <w:rFonts w:ascii="Arial" w:hAnsi="Arial" w:cs="Arial"/>
          <w:noProof/>
          <w:sz w:val="22"/>
          <w:szCs w:val="22"/>
        </w:rPr>
        <w:t>.</w:t>
      </w:r>
      <w:r w:rsidRPr="002A0642">
        <w:rPr>
          <w:rFonts w:ascii="Arial" w:hAnsi="Arial" w:cs="Arial"/>
          <w:noProof/>
          <w:sz w:val="22"/>
          <w:szCs w:val="22"/>
        </w:rPr>
        <w:t xml:space="preserve"> této </w:t>
      </w:r>
      <w:r>
        <w:rPr>
          <w:rFonts w:ascii="Arial" w:hAnsi="Arial" w:cs="Arial"/>
          <w:noProof/>
          <w:sz w:val="22"/>
          <w:szCs w:val="22"/>
        </w:rPr>
        <w:t>S</w:t>
      </w:r>
      <w:r w:rsidRPr="002A0642">
        <w:rPr>
          <w:rFonts w:ascii="Arial" w:hAnsi="Arial" w:cs="Arial"/>
          <w:noProof/>
          <w:sz w:val="22"/>
          <w:szCs w:val="22"/>
        </w:rPr>
        <w:t xml:space="preserve">mlouvy. Po dobu prodlení Objednatele s poskytnutím sjednaných součinností není Zhotovitel v prodlení s plněním předmětu této </w:t>
      </w:r>
      <w:r>
        <w:rPr>
          <w:rFonts w:ascii="Arial" w:hAnsi="Arial" w:cs="Arial"/>
          <w:noProof/>
          <w:sz w:val="22"/>
          <w:szCs w:val="22"/>
        </w:rPr>
        <w:t>S</w:t>
      </w:r>
      <w:r w:rsidRPr="002A0642">
        <w:rPr>
          <w:rFonts w:ascii="Arial" w:hAnsi="Arial" w:cs="Arial"/>
          <w:noProof/>
          <w:sz w:val="22"/>
          <w:szCs w:val="22"/>
        </w:rPr>
        <w:t xml:space="preserve">mlouvy. Nedojde-li mezi stranami k jiné dohodě a prokáže-li Zhotovitel, že ani při vynaložení veškerého úsilí nemohl </w:t>
      </w:r>
      <w:r>
        <w:rPr>
          <w:rFonts w:ascii="Arial" w:hAnsi="Arial" w:cs="Arial"/>
          <w:noProof/>
          <w:sz w:val="22"/>
          <w:szCs w:val="22"/>
        </w:rPr>
        <w:t>D</w:t>
      </w:r>
      <w:r w:rsidRPr="002A0642">
        <w:rPr>
          <w:rFonts w:ascii="Arial" w:hAnsi="Arial" w:cs="Arial"/>
          <w:noProof/>
          <w:sz w:val="22"/>
          <w:szCs w:val="22"/>
        </w:rPr>
        <w:t xml:space="preserve">ílo v důsledku prodlení Objednatele dokončit, je možné s výslovným souhlasem </w:t>
      </w:r>
      <w:r>
        <w:rPr>
          <w:rFonts w:ascii="Arial" w:hAnsi="Arial" w:cs="Arial"/>
          <w:noProof/>
          <w:sz w:val="22"/>
          <w:szCs w:val="22"/>
        </w:rPr>
        <w:t>O</w:t>
      </w:r>
      <w:r w:rsidRPr="002A0642">
        <w:rPr>
          <w:rFonts w:ascii="Arial" w:hAnsi="Arial" w:cs="Arial"/>
          <w:noProof/>
          <w:sz w:val="22"/>
          <w:szCs w:val="22"/>
        </w:rPr>
        <w:t xml:space="preserve">bjednatele prodloužit stanovený termín dokončení </w:t>
      </w:r>
      <w:r>
        <w:rPr>
          <w:rFonts w:ascii="Arial" w:hAnsi="Arial" w:cs="Arial"/>
          <w:noProof/>
          <w:sz w:val="22"/>
          <w:szCs w:val="22"/>
        </w:rPr>
        <w:t>D</w:t>
      </w:r>
      <w:r w:rsidRPr="002A0642">
        <w:rPr>
          <w:rFonts w:ascii="Arial" w:hAnsi="Arial" w:cs="Arial"/>
          <w:noProof/>
          <w:sz w:val="22"/>
          <w:szCs w:val="22"/>
        </w:rPr>
        <w:t>íla o dobu shodnou s prodlením Objednatele v plnění jeho součinností.</w:t>
      </w:r>
    </w:p>
    <w:p w14:paraId="5CD85E8F" w14:textId="77777777" w:rsidR="00373674" w:rsidRDefault="00373674" w:rsidP="00373674">
      <w:pPr>
        <w:pStyle w:val="Odstavecseseznamem"/>
        <w:numPr>
          <w:ilvl w:val="0"/>
          <w:numId w:val="19"/>
        </w:numPr>
        <w:suppressAutoHyphens w:val="0"/>
        <w:ind w:left="357" w:hanging="357"/>
        <w:jc w:val="both"/>
        <w:rPr>
          <w:rFonts w:ascii="Arial" w:hAnsi="Arial" w:cs="Arial"/>
          <w:noProof/>
          <w:sz w:val="22"/>
          <w:szCs w:val="22"/>
        </w:rPr>
      </w:pPr>
      <w:r w:rsidRPr="002A0642">
        <w:rPr>
          <w:rFonts w:ascii="Arial" w:hAnsi="Arial" w:cs="Arial"/>
          <w:noProof/>
          <w:sz w:val="22"/>
          <w:szCs w:val="22"/>
        </w:rPr>
        <w:lastRenderedPageBreak/>
        <w:t xml:space="preserve">Při předání a převzetí </w:t>
      </w:r>
      <w:r>
        <w:rPr>
          <w:rFonts w:ascii="Arial" w:hAnsi="Arial" w:cs="Arial"/>
          <w:noProof/>
          <w:sz w:val="22"/>
          <w:szCs w:val="22"/>
        </w:rPr>
        <w:t>D</w:t>
      </w:r>
      <w:r w:rsidRPr="002A0642">
        <w:rPr>
          <w:rFonts w:ascii="Arial" w:hAnsi="Arial" w:cs="Arial"/>
          <w:noProof/>
          <w:sz w:val="22"/>
          <w:szCs w:val="22"/>
        </w:rPr>
        <w:t xml:space="preserve">íla bude na základě kontroly provedené </w:t>
      </w:r>
      <w:r>
        <w:rPr>
          <w:rFonts w:ascii="Arial" w:hAnsi="Arial" w:cs="Arial"/>
          <w:noProof/>
          <w:sz w:val="22"/>
          <w:szCs w:val="22"/>
        </w:rPr>
        <w:t>O</w:t>
      </w:r>
      <w:r w:rsidRPr="002A0642">
        <w:rPr>
          <w:rFonts w:ascii="Arial" w:hAnsi="Arial" w:cs="Arial"/>
          <w:noProof/>
          <w:sz w:val="22"/>
          <w:szCs w:val="22"/>
        </w:rPr>
        <w:t xml:space="preserve">bjednatelem protokolárně ověřeno, zda poskytnuté plnění dle této Smlouvy vedlo k výsledku, ke kterému se </w:t>
      </w:r>
      <w:r>
        <w:rPr>
          <w:rFonts w:ascii="Arial" w:hAnsi="Arial" w:cs="Arial"/>
          <w:noProof/>
          <w:sz w:val="22"/>
          <w:szCs w:val="22"/>
        </w:rPr>
        <w:t>S</w:t>
      </w:r>
      <w:r w:rsidRPr="002A0642">
        <w:rPr>
          <w:rFonts w:ascii="Arial" w:hAnsi="Arial" w:cs="Arial"/>
          <w:noProof/>
          <w:sz w:val="22"/>
          <w:szCs w:val="22"/>
        </w:rPr>
        <w:t xml:space="preserve">mluvní strany zavázaly touto Smlouvou, a to porovnáním skutečného rozsahu a kvality provedených prací na </w:t>
      </w:r>
      <w:r>
        <w:rPr>
          <w:rFonts w:ascii="Arial" w:hAnsi="Arial" w:cs="Arial"/>
          <w:noProof/>
          <w:sz w:val="22"/>
          <w:szCs w:val="22"/>
        </w:rPr>
        <w:t>D</w:t>
      </w:r>
      <w:r w:rsidRPr="002A0642">
        <w:rPr>
          <w:rFonts w:ascii="Arial" w:hAnsi="Arial" w:cs="Arial"/>
          <w:noProof/>
          <w:sz w:val="22"/>
          <w:szCs w:val="22"/>
        </w:rPr>
        <w:t>íle a jejich vlastností s jejich závaznou specifikací uvedenou v této Smlouvě.</w:t>
      </w:r>
    </w:p>
    <w:p w14:paraId="73B085FD" w14:textId="77777777" w:rsidR="00373674" w:rsidRPr="00644840" w:rsidRDefault="00373674" w:rsidP="00373674">
      <w:pPr>
        <w:pStyle w:val="Odstavecseseznamem"/>
        <w:suppressAutoHyphens w:val="0"/>
        <w:ind w:left="425"/>
        <w:jc w:val="both"/>
        <w:rPr>
          <w:rFonts w:ascii="Arial" w:hAnsi="Arial" w:cs="Arial"/>
          <w:noProof/>
          <w:sz w:val="22"/>
          <w:szCs w:val="22"/>
        </w:rPr>
      </w:pPr>
    </w:p>
    <w:p w14:paraId="56112648" w14:textId="77777777" w:rsidR="00373674" w:rsidRDefault="00373674" w:rsidP="00373674">
      <w:pPr>
        <w:tabs>
          <w:tab w:val="left" w:pos="851"/>
        </w:tabs>
        <w:suppressAutoHyphens w:val="0"/>
        <w:ind w:left="426"/>
        <w:jc w:val="center"/>
        <w:rPr>
          <w:rFonts w:ascii="Arial" w:hAnsi="Arial" w:cs="Arial"/>
          <w:b/>
          <w:sz w:val="22"/>
          <w:szCs w:val="22"/>
        </w:rPr>
      </w:pPr>
      <w:r w:rsidRPr="00D365CE">
        <w:rPr>
          <w:rFonts w:ascii="Arial" w:hAnsi="Arial" w:cs="Arial"/>
          <w:b/>
          <w:sz w:val="22"/>
          <w:szCs w:val="22"/>
        </w:rPr>
        <w:t>V. Cena a platební podmínky</w:t>
      </w:r>
      <w:r>
        <w:rPr>
          <w:rFonts w:ascii="Arial" w:hAnsi="Arial" w:cs="Arial"/>
          <w:b/>
          <w:sz w:val="22"/>
          <w:szCs w:val="22"/>
        </w:rPr>
        <w:br/>
      </w:r>
    </w:p>
    <w:p w14:paraId="6AF67D3B" w14:textId="77777777" w:rsidR="00373674" w:rsidRPr="00E436F0" w:rsidRDefault="00373674" w:rsidP="00373674">
      <w:pPr>
        <w:tabs>
          <w:tab w:val="left" w:pos="851"/>
        </w:tabs>
        <w:suppressAutoHyphens w:val="0"/>
        <w:ind w:left="426"/>
        <w:jc w:val="center"/>
        <w:rPr>
          <w:rFonts w:ascii="Arial" w:hAnsi="Arial" w:cs="Arial"/>
          <w:b/>
          <w:sz w:val="10"/>
          <w:szCs w:val="10"/>
        </w:rPr>
      </w:pPr>
    </w:p>
    <w:p w14:paraId="0D2F41EA" w14:textId="7066F328" w:rsidR="00373674" w:rsidRPr="008D2A71" w:rsidRDefault="00373674" w:rsidP="00373674">
      <w:pPr>
        <w:pStyle w:val="Zkladntext2"/>
        <w:numPr>
          <w:ilvl w:val="0"/>
          <w:numId w:val="24"/>
        </w:numPr>
        <w:tabs>
          <w:tab w:val="left" w:pos="851"/>
        </w:tabs>
        <w:spacing w:before="60"/>
        <w:ind w:left="357" w:hanging="357"/>
        <w:rPr>
          <w:rFonts w:ascii="Arial" w:hAnsi="Arial" w:cs="Arial"/>
          <w:b/>
          <w:sz w:val="22"/>
          <w:szCs w:val="22"/>
        </w:rPr>
      </w:pPr>
      <w:permStart w:id="1274484125" w:edGrp="everyone"/>
      <w:r w:rsidRPr="008D2A71">
        <w:rPr>
          <w:rFonts w:ascii="Arial" w:hAnsi="Arial" w:cs="Arial"/>
          <w:b/>
          <w:sz w:val="22"/>
          <w:szCs w:val="22"/>
        </w:rPr>
        <w:t>Celková cena je stanovena ve výši</w:t>
      </w:r>
      <w:r w:rsidR="00CB4E44">
        <w:rPr>
          <w:rFonts w:ascii="Arial" w:hAnsi="Arial" w:cs="Arial"/>
          <w:b/>
          <w:sz w:val="22"/>
          <w:szCs w:val="22"/>
        </w:rPr>
        <w:t xml:space="preserve"> </w:t>
      </w:r>
      <w:r w:rsidRPr="008D2A71">
        <w:rPr>
          <w:rFonts w:ascii="Arial" w:hAnsi="Arial" w:cs="Arial"/>
          <w:b/>
          <w:sz w:val="22"/>
          <w:szCs w:val="22"/>
        </w:rPr>
        <w:t xml:space="preserve">…… ……….. </w:t>
      </w:r>
      <w:r w:rsidRPr="008D2A71">
        <w:rPr>
          <w:rFonts w:ascii="Arial" w:hAnsi="Arial" w:cs="Arial"/>
          <w:b/>
          <w:sz w:val="22"/>
          <w:szCs w:val="22"/>
          <w:lang w:eastAsia="cs-CZ"/>
        </w:rPr>
        <w:t>(</w:t>
      </w:r>
      <w:r w:rsidRPr="008D2A71">
        <w:rPr>
          <w:rFonts w:ascii="Arial" w:hAnsi="Arial" w:cs="Arial"/>
          <w:b/>
          <w:i/>
          <w:sz w:val="22"/>
          <w:szCs w:val="22"/>
          <w:lang w:eastAsia="cs-CZ"/>
        </w:rPr>
        <w:t xml:space="preserve">doplní </w:t>
      </w:r>
      <w:r w:rsidRPr="00296FFE">
        <w:rPr>
          <w:rFonts w:ascii="Arial" w:hAnsi="Arial" w:cs="Arial"/>
          <w:i/>
          <w:iCs/>
          <w:noProof/>
          <w:sz w:val="22"/>
          <w:szCs w:val="22"/>
        </w:rPr>
        <w:t>Zhotovitel</w:t>
      </w:r>
      <w:r w:rsidRPr="008D2A71">
        <w:rPr>
          <w:rFonts w:ascii="Arial" w:hAnsi="Arial" w:cs="Arial"/>
          <w:b/>
          <w:sz w:val="22"/>
          <w:szCs w:val="22"/>
          <w:lang w:eastAsia="cs-CZ"/>
        </w:rPr>
        <w:t xml:space="preserve">) bez DPH </w:t>
      </w:r>
      <w:r w:rsidRPr="008D2A71">
        <w:rPr>
          <w:rFonts w:ascii="Arial" w:hAnsi="Arial" w:cs="Arial"/>
          <w:b/>
          <w:sz w:val="22"/>
          <w:szCs w:val="22"/>
        </w:rPr>
        <w:t xml:space="preserve">Kč </w:t>
      </w:r>
    </w:p>
    <w:p w14:paraId="69005CB0" w14:textId="772D96B3" w:rsidR="00373674" w:rsidRPr="008D2A71" w:rsidRDefault="00373674" w:rsidP="00373674">
      <w:pPr>
        <w:pStyle w:val="Zkladntext2"/>
        <w:tabs>
          <w:tab w:val="left" w:pos="851"/>
        </w:tabs>
        <w:spacing w:before="60"/>
        <w:ind w:left="425"/>
        <w:rPr>
          <w:rFonts w:ascii="Arial" w:hAnsi="Arial" w:cs="Arial"/>
          <w:sz w:val="22"/>
          <w:szCs w:val="22"/>
        </w:rPr>
      </w:pPr>
      <w:r w:rsidRPr="008D2A71">
        <w:rPr>
          <w:rFonts w:ascii="Arial" w:hAnsi="Arial" w:cs="Arial"/>
          <w:sz w:val="22"/>
          <w:szCs w:val="22"/>
        </w:rPr>
        <w:t>DPH (</w:t>
      </w:r>
      <w:r w:rsidR="00CB4E44" w:rsidRPr="008D2A71">
        <w:rPr>
          <w:rFonts w:ascii="Arial" w:hAnsi="Arial" w:cs="Arial"/>
          <w:sz w:val="22"/>
          <w:szCs w:val="22"/>
        </w:rPr>
        <w:t>21 %</w:t>
      </w:r>
      <w:r w:rsidRPr="008D2A71">
        <w:rPr>
          <w:rFonts w:ascii="Arial" w:hAnsi="Arial" w:cs="Arial"/>
          <w:sz w:val="22"/>
          <w:szCs w:val="22"/>
        </w:rPr>
        <w:t xml:space="preserve">) ................................................ </w:t>
      </w:r>
      <w:r w:rsidRPr="008D2A71">
        <w:rPr>
          <w:rFonts w:ascii="Arial" w:hAnsi="Arial" w:cs="Arial"/>
          <w:sz w:val="22"/>
          <w:szCs w:val="22"/>
          <w:lang w:eastAsia="cs-CZ"/>
        </w:rPr>
        <w:t>(</w:t>
      </w:r>
      <w:r w:rsidRPr="008D2A71">
        <w:rPr>
          <w:rFonts w:ascii="Arial" w:hAnsi="Arial" w:cs="Arial"/>
          <w:i/>
          <w:sz w:val="22"/>
          <w:szCs w:val="22"/>
          <w:lang w:eastAsia="cs-CZ"/>
        </w:rPr>
        <w:t xml:space="preserve">doplní </w:t>
      </w:r>
      <w:r w:rsidRPr="00296FFE">
        <w:rPr>
          <w:rFonts w:ascii="Arial" w:hAnsi="Arial" w:cs="Arial"/>
          <w:i/>
          <w:iCs/>
          <w:noProof/>
          <w:sz w:val="22"/>
          <w:szCs w:val="22"/>
        </w:rPr>
        <w:t>Zhotovitel</w:t>
      </w:r>
      <w:r w:rsidRPr="008D2A71">
        <w:rPr>
          <w:rFonts w:ascii="Arial" w:hAnsi="Arial" w:cs="Arial"/>
          <w:sz w:val="22"/>
          <w:szCs w:val="22"/>
          <w:lang w:eastAsia="cs-CZ"/>
        </w:rPr>
        <w:t xml:space="preserve">) </w:t>
      </w:r>
      <w:r w:rsidRPr="008D2A71">
        <w:rPr>
          <w:rFonts w:ascii="Arial" w:hAnsi="Arial" w:cs="Arial"/>
          <w:sz w:val="22"/>
          <w:szCs w:val="22"/>
        </w:rPr>
        <w:t>Kč</w:t>
      </w:r>
    </w:p>
    <w:p w14:paraId="4DF0ABFF" w14:textId="77777777" w:rsidR="00373674" w:rsidRPr="008D2A71" w:rsidRDefault="00373674" w:rsidP="00373674">
      <w:pPr>
        <w:pStyle w:val="Zkladntext2"/>
        <w:tabs>
          <w:tab w:val="left" w:pos="851"/>
        </w:tabs>
        <w:spacing w:before="60"/>
        <w:ind w:left="425"/>
        <w:rPr>
          <w:rFonts w:ascii="Arial" w:hAnsi="Arial" w:cs="Arial"/>
          <w:sz w:val="22"/>
          <w:szCs w:val="22"/>
        </w:rPr>
      </w:pPr>
      <w:r w:rsidRPr="008D2A71">
        <w:rPr>
          <w:rFonts w:ascii="Arial" w:hAnsi="Arial" w:cs="Arial"/>
          <w:sz w:val="22"/>
          <w:szCs w:val="22"/>
        </w:rPr>
        <w:t>…………………………………………………………………………………………..</w:t>
      </w:r>
    </w:p>
    <w:p w14:paraId="25032A3C" w14:textId="77777777" w:rsidR="00373674" w:rsidRPr="008D2A71" w:rsidRDefault="00373674" w:rsidP="00373674">
      <w:pPr>
        <w:pStyle w:val="Zkladntext2"/>
        <w:tabs>
          <w:tab w:val="left" w:pos="851"/>
        </w:tabs>
        <w:spacing w:before="60"/>
        <w:ind w:left="425"/>
        <w:rPr>
          <w:rFonts w:ascii="Arial" w:hAnsi="Arial" w:cs="Arial"/>
          <w:sz w:val="22"/>
          <w:szCs w:val="22"/>
        </w:rPr>
      </w:pPr>
      <w:r w:rsidRPr="008D2A71">
        <w:rPr>
          <w:rFonts w:ascii="Arial" w:hAnsi="Arial" w:cs="Arial"/>
          <w:sz w:val="22"/>
          <w:szCs w:val="22"/>
        </w:rPr>
        <w:t xml:space="preserve">Celková cena včetně DPH …………………………………Kč </w:t>
      </w:r>
      <w:r w:rsidRPr="008D2A71">
        <w:rPr>
          <w:rFonts w:ascii="Arial" w:hAnsi="Arial" w:cs="Arial"/>
          <w:sz w:val="22"/>
          <w:szCs w:val="22"/>
          <w:lang w:eastAsia="cs-CZ"/>
        </w:rPr>
        <w:t>(</w:t>
      </w:r>
      <w:r w:rsidRPr="008D2A71">
        <w:rPr>
          <w:rFonts w:ascii="Arial" w:hAnsi="Arial" w:cs="Arial"/>
          <w:i/>
          <w:sz w:val="22"/>
          <w:szCs w:val="22"/>
          <w:lang w:eastAsia="cs-CZ"/>
        </w:rPr>
        <w:t xml:space="preserve">doplní </w:t>
      </w:r>
      <w:r w:rsidRPr="00296FFE">
        <w:rPr>
          <w:rFonts w:ascii="Arial" w:hAnsi="Arial" w:cs="Arial"/>
          <w:i/>
          <w:iCs/>
          <w:noProof/>
          <w:sz w:val="22"/>
          <w:szCs w:val="22"/>
        </w:rPr>
        <w:t>Zhotovitel</w:t>
      </w:r>
      <w:r w:rsidRPr="008D2A71">
        <w:rPr>
          <w:rFonts w:ascii="Arial" w:hAnsi="Arial" w:cs="Arial"/>
          <w:sz w:val="22"/>
          <w:szCs w:val="22"/>
          <w:lang w:eastAsia="cs-CZ"/>
        </w:rPr>
        <w:t>)</w:t>
      </w:r>
    </w:p>
    <w:p w14:paraId="0577F60D" w14:textId="77777777" w:rsidR="00373674" w:rsidRDefault="00373674" w:rsidP="00373674">
      <w:pPr>
        <w:pStyle w:val="Zkladntext2"/>
        <w:tabs>
          <w:tab w:val="left" w:pos="851"/>
        </w:tabs>
        <w:spacing w:before="60"/>
        <w:ind w:left="425"/>
        <w:rPr>
          <w:rFonts w:ascii="Arial" w:hAnsi="Arial" w:cs="Arial"/>
          <w:sz w:val="22"/>
          <w:szCs w:val="22"/>
        </w:rPr>
      </w:pPr>
      <w:r w:rsidRPr="008D2A71">
        <w:rPr>
          <w:rFonts w:ascii="Arial" w:hAnsi="Arial" w:cs="Arial"/>
          <w:sz w:val="22"/>
          <w:szCs w:val="22"/>
        </w:rPr>
        <w:t>(slovy: ……… ……………...</w:t>
      </w:r>
      <w:r w:rsidRPr="008D2A71">
        <w:rPr>
          <w:rFonts w:ascii="Arial" w:hAnsi="Arial" w:cs="Arial"/>
          <w:sz w:val="22"/>
          <w:szCs w:val="22"/>
          <w:lang w:eastAsia="cs-CZ"/>
        </w:rPr>
        <w:t>(</w:t>
      </w:r>
      <w:r w:rsidRPr="008D2A71">
        <w:rPr>
          <w:rFonts w:ascii="Arial" w:hAnsi="Arial" w:cs="Arial"/>
          <w:i/>
          <w:sz w:val="22"/>
          <w:szCs w:val="22"/>
          <w:lang w:eastAsia="cs-CZ"/>
        </w:rPr>
        <w:t xml:space="preserve">doplní </w:t>
      </w:r>
      <w:r w:rsidRPr="00296FFE">
        <w:rPr>
          <w:rFonts w:ascii="Arial" w:hAnsi="Arial" w:cs="Arial"/>
          <w:i/>
          <w:iCs/>
          <w:noProof/>
          <w:sz w:val="22"/>
          <w:szCs w:val="22"/>
        </w:rPr>
        <w:t>Zhotovitel</w:t>
      </w:r>
      <w:r w:rsidRPr="008D2A71">
        <w:rPr>
          <w:rFonts w:ascii="Arial" w:hAnsi="Arial" w:cs="Arial"/>
          <w:sz w:val="22"/>
          <w:szCs w:val="22"/>
          <w:lang w:eastAsia="cs-CZ"/>
        </w:rPr>
        <w:t>)</w:t>
      </w:r>
      <w:r w:rsidRPr="008D2A71">
        <w:rPr>
          <w:rFonts w:ascii="Arial" w:hAnsi="Arial" w:cs="Arial"/>
          <w:sz w:val="22"/>
          <w:szCs w:val="22"/>
        </w:rPr>
        <w:t xml:space="preserve"> korun českých.</w:t>
      </w:r>
    </w:p>
    <w:permEnd w:id="1274484125"/>
    <w:p w14:paraId="6626F151" w14:textId="77777777" w:rsidR="00373674" w:rsidRDefault="00373674" w:rsidP="00373674">
      <w:pPr>
        <w:pStyle w:val="Zkladntext2"/>
        <w:numPr>
          <w:ilvl w:val="0"/>
          <w:numId w:val="22"/>
        </w:numPr>
        <w:tabs>
          <w:tab w:val="left" w:pos="851"/>
        </w:tabs>
        <w:spacing w:before="60"/>
        <w:ind w:left="357" w:hanging="357"/>
        <w:rPr>
          <w:rFonts w:ascii="Arial" w:hAnsi="Arial" w:cs="Arial"/>
          <w:sz w:val="22"/>
          <w:szCs w:val="22"/>
        </w:rPr>
      </w:pPr>
      <w:r w:rsidRPr="00723D3A">
        <w:rPr>
          <w:rFonts w:ascii="Arial" w:hAnsi="Arial" w:cs="Arial"/>
          <w:sz w:val="22"/>
          <w:szCs w:val="22"/>
        </w:rPr>
        <w:t xml:space="preserve">Cena za provedení </w:t>
      </w:r>
      <w:r>
        <w:rPr>
          <w:rFonts w:ascii="Arial" w:hAnsi="Arial" w:cs="Arial"/>
          <w:sz w:val="22"/>
          <w:szCs w:val="22"/>
        </w:rPr>
        <w:t>D</w:t>
      </w:r>
      <w:r w:rsidRPr="00723D3A">
        <w:rPr>
          <w:rFonts w:ascii="Arial" w:hAnsi="Arial" w:cs="Arial"/>
          <w:sz w:val="22"/>
          <w:szCs w:val="22"/>
        </w:rPr>
        <w:t>íla je nejvýše přípustná a nepřekročitelná a obsahuje veškeré n</w:t>
      </w:r>
      <w:r>
        <w:rPr>
          <w:rFonts w:ascii="Arial" w:hAnsi="Arial" w:cs="Arial"/>
          <w:sz w:val="22"/>
          <w:szCs w:val="22"/>
        </w:rPr>
        <w:t>áklady spojené s provedením Díla (</w:t>
      </w:r>
      <w:r w:rsidRPr="008E2631">
        <w:rPr>
          <w:rFonts w:ascii="Arial" w:hAnsi="Arial" w:cs="Arial"/>
          <w:bCs/>
          <w:sz w:val="22"/>
        </w:rPr>
        <w:t>dopravné, skládko</w:t>
      </w:r>
      <w:r>
        <w:rPr>
          <w:rFonts w:ascii="Arial" w:hAnsi="Arial" w:cs="Arial"/>
          <w:bCs/>
          <w:sz w:val="22"/>
        </w:rPr>
        <w:t xml:space="preserve">vné, nutné administrativní činnosti, </w:t>
      </w:r>
      <w:r>
        <w:rPr>
          <w:rFonts w:ascii="Arial" w:eastAsia="Calibri" w:hAnsi="Arial" w:cs="Arial"/>
          <w:sz w:val="22"/>
          <w:szCs w:val="22"/>
          <w:lang w:eastAsia="en-US"/>
        </w:rPr>
        <w:t>ekologická likvidace odpadů</w:t>
      </w:r>
      <w:r w:rsidRPr="00DD1FE7">
        <w:rPr>
          <w:rFonts w:ascii="Arial" w:eastAsia="Calibri" w:hAnsi="Arial" w:cs="Arial"/>
          <w:sz w:val="22"/>
          <w:szCs w:val="22"/>
          <w:lang w:eastAsia="en-US"/>
        </w:rPr>
        <w:t xml:space="preserve"> apod</w:t>
      </w:r>
      <w:r w:rsidRPr="008E2631">
        <w:rPr>
          <w:rFonts w:ascii="Arial" w:hAnsi="Arial" w:cs="Arial"/>
          <w:bCs/>
          <w:sz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Pr>
          <w:rFonts w:ascii="Arial" w:hAnsi="Arial" w:cs="Arial"/>
          <w:sz w:val="22"/>
          <w:szCs w:val="22"/>
        </w:rPr>
        <w:t>Z</w:t>
      </w:r>
      <w:r w:rsidRPr="00723D3A">
        <w:rPr>
          <w:rFonts w:ascii="Arial" w:hAnsi="Arial" w:cs="Arial"/>
          <w:sz w:val="22"/>
          <w:szCs w:val="22"/>
        </w:rPr>
        <w:t xml:space="preserve">hotoviteli za provedení prací na </w:t>
      </w:r>
      <w:r>
        <w:rPr>
          <w:rFonts w:ascii="Arial" w:hAnsi="Arial" w:cs="Arial"/>
          <w:sz w:val="22"/>
          <w:szCs w:val="22"/>
        </w:rPr>
        <w:t>D</w:t>
      </w:r>
      <w:r w:rsidRPr="00723D3A">
        <w:rPr>
          <w:rFonts w:ascii="Arial" w:hAnsi="Arial" w:cs="Arial"/>
          <w:sz w:val="22"/>
          <w:szCs w:val="22"/>
        </w:rPr>
        <w:t>íle žádná jiná odměna.</w:t>
      </w:r>
    </w:p>
    <w:p w14:paraId="7F048AC9" w14:textId="77777777" w:rsidR="00373674" w:rsidRPr="00296FFE" w:rsidRDefault="00373674" w:rsidP="00373674">
      <w:pPr>
        <w:numPr>
          <w:ilvl w:val="0"/>
          <w:numId w:val="22"/>
        </w:numPr>
        <w:tabs>
          <w:tab w:val="left" w:pos="851"/>
        </w:tabs>
        <w:suppressAutoHyphens w:val="0"/>
        <w:spacing w:before="60" w:after="60"/>
        <w:ind w:left="357" w:hanging="357"/>
        <w:jc w:val="both"/>
        <w:rPr>
          <w:rFonts w:ascii="Arial" w:hAnsi="Arial" w:cs="Arial"/>
          <w:sz w:val="22"/>
          <w:szCs w:val="22"/>
        </w:rPr>
      </w:pPr>
      <w:r w:rsidRPr="00296FFE">
        <w:rPr>
          <w:rFonts w:ascii="Arial" w:hAnsi="Arial" w:cs="Arial"/>
          <w:sz w:val="22"/>
          <w:szCs w:val="22"/>
        </w:rPr>
        <w:t>Uvedená cena je splatná na základě daňového dokladu (faktury) vystaveného Prodávajícím a doručeného na adresu Kupujícího v elektronické formě (datovou schránkou nebo na email horackova@domov-brezno.cz). K ceně bude při fakturaci připočtena DPH v zákonné výši. Každá faktura musí obsahovat náležitosti daňového dokladu v souladu s ustanovením § 29 zákona č. 235/2004 Sb., o dani z přidané hodnoty, ve znění pozdějších předpisů (dále jen „</w:t>
      </w:r>
      <w:r w:rsidRPr="00296FFE">
        <w:rPr>
          <w:rFonts w:ascii="Arial" w:hAnsi="Arial" w:cs="Arial"/>
          <w:b/>
          <w:sz w:val="22"/>
          <w:szCs w:val="22"/>
        </w:rPr>
        <w:t>ZDPH</w:t>
      </w:r>
      <w:r w:rsidRPr="00296FFE">
        <w:rPr>
          <w:rFonts w:ascii="Arial" w:hAnsi="Arial" w:cs="Arial"/>
          <w:sz w:val="22"/>
          <w:szCs w:val="22"/>
        </w:rPr>
        <w:t>“) a zákona č. 563/1991 Sb., o účetnictví, ve znění pozdějších předpisů (dále jen „</w:t>
      </w:r>
      <w:r w:rsidRPr="00296FFE">
        <w:rPr>
          <w:rFonts w:ascii="Arial" w:hAnsi="Arial" w:cs="Arial"/>
          <w:b/>
          <w:sz w:val="22"/>
          <w:szCs w:val="22"/>
        </w:rPr>
        <w:t>ZOÚ</w:t>
      </w:r>
      <w:r w:rsidRPr="00296FFE">
        <w:rPr>
          <w:rFonts w:ascii="Arial" w:hAnsi="Arial" w:cs="Arial"/>
          <w:sz w:val="22"/>
          <w:szCs w:val="22"/>
        </w:rPr>
        <w:t>“). Součástí vystavené faktury bude předání všech souvisejících podkladů.</w:t>
      </w:r>
    </w:p>
    <w:p w14:paraId="40FFA34B" w14:textId="77777777" w:rsidR="004574C5" w:rsidRDefault="002C281C" w:rsidP="004574C5">
      <w:pPr>
        <w:numPr>
          <w:ilvl w:val="0"/>
          <w:numId w:val="22"/>
        </w:numPr>
        <w:tabs>
          <w:tab w:val="left" w:pos="851"/>
        </w:tabs>
        <w:suppressAutoHyphens w:val="0"/>
        <w:spacing w:before="60" w:after="60"/>
        <w:ind w:left="357" w:hanging="357"/>
        <w:jc w:val="both"/>
        <w:rPr>
          <w:rFonts w:ascii="Arial" w:hAnsi="Arial" w:cs="Arial"/>
          <w:sz w:val="22"/>
          <w:szCs w:val="22"/>
        </w:rPr>
      </w:pPr>
      <w:r w:rsidRPr="002C281C">
        <w:rPr>
          <w:rFonts w:ascii="Arial" w:hAnsi="Arial" w:cs="Arial"/>
          <w:sz w:val="22"/>
          <w:szCs w:val="22"/>
        </w:rPr>
        <w:t>Fakturace bude provedena po dokončení a protokolárním předání Díla včetně kopie zápisů ze stavebního deníku, certifikátů, prohlášení o shodě, dokladů o revizích a dalších dokladů, jejichž nutnost vzešla z průběhu provádění prací.</w:t>
      </w:r>
    </w:p>
    <w:p w14:paraId="69DFFD68" w14:textId="7EB18BBE" w:rsidR="004574C5" w:rsidRPr="004574C5" w:rsidRDefault="004574C5" w:rsidP="004574C5">
      <w:pPr>
        <w:numPr>
          <w:ilvl w:val="0"/>
          <w:numId w:val="22"/>
        </w:numPr>
        <w:tabs>
          <w:tab w:val="left" w:pos="851"/>
        </w:tabs>
        <w:suppressAutoHyphens w:val="0"/>
        <w:spacing w:before="60" w:after="60"/>
        <w:ind w:left="357" w:hanging="357"/>
        <w:jc w:val="both"/>
        <w:rPr>
          <w:rFonts w:ascii="Arial" w:hAnsi="Arial" w:cs="Arial"/>
          <w:sz w:val="22"/>
          <w:szCs w:val="22"/>
        </w:rPr>
      </w:pPr>
      <w:r w:rsidRPr="004574C5">
        <w:rPr>
          <w:rFonts w:ascii="Arial" w:hAnsi="Arial" w:cs="Arial"/>
          <w:sz w:val="22"/>
          <w:szCs w:val="22"/>
        </w:rPr>
        <w:t>Smluvní strany se dohodly, že Objednatel má právo z každé fakturované částky pozastavit zaplacení 10 % (slovy: deset procent) z fakturované ceny za provedené plnění, a to až do celkové výše 10% celkové ceny Díla bez DPH (dále jen „</w:t>
      </w:r>
      <w:bookmarkStart w:id="1" w:name="_Hlk215043798"/>
      <w:r w:rsidRPr="004574C5">
        <w:rPr>
          <w:rFonts w:ascii="Arial" w:hAnsi="Arial" w:cs="Arial"/>
          <w:sz w:val="22"/>
          <w:szCs w:val="22"/>
        </w:rPr>
        <w:t>zádržné</w:t>
      </w:r>
      <w:bookmarkEnd w:id="1"/>
      <w:r w:rsidRPr="004574C5">
        <w:rPr>
          <w:rFonts w:ascii="Arial" w:hAnsi="Arial" w:cs="Arial"/>
          <w:sz w:val="22"/>
          <w:szCs w:val="22"/>
        </w:rPr>
        <w:t>“). Uvolnění této částky bude provedeno následovně</w:t>
      </w:r>
      <w:r>
        <w:rPr>
          <w:rFonts w:ascii="Arial" w:hAnsi="Arial" w:cs="Arial"/>
          <w:sz w:val="22"/>
          <w:szCs w:val="22"/>
        </w:rPr>
        <w:t>:</w:t>
      </w:r>
    </w:p>
    <w:p w14:paraId="63DFE220" w14:textId="77777777" w:rsidR="004574C5" w:rsidRDefault="004574C5" w:rsidP="004574C5">
      <w:pPr>
        <w:pStyle w:val="Zkladntext2"/>
        <w:numPr>
          <w:ilvl w:val="1"/>
          <w:numId w:val="22"/>
        </w:numPr>
        <w:tabs>
          <w:tab w:val="left" w:pos="426"/>
        </w:tabs>
        <w:spacing w:line="276" w:lineRule="auto"/>
        <w:ind w:left="924" w:hanging="357"/>
        <w:rPr>
          <w:rFonts w:ascii="Arial" w:hAnsi="Arial" w:cs="Arial"/>
          <w:sz w:val="22"/>
          <w:szCs w:val="22"/>
        </w:rPr>
      </w:pPr>
      <w:r>
        <w:rPr>
          <w:rFonts w:ascii="Arial" w:hAnsi="Arial" w:cs="Arial"/>
          <w:sz w:val="22"/>
          <w:szCs w:val="22"/>
        </w:rPr>
        <w:t>5 % (slovy: pět procent) z celkové ceny Díla bez DPH po ukončení přejímacího řízení a odstranění všech vad a nedodělků na základě písemné výzvy Zhotovitele. Splatnost zádržného je 30 dní od prokazatelného doručení výzvy na adresu Objednatele, a to 30 dní ode dne po písemném potvrzení odstranění zjištěných vad a nedodělků při přejímacím řízení.</w:t>
      </w:r>
    </w:p>
    <w:p w14:paraId="2CD5288F" w14:textId="125F0F6F" w:rsidR="005E512B" w:rsidRPr="004574C5" w:rsidRDefault="005E512B" w:rsidP="004574C5">
      <w:pPr>
        <w:pStyle w:val="Zkladntext2"/>
        <w:numPr>
          <w:ilvl w:val="1"/>
          <w:numId w:val="22"/>
        </w:numPr>
        <w:tabs>
          <w:tab w:val="left" w:pos="426"/>
        </w:tabs>
        <w:spacing w:line="276" w:lineRule="auto"/>
        <w:ind w:left="924" w:hanging="357"/>
        <w:rPr>
          <w:rFonts w:ascii="Arial" w:hAnsi="Arial" w:cs="Arial"/>
          <w:sz w:val="22"/>
          <w:szCs w:val="22"/>
        </w:rPr>
      </w:pPr>
      <w:r w:rsidRPr="004574C5">
        <w:rPr>
          <w:rFonts w:ascii="Arial" w:hAnsi="Arial" w:cs="Arial"/>
          <w:sz w:val="22"/>
          <w:szCs w:val="22"/>
        </w:rPr>
        <w:t xml:space="preserve">5 % (slovy: pět procent) ceny Díla bez DPH po uplynutí záruční doby a úplném odstraněním zjištěných vad uplatněných v záruční době, a to na základě písemné výzvy Zhotovitele. Splatnost zádržného je 30 dnů od prokazatelného doučení výzvy na adresu Objednatele, a to po převzetí opravených vad uplatněných v záruční době oprávněným zástupcem Objednatele (resp. po písemném potvrzení odstranění případných vad). </w:t>
      </w:r>
    </w:p>
    <w:p w14:paraId="0881C71A" w14:textId="77777777" w:rsidR="005E512B" w:rsidRPr="00B90228" w:rsidRDefault="005E512B" w:rsidP="005E512B">
      <w:pPr>
        <w:pStyle w:val="Zkladntext2"/>
        <w:numPr>
          <w:ilvl w:val="0"/>
          <w:numId w:val="22"/>
        </w:numPr>
        <w:tabs>
          <w:tab w:val="left" w:pos="851"/>
        </w:tabs>
        <w:spacing w:line="276" w:lineRule="auto"/>
        <w:ind w:left="357" w:hanging="357"/>
        <w:rPr>
          <w:rFonts w:ascii="Arial" w:hAnsi="Arial" w:cs="Arial"/>
          <w:sz w:val="22"/>
          <w:szCs w:val="22"/>
        </w:rPr>
      </w:pPr>
      <w:r>
        <w:rPr>
          <w:rFonts w:ascii="Arial" w:hAnsi="Arial" w:cs="Arial"/>
          <w:bCs/>
          <w:sz w:val="22"/>
          <w:szCs w:val="22"/>
        </w:rPr>
        <w:t>Zádržné</w:t>
      </w:r>
      <w:r w:rsidRPr="00BD7AB4">
        <w:rPr>
          <w:rFonts w:ascii="Arial" w:hAnsi="Arial" w:cs="Arial"/>
          <w:bCs/>
          <w:sz w:val="22"/>
          <w:szCs w:val="22"/>
        </w:rPr>
        <w:t xml:space="preserve"> ve výši 5</w:t>
      </w:r>
      <w:r>
        <w:rPr>
          <w:rFonts w:ascii="Arial" w:hAnsi="Arial" w:cs="Arial"/>
          <w:bCs/>
          <w:sz w:val="22"/>
          <w:szCs w:val="22"/>
        </w:rPr>
        <w:t xml:space="preserve"> </w:t>
      </w:r>
      <w:r w:rsidRPr="00BD7AB4">
        <w:rPr>
          <w:rFonts w:ascii="Arial" w:hAnsi="Arial" w:cs="Arial"/>
          <w:bCs/>
          <w:sz w:val="22"/>
          <w:szCs w:val="22"/>
        </w:rPr>
        <w:t xml:space="preserve">% </w:t>
      </w:r>
      <w:r>
        <w:rPr>
          <w:rFonts w:ascii="Arial" w:hAnsi="Arial" w:cs="Arial"/>
          <w:sz w:val="22"/>
          <w:szCs w:val="22"/>
        </w:rPr>
        <w:t>(slovy: pět procent)</w:t>
      </w:r>
      <w:r w:rsidRPr="00BB387A">
        <w:rPr>
          <w:rFonts w:ascii="Arial" w:hAnsi="Arial" w:cs="Arial"/>
          <w:sz w:val="22"/>
          <w:szCs w:val="22"/>
        </w:rPr>
        <w:t xml:space="preserve"> </w:t>
      </w:r>
      <w:r w:rsidRPr="00BD7AB4">
        <w:rPr>
          <w:rFonts w:ascii="Arial" w:hAnsi="Arial" w:cs="Arial"/>
          <w:bCs/>
          <w:sz w:val="22"/>
          <w:szCs w:val="22"/>
        </w:rPr>
        <w:t xml:space="preserve">z ceny </w:t>
      </w:r>
      <w:r>
        <w:rPr>
          <w:rFonts w:ascii="Arial" w:hAnsi="Arial" w:cs="Arial"/>
          <w:bCs/>
          <w:sz w:val="22"/>
          <w:szCs w:val="22"/>
        </w:rPr>
        <w:t>D</w:t>
      </w:r>
      <w:r w:rsidRPr="00BD7AB4">
        <w:rPr>
          <w:rFonts w:ascii="Arial" w:hAnsi="Arial" w:cs="Arial"/>
          <w:bCs/>
          <w:sz w:val="22"/>
          <w:szCs w:val="22"/>
        </w:rPr>
        <w:t xml:space="preserve">íle </w:t>
      </w:r>
      <w:r>
        <w:rPr>
          <w:rFonts w:ascii="Arial" w:hAnsi="Arial" w:cs="Arial"/>
          <w:bCs/>
          <w:sz w:val="22"/>
          <w:szCs w:val="22"/>
        </w:rPr>
        <w:t>bez</w:t>
      </w:r>
      <w:r w:rsidRPr="00BD7AB4">
        <w:rPr>
          <w:rFonts w:ascii="Arial" w:hAnsi="Arial" w:cs="Arial"/>
          <w:bCs/>
          <w:sz w:val="22"/>
          <w:szCs w:val="22"/>
        </w:rPr>
        <w:t xml:space="preserve"> DPH na kvalitu </w:t>
      </w:r>
      <w:r>
        <w:rPr>
          <w:rFonts w:ascii="Arial" w:hAnsi="Arial" w:cs="Arial"/>
          <w:bCs/>
          <w:sz w:val="22"/>
          <w:szCs w:val="22"/>
        </w:rPr>
        <w:t>D</w:t>
      </w:r>
      <w:r w:rsidRPr="00BD7AB4">
        <w:rPr>
          <w:rFonts w:ascii="Arial" w:hAnsi="Arial" w:cs="Arial"/>
          <w:bCs/>
          <w:sz w:val="22"/>
          <w:szCs w:val="22"/>
        </w:rPr>
        <w:t xml:space="preserve">íla během záruční doby </w:t>
      </w:r>
      <w:r>
        <w:rPr>
          <w:rFonts w:ascii="Arial" w:hAnsi="Arial" w:cs="Arial"/>
          <w:bCs/>
          <w:sz w:val="22"/>
          <w:szCs w:val="22"/>
        </w:rPr>
        <w:t xml:space="preserve">dle odst. 6 písm. b) tohoto článku </w:t>
      </w:r>
      <w:r w:rsidRPr="00BD7AB4">
        <w:rPr>
          <w:rFonts w:ascii="Arial" w:hAnsi="Arial" w:cs="Arial"/>
          <w:bCs/>
          <w:sz w:val="22"/>
          <w:szCs w:val="22"/>
        </w:rPr>
        <w:t xml:space="preserve">může být nahrazena předložením bankovní </w:t>
      </w:r>
      <w:r>
        <w:rPr>
          <w:rFonts w:ascii="Arial" w:hAnsi="Arial" w:cs="Arial"/>
          <w:bCs/>
          <w:sz w:val="22"/>
          <w:szCs w:val="22"/>
        </w:rPr>
        <w:t xml:space="preserve">záruky </w:t>
      </w:r>
      <w:r w:rsidRPr="00BD7AB4">
        <w:rPr>
          <w:rFonts w:ascii="Arial" w:hAnsi="Arial" w:cs="Arial"/>
          <w:bCs/>
          <w:sz w:val="22"/>
          <w:szCs w:val="22"/>
        </w:rPr>
        <w:t xml:space="preserve">za kvalitu </w:t>
      </w:r>
      <w:r>
        <w:rPr>
          <w:rFonts w:ascii="Arial" w:hAnsi="Arial" w:cs="Arial"/>
          <w:bCs/>
          <w:sz w:val="22"/>
          <w:szCs w:val="22"/>
        </w:rPr>
        <w:t>D</w:t>
      </w:r>
      <w:r w:rsidRPr="00BD7AB4">
        <w:rPr>
          <w:rFonts w:ascii="Arial" w:hAnsi="Arial" w:cs="Arial"/>
          <w:bCs/>
          <w:sz w:val="22"/>
          <w:szCs w:val="22"/>
        </w:rPr>
        <w:t xml:space="preserve">íla </w:t>
      </w:r>
      <w:r>
        <w:rPr>
          <w:rFonts w:ascii="Arial" w:hAnsi="Arial" w:cs="Arial"/>
          <w:bCs/>
          <w:sz w:val="22"/>
          <w:szCs w:val="22"/>
        </w:rPr>
        <w:t>za těchto podmínek:</w:t>
      </w:r>
    </w:p>
    <w:p w14:paraId="75BFD90E" w14:textId="77777777" w:rsidR="005E512B" w:rsidRDefault="005E512B" w:rsidP="005E512B">
      <w:pPr>
        <w:pStyle w:val="Odstavecseseznamem"/>
        <w:numPr>
          <w:ilvl w:val="0"/>
          <w:numId w:val="35"/>
        </w:numPr>
        <w:tabs>
          <w:tab w:val="left" w:pos="426"/>
        </w:tabs>
        <w:jc w:val="both"/>
        <w:rPr>
          <w:rFonts w:ascii="Arial" w:hAnsi="Arial" w:cs="Arial"/>
          <w:sz w:val="22"/>
          <w:szCs w:val="22"/>
        </w:rPr>
      </w:pPr>
      <w:r w:rsidRPr="00B90228">
        <w:rPr>
          <w:rFonts w:ascii="Arial" w:hAnsi="Arial" w:cs="Arial"/>
          <w:sz w:val="22"/>
          <w:szCs w:val="22"/>
        </w:rPr>
        <w:t xml:space="preserve">Zhotovitel je povinen nejpozději do </w:t>
      </w:r>
      <w:r>
        <w:rPr>
          <w:rFonts w:ascii="Arial" w:hAnsi="Arial" w:cs="Arial"/>
          <w:sz w:val="22"/>
          <w:szCs w:val="22"/>
        </w:rPr>
        <w:t>10 (slovy: deseti)</w:t>
      </w:r>
      <w:r w:rsidRPr="00B90228">
        <w:rPr>
          <w:rFonts w:ascii="Arial" w:hAnsi="Arial" w:cs="Arial"/>
          <w:sz w:val="22"/>
          <w:szCs w:val="22"/>
        </w:rPr>
        <w:t xml:space="preserve"> pracovních dnů ode dne protokolárního předání a převzetí </w:t>
      </w:r>
      <w:r>
        <w:rPr>
          <w:rFonts w:ascii="Arial" w:hAnsi="Arial" w:cs="Arial"/>
          <w:sz w:val="22"/>
          <w:szCs w:val="22"/>
        </w:rPr>
        <w:t>D</w:t>
      </w:r>
      <w:r w:rsidRPr="00B90228">
        <w:rPr>
          <w:rFonts w:ascii="Arial" w:hAnsi="Arial" w:cs="Arial"/>
          <w:sz w:val="22"/>
          <w:szCs w:val="22"/>
        </w:rPr>
        <w:t xml:space="preserve">íla předložit Objednateli originál bankovní záruky za zajištění povinností Zhotovitele vyplývajících z odpovědnosti za vady </w:t>
      </w:r>
      <w:r>
        <w:rPr>
          <w:rFonts w:ascii="Arial" w:hAnsi="Arial" w:cs="Arial"/>
          <w:sz w:val="22"/>
          <w:szCs w:val="22"/>
        </w:rPr>
        <w:t>D</w:t>
      </w:r>
      <w:r w:rsidRPr="00B90228">
        <w:rPr>
          <w:rFonts w:ascii="Arial" w:hAnsi="Arial" w:cs="Arial"/>
          <w:sz w:val="22"/>
          <w:szCs w:val="22"/>
        </w:rPr>
        <w:t xml:space="preserve">íla (dále jen „bankovní záruka z odpovědnosti za vady </w:t>
      </w:r>
      <w:r>
        <w:rPr>
          <w:rFonts w:ascii="Arial" w:hAnsi="Arial" w:cs="Arial"/>
          <w:sz w:val="22"/>
          <w:szCs w:val="22"/>
        </w:rPr>
        <w:t>D</w:t>
      </w:r>
      <w:r w:rsidRPr="00B90228">
        <w:rPr>
          <w:rFonts w:ascii="Arial" w:hAnsi="Arial" w:cs="Arial"/>
          <w:sz w:val="22"/>
          <w:szCs w:val="22"/>
        </w:rPr>
        <w:t xml:space="preserve">íla“). Bankovní záruka z odpovědnosti za vady </w:t>
      </w:r>
      <w:r>
        <w:rPr>
          <w:rFonts w:ascii="Arial" w:hAnsi="Arial" w:cs="Arial"/>
          <w:sz w:val="22"/>
          <w:szCs w:val="22"/>
        </w:rPr>
        <w:t>D</w:t>
      </w:r>
      <w:r w:rsidRPr="00B90228">
        <w:rPr>
          <w:rFonts w:ascii="Arial" w:hAnsi="Arial" w:cs="Arial"/>
          <w:sz w:val="22"/>
          <w:szCs w:val="22"/>
        </w:rPr>
        <w:t xml:space="preserve">íla musí být vystavena na částku odpovídající 5 % </w:t>
      </w:r>
      <w:r>
        <w:rPr>
          <w:rFonts w:ascii="Arial" w:hAnsi="Arial" w:cs="Arial"/>
          <w:sz w:val="22"/>
          <w:szCs w:val="22"/>
        </w:rPr>
        <w:t>slovy: pět procent)</w:t>
      </w:r>
      <w:r w:rsidRPr="00BB387A">
        <w:rPr>
          <w:rFonts w:ascii="Arial" w:hAnsi="Arial" w:cs="Arial"/>
          <w:sz w:val="22"/>
          <w:szCs w:val="22"/>
        </w:rPr>
        <w:t xml:space="preserve"> </w:t>
      </w:r>
      <w:r w:rsidRPr="00B90228">
        <w:rPr>
          <w:rFonts w:ascii="Arial" w:hAnsi="Arial" w:cs="Arial"/>
          <w:sz w:val="22"/>
          <w:szCs w:val="22"/>
        </w:rPr>
        <w:t xml:space="preserve">ceny </w:t>
      </w:r>
      <w:r>
        <w:rPr>
          <w:rFonts w:ascii="Arial" w:hAnsi="Arial" w:cs="Arial"/>
          <w:sz w:val="22"/>
          <w:szCs w:val="22"/>
        </w:rPr>
        <w:t>D</w:t>
      </w:r>
      <w:r w:rsidRPr="00B90228">
        <w:rPr>
          <w:rFonts w:ascii="Arial" w:hAnsi="Arial" w:cs="Arial"/>
          <w:sz w:val="22"/>
          <w:szCs w:val="22"/>
        </w:rPr>
        <w:t xml:space="preserve">íla bez DPH ve výši ceny díla ke dni uzavření </w:t>
      </w:r>
      <w:r>
        <w:rPr>
          <w:rFonts w:ascii="Arial" w:hAnsi="Arial" w:cs="Arial"/>
          <w:sz w:val="22"/>
          <w:szCs w:val="22"/>
        </w:rPr>
        <w:t>S</w:t>
      </w:r>
      <w:r w:rsidRPr="00B90228">
        <w:rPr>
          <w:rFonts w:ascii="Arial" w:hAnsi="Arial" w:cs="Arial"/>
          <w:sz w:val="22"/>
          <w:szCs w:val="22"/>
        </w:rPr>
        <w:t xml:space="preserve">mlouvy. </w:t>
      </w:r>
    </w:p>
    <w:p w14:paraId="5BF6D928" w14:textId="77777777" w:rsidR="005E512B" w:rsidRDefault="005E512B" w:rsidP="005E512B">
      <w:pPr>
        <w:pStyle w:val="Odstavecseseznamem"/>
        <w:numPr>
          <w:ilvl w:val="0"/>
          <w:numId w:val="35"/>
        </w:numPr>
        <w:tabs>
          <w:tab w:val="left" w:pos="426"/>
        </w:tabs>
        <w:jc w:val="both"/>
        <w:rPr>
          <w:rFonts w:ascii="Arial" w:hAnsi="Arial" w:cs="Arial"/>
          <w:sz w:val="22"/>
          <w:szCs w:val="22"/>
        </w:rPr>
      </w:pPr>
      <w:r w:rsidRPr="00B90228">
        <w:rPr>
          <w:rFonts w:ascii="Arial" w:hAnsi="Arial" w:cs="Arial"/>
          <w:sz w:val="22"/>
          <w:szCs w:val="22"/>
        </w:rPr>
        <w:lastRenderedPageBreak/>
        <w:t xml:space="preserve">Bankovní zárukou </w:t>
      </w:r>
      <w:r w:rsidRPr="00E67624">
        <w:rPr>
          <w:rFonts w:ascii="Arial" w:hAnsi="Arial" w:cs="Arial"/>
          <w:sz w:val="22"/>
          <w:szCs w:val="22"/>
        </w:rPr>
        <w:t xml:space="preserve">z odpovědnosti za vady </w:t>
      </w:r>
      <w:r>
        <w:rPr>
          <w:rFonts w:ascii="Arial" w:hAnsi="Arial" w:cs="Arial"/>
          <w:sz w:val="22"/>
          <w:szCs w:val="22"/>
        </w:rPr>
        <w:t>D</w:t>
      </w:r>
      <w:r w:rsidRPr="00E67624">
        <w:rPr>
          <w:rFonts w:ascii="Arial" w:hAnsi="Arial" w:cs="Arial"/>
          <w:sz w:val="22"/>
          <w:szCs w:val="22"/>
        </w:rPr>
        <w:t>íla</w:t>
      </w:r>
      <w:r w:rsidRPr="00B90228">
        <w:rPr>
          <w:rFonts w:ascii="Arial" w:hAnsi="Arial" w:cs="Arial"/>
          <w:sz w:val="22"/>
          <w:szCs w:val="22"/>
        </w:rPr>
        <w:t xml:space="preserve"> je finanční záruka ve smyslu </w:t>
      </w:r>
      <w:r>
        <w:rPr>
          <w:rFonts w:ascii="Arial" w:hAnsi="Arial" w:cs="Arial"/>
          <w:sz w:val="22"/>
          <w:szCs w:val="22"/>
        </w:rPr>
        <w:t xml:space="preserve">ustanovení </w:t>
      </w:r>
      <w:r w:rsidRPr="00B90228">
        <w:rPr>
          <w:rFonts w:ascii="Arial" w:hAnsi="Arial" w:cs="Arial"/>
          <w:sz w:val="22"/>
          <w:szCs w:val="22"/>
        </w:rPr>
        <w:t xml:space="preserve">§ 2029 </w:t>
      </w:r>
      <w:r>
        <w:rPr>
          <w:rFonts w:ascii="Arial" w:hAnsi="Arial" w:cs="Arial"/>
          <w:sz w:val="22"/>
          <w:szCs w:val="22"/>
        </w:rPr>
        <w:t>O</w:t>
      </w:r>
      <w:r w:rsidRPr="00B90228">
        <w:rPr>
          <w:rFonts w:ascii="Arial" w:hAnsi="Arial" w:cs="Arial"/>
          <w:sz w:val="22"/>
          <w:szCs w:val="22"/>
        </w:rPr>
        <w:t>bčanského zákoníku vydaná českou bankou nebo jinou českou osobou oprávněnou vydávat bankovní záruky v rámci podnikání nebo zahraniční bankou (kreditní institucí) se sídlem v členském státu EU s pobočkou v České republice (dále jen „česká banka“) nebo zahraniční bankou (kreditní institucí) se sídlem v členském státu EU působící v České republice na základě práva volného pohybu služeb (dále jen „zahraniční banka“) ve prospěch Objednatele jako oprávněného, která musí být potvrzena českou bankou.</w:t>
      </w:r>
    </w:p>
    <w:p w14:paraId="27F5C31A" w14:textId="77777777" w:rsidR="005E512B" w:rsidRDefault="005E512B" w:rsidP="005E512B">
      <w:pPr>
        <w:pStyle w:val="Odstavecseseznamem"/>
        <w:numPr>
          <w:ilvl w:val="0"/>
          <w:numId w:val="35"/>
        </w:numPr>
        <w:tabs>
          <w:tab w:val="left" w:pos="426"/>
        </w:tabs>
        <w:jc w:val="both"/>
        <w:rPr>
          <w:rFonts w:ascii="Arial" w:hAnsi="Arial" w:cs="Arial"/>
          <w:sz w:val="22"/>
          <w:szCs w:val="22"/>
        </w:rPr>
      </w:pPr>
      <w:r w:rsidRPr="00612996">
        <w:rPr>
          <w:rFonts w:ascii="Arial" w:hAnsi="Arial" w:cs="Arial"/>
          <w:sz w:val="22"/>
          <w:szCs w:val="22"/>
        </w:rPr>
        <w:t xml:space="preserve">Bankovní záruka z odpovědnosti za vady </w:t>
      </w:r>
      <w:r>
        <w:rPr>
          <w:rFonts w:ascii="Arial" w:hAnsi="Arial" w:cs="Arial"/>
          <w:sz w:val="22"/>
          <w:szCs w:val="22"/>
        </w:rPr>
        <w:t>D</w:t>
      </w:r>
      <w:r w:rsidRPr="00612996">
        <w:rPr>
          <w:rFonts w:ascii="Arial" w:hAnsi="Arial" w:cs="Arial"/>
          <w:sz w:val="22"/>
          <w:szCs w:val="22"/>
        </w:rPr>
        <w:t>íla musí být vystavena jako neodvolatelná a bezpodmínečná, přičemž příslušná banka se zaváže k plnění bez námitek či omezujících podmínek a na základě první výzvy oprávněného.</w:t>
      </w:r>
    </w:p>
    <w:p w14:paraId="1A4A81AF" w14:textId="1EACAD1E" w:rsidR="005E512B" w:rsidRPr="00B90228" w:rsidRDefault="005E512B" w:rsidP="005E512B">
      <w:pPr>
        <w:pStyle w:val="Odstavecseseznamem"/>
        <w:numPr>
          <w:ilvl w:val="0"/>
          <w:numId w:val="35"/>
        </w:numPr>
        <w:tabs>
          <w:tab w:val="left" w:pos="426"/>
        </w:tabs>
        <w:jc w:val="both"/>
        <w:rPr>
          <w:rFonts w:ascii="Arial" w:hAnsi="Arial" w:cs="Arial"/>
          <w:sz w:val="22"/>
          <w:szCs w:val="22"/>
        </w:rPr>
      </w:pPr>
      <w:r w:rsidRPr="00612996">
        <w:rPr>
          <w:rFonts w:ascii="Arial" w:hAnsi="Arial" w:cs="Arial"/>
          <w:sz w:val="22"/>
          <w:szCs w:val="22"/>
        </w:rPr>
        <w:t xml:space="preserve">Bankovní záruka z odpovědnosti za vady </w:t>
      </w:r>
      <w:r>
        <w:rPr>
          <w:rFonts w:ascii="Arial" w:hAnsi="Arial" w:cs="Arial"/>
          <w:sz w:val="22"/>
          <w:szCs w:val="22"/>
        </w:rPr>
        <w:t>D</w:t>
      </w:r>
      <w:r w:rsidRPr="00612996">
        <w:rPr>
          <w:rFonts w:ascii="Arial" w:hAnsi="Arial" w:cs="Arial"/>
          <w:sz w:val="22"/>
          <w:szCs w:val="22"/>
        </w:rPr>
        <w:t xml:space="preserve">íla musí být platná do okamžiku zániku záruční doby záruky za jakost podle článku </w:t>
      </w:r>
      <w:r>
        <w:rPr>
          <w:rFonts w:ascii="Arial" w:hAnsi="Arial" w:cs="Arial"/>
          <w:sz w:val="22"/>
          <w:szCs w:val="22"/>
        </w:rPr>
        <w:t>IX</w:t>
      </w:r>
      <w:r w:rsidR="00845BAB">
        <w:rPr>
          <w:rFonts w:ascii="Arial" w:hAnsi="Arial" w:cs="Arial"/>
          <w:sz w:val="22"/>
          <w:szCs w:val="22"/>
        </w:rPr>
        <w:t>.</w:t>
      </w:r>
      <w:r w:rsidRPr="00612996">
        <w:rPr>
          <w:rFonts w:ascii="Arial" w:hAnsi="Arial" w:cs="Arial"/>
          <w:sz w:val="22"/>
          <w:szCs w:val="22"/>
        </w:rPr>
        <w:t xml:space="preserve">, a to včetně jejího případného prodloužení v souladu s čl. </w:t>
      </w:r>
      <w:r>
        <w:rPr>
          <w:rFonts w:ascii="Arial" w:hAnsi="Arial" w:cs="Arial"/>
          <w:sz w:val="22"/>
          <w:szCs w:val="22"/>
        </w:rPr>
        <w:t>IX</w:t>
      </w:r>
      <w:r w:rsidRPr="00B90228">
        <w:rPr>
          <w:rFonts w:ascii="Arial" w:hAnsi="Arial" w:cs="Arial"/>
          <w:sz w:val="22"/>
          <w:szCs w:val="22"/>
        </w:rPr>
        <w:t>. odst. 6</w:t>
      </w:r>
      <w:r w:rsidRPr="00612996">
        <w:rPr>
          <w:rFonts w:ascii="Arial" w:hAnsi="Arial" w:cs="Arial"/>
          <w:sz w:val="22"/>
          <w:szCs w:val="22"/>
        </w:rPr>
        <w:t xml:space="preserve"> této </w:t>
      </w:r>
      <w:r>
        <w:rPr>
          <w:rFonts w:ascii="Arial" w:hAnsi="Arial" w:cs="Arial"/>
          <w:sz w:val="22"/>
          <w:szCs w:val="22"/>
        </w:rPr>
        <w:t>S</w:t>
      </w:r>
      <w:r w:rsidRPr="00612996">
        <w:rPr>
          <w:rFonts w:ascii="Arial" w:hAnsi="Arial" w:cs="Arial"/>
          <w:sz w:val="22"/>
          <w:szCs w:val="22"/>
        </w:rPr>
        <w:t xml:space="preserve">mlouvy, nebo do okamžiku odstranění posledních vad, které je Zhotovitel povinen odstranit podle čl. </w:t>
      </w:r>
      <w:r>
        <w:rPr>
          <w:rFonts w:ascii="Arial" w:hAnsi="Arial" w:cs="Arial"/>
          <w:sz w:val="22"/>
          <w:szCs w:val="22"/>
        </w:rPr>
        <w:t>I</w:t>
      </w:r>
      <w:r w:rsidRPr="00B90228">
        <w:rPr>
          <w:rFonts w:ascii="Arial" w:hAnsi="Arial" w:cs="Arial"/>
          <w:sz w:val="22"/>
          <w:szCs w:val="22"/>
        </w:rPr>
        <w:t>X</w:t>
      </w:r>
      <w:r w:rsidR="00845BAB">
        <w:rPr>
          <w:rFonts w:ascii="Arial" w:hAnsi="Arial" w:cs="Arial"/>
          <w:sz w:val="22"/>
          <w:szCs w:val="22"/>
        </w:rPr>
        <w:t>.</w:t>
      </w:r>
      <w:r w:rsidRPr="00B90228">
        <w:rPr>
          <w:rFonts w:ascii="Arial" w:hAnsi="Arial" w:cs="Arial"/>
          <w:sz w:val="22"/>
          <w:szCs w:val="22"/>
        </w:rPr>
        <w:t xml:space="preserve"> </w:t>
      </w:r>
      <w:r w:rsidRPr="00612996">
        <w:rPr>
          <w:rFonts w:ascii="Arial" w:hAnsi="Arial" w:cs="Arial"/>
          <w:sz w:val="22"/>
          <w:szCs w:val="22"/>
        </w:rPr>
        <w:t xml:space="preserve">nebo podle toho, která z těchto skutečností nastane později. Pokud dojde ke skončení platnosti bankovní záruky z odpovědnosti za vady </w:t>
      </w:r>
      <w:r>
        <w:rPr>
          <w:rFonts w:ascii="Arial" w:hAnsi="Arial" w:cs="Arial"/>
          <w:sz w:val="22"/>
          <w:szCs w:val="22"/>
        </w:rPr>
        <w:t>D</w:t>
      </w:r>
      <w:r w:rsidRPr="00612996">
        <w:rPr>
          <w:rFonts w:ascii="Arial" w:hAnsi="Arial" w:cs="Arial"/>
          <w:sz w:val="22"/>
          <w:szCs w:val="22"/>
        </w:rPr>
        <w:t xml:space="preserve">íla před tímto datem, je Zhotovitel povinen prodloužit platnost bankovní záruky z odpovědnosti za vady </w:t>
      </w:r>
      <w:r>
        <w:rPr>
          <w:rFonts w:ascii="Arial" w:hAnsi="Arial" w:cs="Arial"/>
          <w:sz w:val="22"/>
          <w:szCs w:val="22"/>
        </w:rPr>
        <w:t>D</w:t>
      </w:r>
      <w:r w:rsidRPr="00612996">
        <w:rPr>
          <w:rFonts w:ascii="Arial" w:hAnsi="Arial" w:cs="Arial"/>
          <w:sz w:val="22"/>
          <w:szCs w:val="22"/>
        </w:rPr>
        <w:t xml:space="preserve">íla nebo předložit za stejných podmínek novou záruční listinu bankovní záruky z odpovědnosti za vady </w:t>
      </w:r>
      <w:r>
        <w:rPr>
          <w:rFonts w:ascii="Arial" w:hAnsi="Arial" w:cs="Arial"/>
          <w:sz w:val="22"/>
          <w:szCs w:val="22"/>
        </w:rPr>
        <w:t>D</w:t>
      </w:r>
      <w:r w:rsidRPr="00612996">
        <w:rPr>
          <w:rFonts w:ascii="Arial" w:hAnsi="Arial" w:cs="Arial"/>
          <w:sz w:val="22"/>
          <w:szCs w:val="22"/>
        </w:rPr>
        <w:t xml:space="preserve">íla vždy nejpozději </w:t>
      </w:r>
      <w:r>
        <w:rPr>
          <w:rFonts w:ascii="Arial" w:hAnsi="Arial" w:cs="Arial"/>
          <w:sz w:val="22"/>
          <w:szCs w:val="22"/>
        </w:rPr>
        <w:t>5 (slovy: pět)</w:t>
      </w:r>
      <w:r w:rsidRPr="00612996">
        <w:rPr>
          <w:rFonts w:ascii="Arial" w:hAnsi="Arial" w:cs="Arial"/>
          <w:sz w:val="22"/>
          <w:szCs w:val="22"/>
        </w:rPr>
        <w:t xml:space="preserve"> pracovních dní před vypršením platnosti bankovní záruky z odpovědnosti za vady </w:t>
      </w:r>
      <w:r>
        <w:rPr>
          <w:rFonts w:ascii="Arial" w:hAnsi="Arial" w:cs="Arial"/>
          <w:sz w:val="22"/>
          <w:szCs w:val="22"/>
        </w:rPr>
        <w:t>D</w:t>
      </w:r>
      <w:r w:rsidRPr="00612996">
        <w:rPr>
          <w:rFonts w:ascii="Arial" w:hAnsi="Arial" w:cs="Arial"/>
          <w:sz w:val="22"/>
          <w:szCs w:val="22"/>
        </w:rPr>
        <w:t xml:space="preserve">íla. Pokud bude Objednatel čerpat plnění z bankovní záruky z odpovědnosti za vady </w:t>
      </w:r>
      <w:r>
        <w:rPr>
          <w:rFonts w:ascii="Arial" w:hAnsi="Arial" w:cs="Arial"/>
          <w:sz w:val="22"/>
          <w:szCs w:val="22"/>
        </w:rPr>
        <w:t>D</w:t>
      </w:r>
      <w:r w:rsidRPr="00612996">
        <w:rPr>
          <w:rFonts w:ascii="Arial" w:hAnsi="Arial" w:cs="Arial"/>
          <w:sz w:val="22"/>
          <w:szCs w:val="22"/>
        </w:rPr>
        <w:t xml:space="preserve">íla, je Zhotovitel povinen bez zbytečného odkladu, nejpozději však do pěti (5) pracovních dnů, doplnit bankovní záruku z odpovědnosti za vady </w:t>
      </w:r>
      <w:r>
        <w:rPr>
          <w:rFonts w:ascii="Arial" w:hAnsi="Arial" w:cs="Arial"/>
          <w:sz w:val="22"/>
          <w:szCs w:val="22"/>
        </w:rPr>
        <w:t>D</w:t>
      </w:r>
      <w:r w:rsidRPr="00612996">
        <w:rPr>
          <w:rFonts w:ascii="Arial" w:hAnsi="Arial" w:cs="Arial"/>
          <w:sz w:val="22"/>
          <w:szCs w:val="22"/>
        </w:rPr>
        <w:t xml:space="preserve">íla do výše uvedené v odst. </w:t>
      </w:r>
      <w:r w:rsidR="004574C5">
        <w:rPr>
          <w:rFonts w:ascii="Arial" w:hAnsi="Arial" w:cs="Arial"/>
          <w:sz w:val="22"/>
          <w:szCs w:val="22"/>
        </w:rPr>
        <w:t>6</w:t>
      </w:r>
      <w:r w:rsidRPr="00612996">
        <w:rPr>
          <w:rFonts w:ascii="Arial" w:hAnsi="Arial" w:cs="Arial"/>
          <w:sz w:val="22"/>
          <w:szCs w:val="22"/>
        </w:rPr>
        <w:t xml:space="preserve"> tohoto článku. Bankovní záruka z odpovědnosti za vady </w:t>
      </w:r>
      <w:r>
        <w:rPr>
          <w:rFonts w:ascii="Arial" w:hAnsi="Arial" w:cs="Arial"/>
          <w:sz w:val="22"/>
          <w:szCs w:val="22"/>
        </w:rPr>
        <w:t>D</w:t>
      </w:r>
      <w:r w:rsidRPr="00612996">
        <w:rPr>
          <w:rFonts w:ascii="Arial" w:hAnsi="Arial" w:cs="Arial"/>
          <w:sz w:val="22"/>
          <w:szCs w:val="22"/>
        </w:rPr>
        <w:t xml:space="preserve">íla bude vystavena ve prospěch Objednatele, jako jediného oprávněného uplatnit a čerpat bankovní záruku z odpovědnosti za vady </w:t>
      </w:r>
      <w:r>
        <w:rPr>
          <w:rFonts w:ascii="Arial" w:hAnsi="Arial" w:cs="Arial"/>
          <w:sz w:val="22"/>
          <w:szCs w:val="22"/>
        </w:rPr>
        <w:t>D</w:t>
      </w:r>
      <w:r w:rsidRPr="00612996">
        <w:rPr>
          <w:rFonts w:ascii="Arial" w:hAnsi="Arial" w:cs="Arial"/>
          <w:sz w:val="22"/>
          <w:szCs w:val="22"/>
        </w:rPr>
        <w:t xml:space="preserve">íla dle podmínek sjednaných v této </w:t>
      </w:r>
      <w:r>
        <w:rPr>
          <w:rFonts w:ascii="Arial" w:hAnsi="Arial" w:cs="Arial"/>
          <w:sz w:val="22"/>
          <w:szCs w:val="22"/>
        </w:rPr>
        <w:t>S</w:t>
      </w:r>
      <w:r w:rsidRPr="00612996">
        <w:rPr>
          <w:rFonts w:ascii="Arial" w:hAnsi="Arial" w:cs="Arial"/>
          <w:sz w:val="22"/>
          <w:szCs w:val="22"/>
        </w:rPr>
        <w:t>mlouvě</w:t>
      </w:r>
      <w:r w:rsidRPr="00B90228">
        <w:rPr>
          <w:rFonts w:ascii="Arial" w:hAnsi="Arial" w:cs="Arial"/>
          <w:sz w:val="22"/>
          <w:szCs w:val="22"/>
        </w:rPr>
        <w:t>.</w:t>
      </w:r>
    </w:p>
    <w:p w14:paraId="375DC3C2" w14:textId="77777777" w:rsidR="005E512B" w:rsidRDefault="005E512B" w:rsidP="005E512B">
      <w:pPr>
        <w:pStyle w:val="Odstavecseseznamem"/>
        <w:numPr>
          <w:ilvl w:val="0"/>
          <w:numId w:val="35"/>
        </w:numPr>
        <w:tabs>
          <w:tab w:val="left" w:pos="426"/>
        </w:tabs>
        <w:jc w:val="both"/>
        <w:rPr>
          <w:rFonts w:ascii="Arial" w:hAnsi="Arial" w:cs="Arial"/>
          <w:sz w:val="22"/>
          <w:szCs w:val="22"/>
        </w:rPr>
      </w:pPr>
      <w:r w:rsidRPr="00612996">
        <w:rPr>
          <w:rFonts w:ascii="Arial" w:hAnsi="Arial" w:cs="Arial"/>
          <w:sz w:val="22"/>
          <w:szCs w:val="22"/>
        </w:rPr>
        <w:t xml:space="preserve">Náklady spojené s vydáním a udržováním v platnosti bankovní záruky za řádné provedení </w:t>
      </w:r>
      <w:r>
        <w:rPr>
          <w:rFonts w:ascii="Arial" w:hAnsi="Arial" w:cs="Arial"/>
          <w:sz w:val="22"/>
          <w:szCs w:val="22"/>
        </w:rPr>
        <w:t>D</w:t>
      </w:r>
      <w:r w:rsidRPr="00612996">
        <w:rPr>
          <w:rFonts w:ascii="Arial" w:hAnsi="Arial" w:cs="Arial"/>
          <w:sz w:val="22"/>
          <w:szCs w:val="22"/>
        </w:rPr>
        <w:t xml:space="preserve">íla a bankovní záruky z odpovědnosti za vady </w:t>
      </w:r>
      <w:r>
        <w:rPr>
          <w:rFonts w:ascii="Arial" w:hAnsi="Arial" w:cs="Arial"/>
          <w:sz w:val="22"/>
          <w:szCs w:val="22"/>
        </w:rPr>
        <w:t>D</w:t>
      </w:r>
      <w:r w:rsidRPr="00612996">
        <w:rPr>
          <w:rFonts w:ascii="Arial" w:hAnsi="Arial" w:cs="Arial"/>
          <w:sz w:val="22"/>
          <w:szCs w:val="22"/>
        </w:rPr>
        <w:t>íla nese ve všech případech Zhotovitel.</w:t>
      </w:r>
    </w:p>
    <w:p w14:paraId="24EEC935" w14:textId="5900E18F" w:rsidR="005E512B" w:rsidRPr="00845BAB" w:rsidRDefault="005E512B" w:rsidP="00845BAB">
      <w:pPr>
        <w:pStyle w:val="Odstavecseseznamem"/>
        <w:numPr>
          <w:ilvl w:val="0"/>
          <w:numId w:val="22"/>
        </w:numPr>
        <w:tabs>
          <w:tab w:val="left" w:pos="426"/>
        </w:tabs>
        <w:ind w:left="357" w:hanging="357"/>
        <w:jc w:val="both"/>
        <w:rPr>
          <w:rFonts w:ascii="Arial" w:hAnsi="Arial" w:cs="Arial"/>
          <w:sz w:val="22"/>
          <w:szCs w:val="22"/>
        </w:rPr>
      </w:pPr>
      <w:r w:rsidRPr="00845BAB">
        <w:rPr>
          <w:rFonts w:ascii="Arial" w:hAnsi="Arial" w:cs="Arial"/>
          <w:sz w:val="22"/>
          <w:szCs w:val="22"/>
        </w:rPr>
        <w:t xml:space="preserve">Uvolnění zádržného dle odst. </w:t>
      </w:r>
      <w:r w:rsidR="00845BAB">
        <w:rPr>
          <w:rFonts w:ascii="Arial" w:hAnsi="Arial" w:cs="Arial"/>
          <w:sz w:val="22"/>
          <w:szCs w:val="22"/>
        </w:rPr>
        <w:t>5</w:t>
      </w:r>
      <w:r w:rsidRPr="00845BAB">
        <w:rPr>
          <w:rFonts w:ascii="Arial" w:hAnsi="Arial" w:cs="Arial"/>
          <w:sz w:val="22"/>
          <w:szCs w:val="22"/>
        </w:rPr>
        <w:t xml:space="preserve"> písm. b) tohoto článku provede Objednavatel do 30 (slovy: třicet) dnů od předložení Objednatelem schválené bankovní záruky z odpovědnosti za vady Díla, a to na základě prokazatelného doručení výzvy na adresu Objednatele, a po ukončení přejímacího řízení a odstranění všech vad a nedodělků.</w:t>
      </w:r>
    </w:p>
    <w:p w14:paraId="1A6E204C" w14:textId="77777777" w:rsidR="00373674" w:rsidRPr="00C505D0" w:rsidRDefault="00373674" w:rsidP="00373674">
      <w:pPr>
        <w:numPr>
          <w:ilvl w:val="0"/>
          <w:numId w:val="22"/>
        </w:numPr>
        <w:tabs>
          <w:tab w:val="left" w:pos="851"/>
        </w:tabs>
        <w:suppressAutoHyphens w:val="0"/>
        <w:spacing w:before="60" w:after="60"/>
        <w:ind w:left="357" w:hanging="357"/>
        <w:jc w:val="both"/>
        <w:rPr>
          <w:rFonts w:ascii="Arial" w:hAnsi="Arial" w:cs="Arial"/>
          <w:sz w:val="22"/>
          <w:szCs w:val="22"/>
        </w:rPr>
      </w:pPr>
      <w:r w:rsidRPr="00C505D0">
        <w:rPr>
          <w:rFonts w:ascii="Arial" w:hAnsi="Arial" w:cs="Arial"/>
          <w:sz w:val="22"/>
          <w:szCs w:val="22"/>
        </w:rPr>
        <w:t xml:space="preserve">V případě, že Zhotovitelem vystavená faktura nebude obsahovat všechny náležitosti dle </w:t>
      </w:r>
      <w:r w:rsidRPr="00B878DB">
        <w:rPr>
          <w:rFonts w:ascii="Arial" w:hAnsi="Arial" w:cs="Arial"/>
          <w:sz w:val="22"/>
          <w:szCs w:val="22"/>
        </w:rPr>
        <w:t xml:space="preserve">odst. 3 tohoto článku </w:t>
      </w:r>
      <w:r w:rsidRPr="00C505D0">
        <w:rPr>
          <w:rFonts w:ascii="Arial" w:hAnsi="Arial" w:cs="Arial"/>
          <w:sz w:val="22"/>
          <w:szCs w:val="22"/>
        </w:rPr>
        <w:t xml:space="preserve">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w:t>
      </w:r>
      <w:r>
        <w:rPr>
          <w:rFonts w:ascii="Arial" w:hAnsi="Arial" w:cs="Arial"/>
          <w:sz w:val="22"/>
          <w:szCs w:val="22"/>
        </w:rPr>
        <w:t>O</w:t>
      </w:r>
      <w:r w:rsidRPr="00C505D0">
        <w:rPr>
          <w:rFonts w:ascii="Arial" w:hAnsi="Arial" w:cs="Arial"/>
          <w:sz w:val="22"/>
          <w:szCs w:val="22"/>
        </w:rPr>
        <w:t>bjednateli. Nevrátí-li Objednatel Zhotoviteli fakturu ve lhůtě specifikované v tomto odstavci, má se za to, že k faktuře Objednatel nemá výhrady.</w:t>
      </w:r>
    </w:p>
    <w:p w14:paraId="0DD9B9A3" w14:textId="0BC50720" w:rsidR="00373674" w:rsidRPr="00B61664" w:rsidRDefault="00373674" w:rsidP="00373674">
      <w:pPr>
        <w:numPr>
          <w:ilvl w:val="0"/>
          <w:numId w:val="22"/>
        </w:numPr>
        <w:tabs>
          <w:tab w:val="left" w:pos="851"/>
        </w:tabs>
        <w:suppressAutoHyphens w:val="0"/>
        <w:spacing w:before="60" w:after="60"/>
        <w:ind w:left="357" w:hanging="357"/>
        <w:jc w:val="both"/>
        <w:rPr>
          <w:rFonts w:ascii="Arial" w:hAnsi="Arial" w:cs="Arial"/>
          <w:sz w:val="22"/>
          <w:szCs w:val="22"/>
        </w:rPr>
      </w:pPr>
      <w:r w:rsidRPr="00B61664">
        <w:rPr>
          <w:rFonts w:ascii="Arial" w:hAnsi="Arial" w:cs="Arial"/>
          <w:sz w:val="22"/>
          <w:szCs w:val="22"/>
        </w:rPr>
        <w:t xml:space="preserve">Splatnost faktury činí </w:t>
      </w:r>
      <w:r w:rsidR="002C281C">
        <w:rPr>
          <w:rFonts w:ascii="Arial" w:hAnsi="Arial" w:cs="Arial"/>
          <w:sz w:val="22"/>
          <w:szCs w:val="22"/>
        </w:rPr>
        <w:t>30</w:t>
      </w:r>
      <w:r w:rsidRPr="00D155E9">
        <w:rPr>
          <w:rFonts w:ascii="Arial" w:hAnsi="Arial" w:cs="Arial"/>
          <w:sz w:val="22"/>
          <w:szCs w:val="22"/>
        </w:rPr>
        <w:t xml:space="preserve"> dní </w:t>
      </w:r>
      <w:r w:rsidRPr="00B61664">
        <w:rPr>
          <w:rFonts w:ascii="Arial" w:hAnsi="Arial" w:cs="Arial"/>
          <w:sz w:val="22"/>
          <w:szCs w:val="22"/>
        </w:rPr>
        <w:t>ode dne jejího doručení Objednateli.</w:t>
      </w:r>
    </w:p>
    <w:p w14:paraId="74B35444" w14:textId="77777777" w:rsidR="00373674" w:rsidRPr="00723D3A" w:rsidRDefault="00373674" w:rsidP="00373674">
      <w:pPr>
        <w:numPr>
          <w:ilvl w:val="0"/>
          <w:numId w:val="22"/>
        </w:numPr>
        <w:tabs>
          <w:tab w:val="left" w:pos="851"/>
        </w:tabs>
        <w:suppressAutoHyphens w:val="0"/>
        <w:spacing w:before="60" w:after="60"/>
        <w:ind w:left="357" w:hanging="357"/>
        <w:jc w:val="both"/>
        <w:rPr>
          <w:rFonts w:ascii="Arial" w:hAnsi="Arial" w:cs="Arial"/>
          <w:sz w:val="22"/>
          <w:szCs w:val="22"/>
        </w:rPr>
      </w:pPr>
      <w:r w:rsidRPr="00723D3A">
        <w:rPr>
          <w:rFonts w:ascii="Arial" w:hAnsi="Arial" w:cs="Arial"/>
          <w:sz w:val="22"/>
          <w:szCs w:val="22"/>
        </w:rPr>
        <w:t>Zhotovitel není oprávněn požadovat zálohové platby.</w:t>
      </w:r>
    </w:p>
    <w:p w14:paraId="1EB49B6F" w14:textId="77777777" w:rsidR="00373674" w:rsidRPr="00723D3A" w:rsidRDefault="00373674" w:rsidP="00373674">
      <w:pPr>
        <w:numPr>
          <w:ilvl w:val="0"/>
          <w:numId w:val="22"/>
        </w:numPr>
        <w:tabs>
          <w:tab w:val="left" w:pos="851"/>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w:t>
      </w:r>
      <w:r>
        <w:rPr>
          <w:rFonts w:ascii="Arial" w:hAnsi="Arial" w:cs="Arial"/>
          <w:sz w:val="22"/>
          <w:szCs w:val="22"/>
        </w:rPr>
        <w:t>s</w:t>
      </w:r>
      <w:r w:rsidRPr="00723D3A">
        <w:rPr>
          <w:rFonts w:ascii="Arial" w:hAnsi="Arial" w:cs="Arial"/>
          <w:sz w:val="22"/>
          <w:szCs w:val="22"/>
        </w:rPr>
        <w:t xml:space="preserve">mluvní pokuty, zašle tato </w:t>
      </w:r>
      <w:r>
        <w:rPr>
          <w:rFonts w:ascii="Arial" w:hAnsi="Arial" w:cs="Arial"/>
          <w:sz w:val="22"/>
          <w:szCs w:val="22"/>
        </w:rPr>
        <w:t>S</w:t>
      </w:r>
      <w:r w:rsidRPr="00723D3A">
        <w:rPr>
          <w:rFonts w:ascii="Arial" w:hAnsi="Arial" w:cs="Arial"/>
          <w:sz w:val="22"/>
          <w:szCs w:val="22"/>
        </w:rPr>
        <w:t xml:space="preserve">mluvní strana společně s výzvou k uhrazení pokuty dle této Smlouvy fakturu na částku ve výši smluvní pokuty splňující náležitosti daňového dokladu podle ZDPH a účetního dokladu podle ZOÚ druhé </w:t>
      </w:r>
      <w:r>
        <w:rPr>
          <w:rFonts w:ascii="Arial" w:hAnsi="Arial" w:cs="Arial"/>
          <w:sz w:val="22"/>
          <w:szCs w:val="22"/>
        </w:rPr>
        <w:t>S</w:t>
      </w:r>
      <w:r w:rsidRPr="00723D3A">
        <w:rPr>
          <w:rFonts w:ascii="Arial" w:hAnsi="Arial" w:cs="Arial"/>
          <w:sz w:val="22"/>
          <w:szCs w:val="22"/>
        </w:rPr>
        <w:t xml:space="preserve">mluvní straně. Smluvní pokuta je splatná do 30 dnů ode dne doručení faktury </w:t>
      </w:r>
      <w:r>
        <w:rPr>
          <w:rFonts w:ascii="Arial" w:hAnsi="Arial" w:cs="Arial"/>
          <w:sz w:val="22"/>
          <w:szCs w:val="22"/>
        </w:rPr>
        <w:t>S</w:t>
      </w:r>
      <w:r w:rsidRPr="00723D3A">
        <w:rPr>
          <w:rFonts w:ascii="Arial" w:hAnsi="Arial" w:cs="Arial"/>
          <w:sz w:val="22"/>
          <w:szCs w:val="22"/>
        </w:rPr>
        <w:t xml:space="preserve">mluvní straně povinné k její úhradě. </w:t>
      </w:r>
    </w:p>
    <w:p w14:paraId="11BBA601" w14:textId="19869E4B" w:rsidR="00373674" w:rsidRPr="00723D3A" w:rsidRDefault="00373674" w:rsidP="00373674">
      <w:pPr>
        <w:numPr>
          <w:ilvl w:val="0"/>
          <w:numId w:val="22"/>
        </w:numPr>
        <w:tabs>
          <w:tab w:val="left" w:pos="851"/>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V případě, že některé ze </w:t>
      </w:r>
      <w:r>
        <w:rPr>
          <w:rFonts w:ascii="Arial" w:hAnsi="Arial" w:cs="Arial"/>
          <w:sz w:val="22"/>
          <w:szCs w:val="22"/>
        </w:rPr>
        <w:t>S</w:t>
      </w:r>
      <w:r w:rsidRPr="00723D3A">
        <w:rPr>
          <w:rFonts w:ascii="Arial" w:hAnsi="Arial" w:cs="Arial"/>
          <w:sz w:val="22"/>
          <w:szCs w:val="22"/>
        </w:rPr>
        <w:t xml:space="preserve">mluvních stran vznikne nárok na náhradu škody, zašle druhé </w:t>
      </w:r>
      <w:r>
        <w:rPr>
          <w:rFonts w:ascii="Arial" w:hAnsi="Arial" w:cs="Arial"/>
          <w:sz w:val="22"/>
          <w:szCs w:val="22"/>
        </w:rPr>
        <w:t>S</w:t>
      </w:r>
      <w:r w:rsidRPr="00723D3A">
        <w:rPr>
          <w:rFonts w:ascii="Arial" w:hAnsi="Arial" w:cs="Arial"/>
          <w:sz w:val="22"/>
          <w:szCs w:val="22"/>
        </w:rPr>
        <w:t xml:space="preserve">mluvní straně písemné </w:t>
      </w:r>
      <w:r w:rsidR="004F6F5C" w:rsidRPr="00723D3A">
        <w:rPr>
          <w:rFonts w:ascii="Arial" w:hAnsi="Arial" w:cs="Arial"/>
          <w:sz w:val="22"/>
          <w:szCs w:val="22"/>
        </w:rPr>
        <w:t>vyúčtování – fakturu</w:t>
      </w:r>
      <w:r w:rsidRPr="00723D3A">
        <w:rPr>
          <w:rFonts w:ascii="Arial" w:hAnsi="Arial" w:cs="Arial"/>
          <w:sz w:val="22"/>
          <w:szCs w:val="22"/>
        </w:rPr>
        <w:t xml:space="preserve"> s náležitostmi účetního dokladu podle ZDPH a ZOÚ s přesnou výší požadované náhrady, popisem vady, popř. jiné události, jíž škoda vznikla a odkazem na konkrétní povinnost druhé </w:t>
      </w:r>
      <w:r>
        <w:rPr>
          <w:rFonts w:ascii="Arial" w:hAnsi="Arial" w:cs="Arial"/>
          <w:sz w:val="22"/>
          <w:szCs w:val="22"/>
        </w:rPr>
        <w:t>S</w:t>
      </w:r>
      <w:r w:rsidRPr="00723D3A">
        <w:rPr>
          <w:rFonts w:ascii="Arial" w:hAnsi="Arial" w:cs="Arial"/>
          <w:sz w:val="22"/>
          <w:szCs w:val="22"/>
        </w:rPr>
        <w:t xml:space="preserve">mluvní strany, jejíž porušení způsobilo vznik škody. Náhrada škody je splatná do 30 dnů ode dne doručení řádného vyúčtování druhé </w:t>
      </w:r>
      <w:r>
        <w:rPr>
          <w:rFonts w:ascii="Arial" w:hAnsi="Arial" w:cs="Arial"/>
          <w:sz w:val="22"/>
          <w:szCs w:val="22"/>
        </w:rPr>
        <w:t>S</w:t>
      </w:r>
      <w:r w:rsidRPr="00723D3A">
        <w:rPr>
          <w:rFonts w:ascii="Arial" w:hAnsi="Arial" w:cs="Arial"/>
          <w:sz w:val="22"/>
          <w:szCs w:val="22"/>
        </w:rPr>
        <w:t>mluvní straně.</w:t>
      </w:r>
    </w:p>
    <w:p w14:paraId="66DC1C13" w14:textId="77777777" w:rsidR="00373674" w:rsidRDefault="00373674" w:rsidP="00373674">
      <w:pPr>
        <w:numPr>
          <w:ilvl w:val="0"/>
          <w:numId w:val="22"/>
        </w:numPr>
        <w:tabs>
          <w:tab w:val="left" w:pos="851"/>
        </w:tabs>
        <w:suppressAutoHyphens w:val="0"/>
        <w:spacing w:before="60" w:after="60"/>
        <w:ind w:left="357" w:hanging="357"/>
        <w:jc w:val="both"/>
        <w:rPr>
          <w:rFonts w:ascii="Arial" w:hAnsi="Arial" w:cs="Arial"/>
          <w:sz w:val="22"/>
          <w:szCs w:val="22"/>
        </w:rPr>
      </w:pPr>
      <w:r w:rsidRPr="00723D3A">
        <w:rPr>
          <w:rFonts w:ascii="Arial" w:hAnsi="Arial" w:cs="Arial"/>
          <w:sz w:val="22"/>
          <w:szCs w:val="22"/>
        </w:rPr>
        <w:lastRenderedPageBreak/>
        <w:t>Objednatel bude hradit přijatou fakturu</w:t>
      </w:r>
      <w:r w:rsidRPr="00723D3A">
        <w:rPr>
          <w:rFonts w:ascii="Arial" w:hAnsi="Arial" w:cs="Arial"/>
          <w:i/>
          <w:sz w:val="22"/>
          <w:szCs w:val="22"/>
        </w:rPr>
        <w:t xml:space="preserve"> </w:t>
      </w:r>
      <w:r w:rsidRPr="00723D3A">
        <w:rPr>
          <w:rFonts w:ascii="Arial" w:hAnsi="Arial" w:cs="Arial"/>
          <w:sz w:val="22"/>
          <w:szCs w:val="22"/>
        </w:rPr>
        <w:t xml:space="preserve">pouze bankovním převodem na bankovní účet uvedený v záhlaví této </w:t>
      </w:r>
      <w:r>
        <w:rPr>
          <w:rFonts w:ascii="Arial" w:hAnsi="Arial" w:cs="Arial"/>
          <w:sz w:val="22"/>
          <w:szCs w:val="22"/>
        </w:rPr>
        <w:t>S</w:t>
      </w:r>
      <w:r w:rsidRPr="00723D3A">
        <w:rPr>
          <w:rFonts w:ascii="Arial" w:hAnsi="Arial" w:cs="Arial"/>
          <w:sz w:val="22"/>
          <w:szCs w:val="22"/>
        </w:rPr>
        <w:t>mlouvy.</w:t>
      </w:r>
      <w:bookmarkStart w:id="2" w:name="_Ref404264162"/>
    </w:p>
    <w:p w14:paraId="252DE915" w14:textId="77777777" w:rsidR="00373674" w:rsidRPr="00E436F0" w:rsidRDefault="00373674" w:rsidP="00373674">
      <w:pPr>
        <w:numPr>
          <w:ilvl w:val="0"/>
          <w:numId w:val="22"/>
        </w:numPr>
        <w:tabs>
          <w:tab w:val="left" w:pos="851"/>
        </w:tabs>
        <w:suppressAutoHyphens w:val="0"/>
        <w:spacing w:before="60" w:after="60"/>
        <w:ind w:left="357" w:hanging="357"/>
        <w:jc w:val="both"/>
        <w:rPr>
          <w:rFonts w:ascii="Arial" w:hAnsi="Arial" w:cs="Arial"/>
          <w:sz w:val="22"/>
          <w:szCs w:val="22"/>
        </w:rPr>
      </w:pPr>
      <w:r w:rsidRPr="00E436F0">
        <w:rPr>
          <w:rFonts w:ascii="Arial" w:hAnsi="Arial" w:cs="Arial"/>
          <w:sz w:val="22"/>
          <w:szCs w:val="22"/>
        </w:rPr>
        <w:t>Zhotovitel je povinen neprodleně písemnou formou informovat Objednatele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Zhotovitele prodávajícího daň ze zdanitelného plnění dle této Smlouvy přímo jeho příslušnému správci daně.</w:t>
      </w:r>
    </w:p>
    <w:p w14:paraId="6D539ED9" w14:textId="77777777" w:rsidR="00373674" w:rsidRPr="0083769D" w:rsidRDefault="00373674" w:rsidP="00373674">
      <w:pPr>
        <w:tabs>
          <w:tab w:val="left" w:pos="851"/>
        </w:tabs>
        <w:suppressAutoHyphens w:val="0"/>
        <w:spacing w:before="60" w:after="60"/>
        <w:ind w:left="426"/>
        <w:jc w:val="both"/>
        <w:rPr>
          <w:rFonts w:ascii="Arial" w:hAnsi="Arial" w:cs="Arial"/>
          <w:sz w:val="22"/>
          <w:szCs w:val="22"/>
        </w:rPr>
      </w:pPr>
    </w:p>
    <w:p w14:paraId="3C01CAF7" w14:textId="77777777" w:rsidR="00373674" w:rsidRPr="003B6679" w:rsidRDefault="00373674" w:rsidP="00373674">
      <w:pPr>
        <w:tabs>
          <w:tab w:val="left" w:pos="851"/>
        </w:tabs>
        <w:suppressAutoHyphens w:val="0"/>
        <w:jc w:val="center"/>
        <w:rPr>
          <w:rFonts w:ascii="Arial" w:hAnsi="Arial" w:cs="Arial"/>
          <w:b/>
          <w:sz w:val="22"/>
          <w:szCs w:val="22"/>
        </w:rPr>
      </w:pPr>
      <w:r w:rsidRPr="00723D3A">
        <w:rPr>
          <w:rFonts w:ascii="Arial" w:hAnsi="Arial" w:cs="Arial"/>
          <w:b/>
          <w:sz w:val="22"/>
          <w:szCs w:val="22"/>
        </w:rPr>
        <w:t xml:space="preserve">VI. </w:t>
      </w:r>
      <w:bookmarkEnd w:id="2"/>
      <w:r w:rsidRPr="00723D3A">
        <w:rPr>
          <w:rFonts w:ascii="Arial" w:hAnsi="Arial" w:cs="Arial"/>
          <w:b/>
          <w:sz w:val="22"/>
          <w:szCs w:val="22"/>
        </w:rPr>
        <w:t xml:space="preserve">Práva a povinnosti </w:t>
      </w:r>
      <w:r>
        <w:rPr>
          <w:rFonts w:ascii="Arial" w:hAnsi="Arial" w:cs="Arial"/>
          <w:b/>
          <w:sz w:val="22"/>
          <w:szCs w:val="22"/>
        </w:rPr>
        <w:t>S</w:t>
      </w:r>
      <w:r w:rsidRPr="00723D3A">
        <w:rPr>
          <w:rFonts w:ascii="Arial" w:hAnsi="Arial" w:cs="Arial"/>
          <w:b/>
          <w:sz w:val="22"/>
          <w:szCs w:val="22"/>
        </w:rPr>
        <w:t xml:space="preserve">mluvních stran při provádění </w:t>
      </w:r>
      <w:r>
        <w:rPr>
          <w:rFonts w:ascii="Arial" w:hAnsi="Arial" w:cs="Arial"/>
          <w:b/>
          <w:sz w:val="22"/>
          <w:szCs w:val="22"/>
        </w:rPr>
        <w:t>D</w:t>
      </w:r>
      <w:r w:rsidRPr="00723D3A">
        <w:rPr>
          <w:rFonts w:ascii="Arial" w:hAnsi="Arial" w:cs="Arial"/>
          <w:b/>
          <w:sz w:val="22"/>
          <w:szCs w:val="22"/>
        </w:rPr>
        <w:t>íla</w:t>
      </w:r>
      <w:r>
        <w:rPr>
          <w:rFonts w:ascii="Arial" w:hAnsi="Arial" w:cs="Arial"/>
          <w:b/>
          <w:sz w:val="22"/>
          <w:szCs w:val="22"/>
        </w:rPr>
        <w:br/>
      </w:r>
    </w:p>
    <w:p w14:paraId="2BD4415F" w14:textId="77777777" w:rsidR="00373674" w:rsidRPr="00723D3A" w:rsidRDefault="00373674" w:rsidP="00373674">
      <w:pPr>
        <w:numPr>
          <w:ilvl w:val="0"/>
          <w:numId w:val="5"/>
        </w:numPr>
        <w:tabs>
          <w:tab w:val="left" w:pos="426"/>
        </w:tabs>
        <w:suppressAutoHyphens w:val="0"/>
        <w:spacing w:before="60" w:after="60"/>
        <w:ind w:left="357" w:hanging="357"/>
        <w:jc w:val="both"/>
        <w:rPr>
          <w:rFonts w:ascii="Arial" w:hAnsi="Arial" w:cs="Arial"/>
          <w:sz w:val="22"/>
          <w:szCs w:val="22"/>
        </w:rPr>
      </w:pPr>
      <w:bookmarkStart w:id="3" w:name="_Ref371958959"/>
      <w:r w:rsidRPr="00723D3A">
        <w:rPr>
          <w:rFonts w:ascii="Arial" w:hAnsi="Arial" w:cs="Arial"/>
          <w:sz w:val="22"/>
          <w:szCs w:val="22"/>
        </w:rPr>
        <w:t xml:space="preserve">Zhotovitel je povinen provést </w:t>
      </w:r>
      <w:r>
        <w:rPr>
          <w:rFonts w:ascii="Arial" w:hAnsi="Arial" w:cs="Arial"/>
          <w:sz w:val="22"/>
          <w:szCs w:val="22"/>
        </w:rPr>
        <w:t>D</w:t>
      </w:r>
      <w:r w:rsidRPr="00723D3A">
        <w:rPr>
          <w:rFonts w:ascii="Arial" w:hAnsi="Arial" w:cs="Arial"/>
          <w:sz w:val="22"/>
          <w:szCs w:val="22"/>
        </w:rPr>
        <w:t xml:space="preserve">ílo v rozsahu vyplývajícím z této </w:t>
      </w:r>
      <w:r>
        <w:rPr>
          <w:rFonts w:ascii="Arial" w:hAnsi="Arial" w:cs="Arial"/>
          <w:sz w:val="22"/>
          <w:szCs w:val="22"/>
        </w:rPr>
        <w:t>S</w:t>
      </w:r>
      <w:r w:rsidRPr="00723D3A">
        <w:rPr>
          <w:rFonts w:ascii="Arial" w:hAnsi="Arial" w:cs="Arial"/>
          <w:sz w:val="22"/>
          <w:szCs w:val="22"/>
        </w:rPr>
        <w:t>mlouvy.</w:t>
      </w:r>
    </w:p>
    <w:p w14:paraId="08DC929C" w14:textId="77777777" w:rsidR="00373674" w:rsidRPr="00723D3A" w:rsidRDefault="00373674" w:rsidP="00373674">
      <w:pPr>
        <w:numPr>
          <w:ilvl w:val="0"/>
          <w:numId w:val="5"/>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Zhotovitel se zavazuje provést </w:t>
      </w:r>
      <w:r>
        <w:rPr>
          <w:rFonts w:ascii="Arial" w:hAnsi="Arial" w:cs="Arial"/>
          <w:sz w:val="22"/>
          <w:szCs w:val="22"/>
        </w:rPr>
        <w:t>D</w:t>
      </w:r>
      <w:r w:rsidRPr="00723D3A">
        <w:rPr>
          <w:rFonts w:ascii="Arial" w:hAnsi="Arial" w:cs="Arial"/>
          <w:sz w:val="22"/>
          <w:szCs w:val="22"/>
        </w:rPr>
        <w:t xml:space="preserve">ílo v souladu s obecně závaznými právními předpisy, normami a technickými podmínkami, platnými pro prováděné </w:t>
      </w:r>
      <w:r>
        <w:rPr>
          <w:rFonts w:ascii="Arial" w:hAnsi="Arial" w:cs="Arial"/>
          <w:sz w:val="22"/>
          <w:szCs w:val="22"/>
        </w:rPr>
        <w:t>D</w:t>
      </w:r>
      <w:r w:rsidRPr="00723D3A">
        <w:rPr>
          <w:rFonts w:ascii="Arial" w:hAnsi="Arial" w:cs="Arial"/>
          <w:sz w:val="22"/>
          <w:szCs w:val="22"/>
        </w:rPr>
        <w:t>ílo</w:t>
      </w:r>
      <w:r>
        <w:rPr>
          <w:rFonts w:ascii="Arial" w:hAnsi="Arial" w:cs="Arial"/>
          <w:sz w:val="22"/>
          <w:szCs w:val="22"/>
        </w:rPr>
        <w:t xml:space="preserve"> v době uzavření Smlouvy i v době provádění Díla</w:t>
      </w:r>
      <w:r w:rsidRPr="00723D3A">
        <w:rPr>
          <w:rFonts w:ascii="Arial" w:hAnsi="Arial" w:cs="Arial"/>
          <w:sz w:val="22"/>
          <w:szCs w:val="22"/>
        </w:rPr>
        <w:t xml:space="preserve">. Zhotovitel odpovídá za dodržení veškerých obecně závazných právních předpisů rovněž ze strany všech osob, které se budou fyzicky podílet na provedení </w:t>
      </w:r>
      <w:r>
        <w:rPr>
          <w:rFonts w:ascii="Arial" w:hAnsi="Arial" w:cs="Arial"/>
          <w:sz w:val="22"/>
          <w:szCs w:val="22"/>
        </w:rPr>
        <w:t>D</w:t>
      </w:r>
      <w:r w:rsidRPr="00723D3A">
        <w:rPr>
          <w:rFonts w:ascii="Arial" w:hAnsi="Arial" w:cs="Arial"/>
          <w:sz w:val="22"/>
          <w:szCs w:val="22"/>
        </w:rPr>
        <w:t xml:space="preserve">íla,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w:t>
      </w:r>
      <w:r w:rsidRPr="00723D3A">
        <w:rPr>
          <w:rFonts w:ascii="Arial" w:hAnsi="Arial" w:cs="Arial"/>
          <w:sz w:val="22"/>
          <w:szCs w:val="22"/>
        </w:rPr>
        <w:t>ílo je Zhotovitel povinen výše uvedené osoby proškolit.</w:t>
      </w:r>
      <w:r w:rsidRPr="00FF2F62">
        <w:t xml:space="preserve"> </w:t>
      </w:r>
      <w:r w:rsidRPr="00FF2F62">
        <w:rPr>
          <w:rFonts w:ascii="Arial" w:hAnsi="Arial" w:cs="Arial"/>
          <w:sz w:val="22"/>
          <w:szCs w:val="22"/>
        </w:rPr>
        <w:t>Zhotovitel je dále povinen zajistit důstojné pracovní podmínky, a to pro všechny osoby, které se budou na plnění předmětu veřejné zakázky podílet.</w:t>
      </w:r>
    </w:p>
    <w:p w14:paraId="10F12DE3" w14:textId="77777777" w:rsidR="00373674" w:rsidRDefault="00373674" w:rsidP="00373674">
      <w:pPr>
        <w:numPr>
          <w:ilvl w:val="0"/>
          <w:numId w:val="5"/>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Zhotovitel bude při plnění předmětu této </w:t>
      </w:r>
      <w:r>
        <w:rPr>
          <w:rFonts w:ascii="Arial" w:hAnsi="Arial" w:cs="Arial"/>
          <w:sz w:val="22"/>
          <w:szCs w:val="22"/>
        </w:rPr>
        <w:t>S</w:t>
      </w:r>
      <w:r w:rsidRPr="00723D3A">
        <w:rPr>
          <w:rFonts w:ascii="Arial" w:hAnsi="Arial" w:cs="Arial"/>
          <w:sz w:val="22"/>
          <w:szCs w:val="22"/>
        </w:rPr>
        <w:t xml:space="preserve">mlouvy postupovat s odbornou péčí. Zavazuje se dodržovat obecně závazné předpisy, technické normy a podmínky této </w:t>
      </w:r>
      <w:r>
        <w:rPr>
          <w:rFonts w:ascii="Arial" w:hAnsi="Arial" w:cs="Arial"/>
          <w:sz w:val="22"/>
          <w:szCs w:val="22"/>
        </w:rPr>
        <w:t>S</w:t>
      </w:r>
      <w:r w:rsidRPr="00723D3A">
        <w:rPr>
          <w:rFonts w:ascii="Arial" w:hAnsi="Arial" w:cs="Arial"/>
          <w:sz w:val="22"/>
          <w:szCs w:val="22"/>
        </w:rPr>
        <w:t xml:space="preserve">mlouvy. Zhotovitel se bude řídit výchozími podklady </w:t>
      </w:r>
      <w:r>
        <w:rPr>
          <w:rFonts w:ascii="Arial" w:hAnsi="Arial" w:cs="Arial"/>
          <w:sz w:val="22"/>
          <w:szCs w:val="22"/>
        </w:rPr>
        <w:t>O</w:t>
      </w:r>
      <w:r w:rsidRPr="00723D3A">
        <w:rPr>
          <w:rFonts w:ascii="Arial" w:hAnsi="Arial" w:cs="Arial"/>
          <w:sz w:val="22"/>
          <w:szCs w:val="22"/>
        </w:rPr>
        <w:t xml:space="preserve">bjednatele, pokyny </w:t>
      </w:r>
      <w:r>
        <w:rPr>
          <w:rFonts w:ascii="Arial" w:hAnsi="Arial" w:cs="Arial"/>
          <w:sz w:val="22"/>
          <w:szCs w:val="22"/>
        </w:rPr>
        <w:t>O</w:t>
      </w:r>
      <w:r w:rsidRPr="00723D3A">
        <w:rPr>
          <w:rFonts w:ascii="Arial" w:hAnsi="Arial" w:cs="Arial"/>
          <w:sz w:val="22"/>
          <w:szCs w:val="22"/>
        </w:rPr>
        <w:t xml:space="preserve">bjednatele, zápisy a dohodami oprávněných pracovníků </w:t>
      </w:r>
      <w:r>
        <w:rPr>
          <w:rFonts w:ascii="Arial" w:hAnsi="Arial" w:cs="Arial"/>
          <w:sz w:val="22"/>
          <w:szCs w:val="22"/>
        </w:rPr>
        <w:t>S</w:t>
      </w:r>
      <w:r w:rsidRPr="00723D3A">
        <w:rPr>
          <w:rFonts w:ascii="Arial" w:hAnsi="Arial" w:cs="Arial"/>
          <w:sz w:val="22"/>
          <w:szCs w:val="22"/>
        </w:rPr>
        <w:t>mluvních stran a rozhodnutími a vyjádřeními kompetentních orgánů státní správy.</w:t>
      </w:r>
    </w:p>
    <w:p w14:paraId="0F7A0E52" w14:textId="77777777" w:rsidR="00373674" w:rsidRPr="00723D3A" w:rsidRDefault="00373674" w:rsidP="00373674">
      <w:pPr>
        <w:numPr>
          <w:ilvl w:val="0"/>
          <w:numId w:val="5"/>
        </w:numPr>
        <w:tabs>
          <w:tab w:val="left" w:pos="426"/>
        </w:tabs>
        <w:suppressAutoHyphens w:val="0"/>
        <w:spacing w:before="60" w:after="60"/>
        <w:ind w:left="357" w:hanging="357"/>
        <w:jc w:val="both"/>
        <w:rPr>
          <w:rFonts w:ascii="Arial" w:hAnsi="Arial" w:cs="Arial"/>
          <w:sz w:val="22"/>
          <w:szCs w:val="22"/>
        </w:rPr>
      </w:pPr>
      <w:r w:rsidRPr="00152015">
        <w:rPr>
          <w:rFonts w:ascii="Arial" w:hAnsi="Arial" w:cs="Arial"/>
          <w:sz w:val="22"/>
          <w:szCs w:val="22"/>
        </w:rPr>
        <w:t xml:space="preserve">Zhotovitel se zavazuje při plnění </w:t>
      </w:r>
      <w:r>
        <w:rPr>
          <w:rFonts w:ascii="Arial" w:hAnsi="Arial" w:cs="Arial"/>
          <w:sz w:val="22"/>
          <w:szCs w:val="22"/>
        </w:rPr>
        <w:t>D</w:t>
      </w:r>
      <w:r w:rsidRPr="00152015">
        <w:rPr>
          <w:rFonts w:ascii="Arial" w:hAnsi="Arial" w:cs="Arial"/>
          <w:sz w:val="22"/>
          <w:szCs w:val="22"/>
        </w:rPr>
        <w:t>íla plnit veškeré povinnosti, které mu ukládá zákon č.</w:t>
      </w:r>
      <w:r>
        <w:rPr>
          <w:rFonts w:ascii="Arial" w:hAnsi="Arial" w:cs="Arial"/>
          <w:sz w:val="22"/>
          <w:szCs w:val="22"/>
        </w:rPr>
        <w:t xml:space="preserve"> </w:t>
      </w:r>
      <w:r w:rsidRPr="00152015">
        <w:rPr>
          <w:rFonts w:ascii="Arial" w:hAnsi="Arial" w:cs="Arial"/>
          <w:sz w:val="22"/>
          <w:szCs w:val="22"/>
        </w:rPr>
        <w:t>309/2006 Sb., o zajištění dalších podmínek bezpečnosti a ochrany zdraví při prác</w:t>
      </w:r>
      <w:r>
        <w:rPr>
          <w:rFonts w:ascii="Arial" w:hAnsi="Arial" w:cs="Arial"/>
          <w:sz w:val="22"/>
          <w:szCs w:val="22"/>
        </w:rPr>
        <w:t>i, ve znění pozdějších předpisů.</w:t>
      </w:r>
    </w:p>
    <w:p w14:paraId="72D8FB9A" w14:textId="77777777" w:rsidR="00305D7F" w:rsidRDefault="00373674" w:rsidP="00305D7F">
      <w:pPr>
        <w:numPr>
          <w:ilvl w:val="0"/>
          <w:numId w:val="5"/>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Objednatel je oprávněn kontrolovat provádění </w:t>
      </w:r>
      <w:r>
        <w:rPr>
          <w:rFonts w:ascii="Arial" w:hAnsi="Arial" w:cs="Arial"/>
          <w:sz w:val="22"/>
          <w:szCs w:val="22"/>
        </w:rPr>
        <w:t>D</w:t>
      </w:r>
      <w:r w:rsidRPr="00723D3A">
        <w:rPr>
          <w:rFonts w:ascii="Arial" w:hAnsi="Arial" w:cs="Arial"/>
          <w:sz w:val="22"/>
          <w:szCs w:val="22"/>
        </w:rPr>
        <w:t xml:space="preserve">íla. Zjistí-li </w:t>
      </w:r>
      <w:r>
        <w:rPr>
          <w:rFonts w:ascii="Arial" w:hAnsi="Arial" w:cs="Arial"/>
          <w:sz w:val="22"/>
          <w:szCs w:val="22"/>
        </w:rPr>
        <w:t>O</w:t>
      </w:r>
      <w:r w:rsidRPr="00723D3A">
        <w:rPr>
          <w:rFonts w:ascii="Arial" w:hAnsi="Arial" w:cs="Arial"/>
          <w:sz w:val="22"/>
          <w:szCs w:val="22"/>
        </w:rPr>
        <w:t xml:space="preserve">bjednatel, že </w:t>
      </w:r>
      <w:r>
        <w:rPr>
          <w:rFonts w:ascii="Arial" w:hAnsi="Arial" w:cs="Arial"/>
          <w:sz w:val="22"/>
          <w:szCs w:val="22"/>
        </w:rPr>
        <w:t>Z</w:t>
      </w:r>
      <w:r w:rsidRPr="00723D3A">
        <w:rPr>
          <w:rFonts w:ascii="Arial" w:hAnsi="Arial" w:cs="Arial"/>
          <w:sz w:val="22"/>
          <w:szCs w:val="22"/>
        </w:rPr>
        <w:t xml:space="preserve">hotovitel provádí </w:t>
      </w:r>
      <w:r>
        <w:rPr>
          <w:rFonts w:ascii="Arial" w:hAnsi="Arial" w:cs="Arial"/>
          <w:sz w:val="22"/>
          <w:szCs w:val="22"/>
        </w:rPr>
        <w:t>D</w:t>
      </w:r>
      <w:r w:rsidRPr="00723D3A">
        <w:rPr>
          <w:rFonts w:ascii="Arial" w:hAnsi="Arial" w:cs="Arial"/>
          <w:sz w:val="22"/>
          <w:szCs w:val="22"/>
        </w:rPr>
        <w:t xml:space="preserve">ílo v rozporu s povinnostmi vyplývajícími ze </w:t>
      </w:r>
      <w:r>
        <w:rPr>
          <w:rFonts w:ascii="Arial" w:hAnsi="Arial" w:cs="Arial"/>
          <w:sz w:val="22"/>
          <w:szCs w:val="22"/>
        </w:rPr>
        <w:t>S</w:t>
      </w:r>
      <w:r w:rsidRPr="00723D3A">
        <w:rPr>
          <w:rFonts w:ascii="Arial" w:hAnsi="Arial" w:cs="Arial"/>
          <w:sz w:val="22"/>
          <w:szCs w:val="22"/>
        </w:rPr>
        <w:t xml:space="preserve">mlouvy nebo obecně závazných právních předpisů, je </w:t>
      </w:r>
      <w:r>
        <w:rPr>
          <w:rFonts w:ascii="Arial" w:hAnsi="Arial" w:cs="Arial"/>
          <w:sz w:val="22"/>
          <w:szCs w:val="22"/>
        </w:rPr>
        <w:t>O</w:t>
      </w:r>
      <w:r w:rsidRPr="00723D3A">
        <w:rPr>
          <w:rFonts w:ascii="Arial" w:hAnsi="Arial" w:cs="Arial"/>
          <w:sz w:val="22"/>
          <w:szCs w:val="22"/>
        </w:rPr>
        <w:t xml:space="preserve">bjednatel oprávněn dožadovat se toho, aby </w:t>
      </w:r>
      <w:r>
        <w:rPr>
          <w:rFonts w:ascii="Arial" w:hAnsi="Arial" w:cs="Arial"/>
          <w:sz w:val="22"/>
          <w:szCs w:val="22"/>
        </w:rPr>
        <w:t>Z</w:t>
      </w:r>
      <w:r w:rsidRPr="00723D3A">
        <w:rPr>
          <w:rFonts w:ascii="Arial" w:hAnsi="Arial" w:cs="Arial"/>
          <w:sz w:val="22"/>
          <w:szCs w:val="22"/>
        </w:rPr>
        <w:t xml:space="preserve">hotovitel odstranil vady vzniklé vadným prováděním a </w:t>
      </w:r>
      <w:r>
        <w:rPr>
          <w:rFonts w:ascii="Arial" w:hAnsi="Arial" w:cs="Arial"/>
          <w:sz w:val="22"/>
          <w:szCs w:val="22"/>
        </w:rPr>
        <w:t>D</w:t>
      </w:r>
      <w:r w:rsidRPr="00723D3A">
        <w:rPr>
          <w:rFonts w:ascii="Arial" w:hAnsi="Arial" w:cs="Arial"/>
          <w:sz w:val="22"/>
          <w:szCs w:val="22"/>
        </w:rPr>
        <w:t xml:space="preserve">ílo prováděl řádným způsobem. Jestliže </w:t>
      </w:r>
      <w:r>
        <w:rPr>
          <w:rFonts w:ascii="Arial" w:hAnsi="Arial" w:cs="Arial"/>
          <w:sz w:val="22"/>
          <w:szCs w:val="22"/>
        </w:rPr>
        <w:t>Z</w:t>
      </w:r>
      <w:r w:rsidRPr="00723D3A">
        <w:rPr>
          <w:rFonts w:ascii="Arial" w:hAnsi="Arial" w:cs="Arial"/>
          <w:sz w:val="22"/>
          <w:szCs w:val="22"/>
        </w:rPr>
        <w:t xml:space="preserve">hotovitel tak neučiní ani v dostatečné přiměřené lhůtě, jedná se o porušení </w:t>
      </w:r>
      <w:r>
        <w:rPr>
          <w:rFonts w:ascii="Arial" w:hAnsi="Arial" w:cs="Arial"/>
          <w:sz w:val="22"/>
          <w:szCs w:val="22"/>
        </w:rPr>
        <w:t>S</w:t>
      </w:r>
      <w:r w:rsidRPr="00723D3A">
        <w:rPr>
          <w:rFonts w:ascii="Arial" w:hAnsi="Arial" w:cs="Arial"/>
          <w:sz w:val="22"/>
          <w:szCs w:val="22"/>
        </w:rPr>
        <w:t xml:space="preserve">mlouvy, která opravňuje </w:t>
      </w:r>
      <w:r>
        <w:rPr>
          <w:rFonts w:ascii="Arial" w:hAnsi="Arial" w:cs="Arial"/>
          <w:sz w:val="22"/>
          <w:szCs w:val="22"/>
        </w:rPr>
        <w:t>O</w:t>
      </w:r>
      <w:r w:rsidRPr="00723D3A">
        <w:rPr>
          <w:rFonts w:ascii="Arial" w:hAnsi="Arial" w:cs="Arial"/>
          <w:sz w:val="22"/>
          <w:szCs w:val="22"/>
        </w:rPr>
        <w:t xml:space="preserve">bjednatele k odstoupení od </w:t>
      </w:r>
      <w:r>
        <w:rPr>
          <w:rFonts w:ascii="Arial" w:hAnsi="Arial" w:cs="Arial"/>
          <w:sz w:val="22"/>
          <w:szCs w:val="22"/>
        </w:rPr>
        <w:t>S</w:t>
      </w:r>
      <w:r w:rsidRPr="00723D3A">
        <w:rPr>
          <w:rFonts w:ascii="Arial" w:hAnsi="Arial" w:cs="Arial"/>
          <w:sz w:val="22"/>
          <w:szCs w:val="22"/>
        </w:rPr>
        <w:t xml:space="preserve">mlouvy. </w:t>
      </w:r>
    </w:p>
    <w:p w14:paraId="4FFFE136" w14:textId="7F896828" w:rsidR="00373674" w:rsidRPr="00305D7F" w:rsidRDefault="00373674" w:rsidP="00305D7F">
      <w:pPr>
        <w:numPr>
          <w:ilvl w:val="0"/>
          <w:numId w:val="5"/>
        </w:numPr>
        <w:tabs>
          <w:tab w:val="left" w:pos="426"/>
        </w:tabs>
        <w:suppressAutoHyphens w:val="0"/>
        <w:spacing w:before="60" w:after="60"/>
        <w:ind w:left="357" w:hanging="357"/>
        <w:jc w:val="both"/>
        <w:rPr>
          <w:rFonts w:ascii="Arial" w:hAnsi="Arial" w:cs="Arial"/>
          <w:sz w:val="22"/>
          <w:szCs w:val="22"/>
        </w:rPr>
      </w:pPr>
      <w:r w:rsidRPr="00305D7F">
        <w:rPr>
          <w:rFonts w:ascii="Arial" w:hAnsi="Arial" w:cs="Arial"/>
          <w:sz w:val="22"/>
        </w:rPr>
        <w:t>Pro účely kontroly průběhu provádění Díla organizuje Objednatel kontrolní dny. Kontrolní dny se budou konat za účasti zástupců obou Smluvních stran</w:t>
      </w:r>
      <w:r w:rsidR="006B6445" w:rsidRPr="00305D7F">
        <w:rPr>
          <w:rFonts w:ascii="Arial" w:hAnsi="Arial" w:cs="Arial"/>
          <w:sz w:val="22"/>
        </w:rPr>
        <w:t xml:space="preserve">, </w:t>
      </w:r>
      <w:r w:rsidR="006B6445" w:rsidRPr="00305D7F">
        <w:rPr>
          <w:rFonts w:ascii="Arial" w:hAnsi="Arial" w:cs="Arial"/>
          <w:bCs/>
          <w:sz w:val="22"/>
        </w:rPr>
        <w:t>a to minimálně v četnosti 1x týdně.</w:t>
      </w:r>
      <w:r w:rsidRPr="00305D7F">
        <w:rPr>
          <w:rFonts w:ascii="Arial" w:hAnsi="Arial" w:cs="Arial"/>
          <w:sz w:val="22"/>
        </w:rPr>
        <w:t xml:space="preserve"> </w:t>
      </w:r>
      <w:r w:rsidRPr="00305D7F">
        <w:rPr>
          <w:rFonts w:ascii="Arial" w:hAnsi="Arial" w:cs="Arial"/>
          <w:bCs/>
          <w:sz w:val="22"/>
        </w:rPr>
        <w:t>Z kontrolního dne bude proveden zápis do stavebního deníku.</w:t>
      </w:r>
      <w:r w:rsidRPr="00305D7F">
        <w:rPr>
          <w:rFonts w:ascii="Arial" w:hAnsi="Arial" w:cs="Arial"/>
          <w:sz w:val="22"/>
        </w:rPr>
        <w:t xml:space="preserve"> Zhotovitel je povinen se řádně svolaného kontrolního dnu zúčastnit. </w:t>
      </w:r>
      <w:r w:rsidR="006B6445" w:rsidRPr="00305D7F">
        <w:rPr>
          <w:rFonts w:ascii="Arial" w:hAnsi="Arial" w:cs="Arial"/>
          <w:sz w:val="22"/>
        </w:rPr>
        <w:t xml:space="preserve"> </w:t>
      </w:r>
    </w:p>
    <w:p w14:paraId="266FA88A" w14:textId="77777777" w:rsidR="00373674" w:rsidRDefault="00373674" w:rsidP="00373674">
      <w:pPr>
        <w:tabs>
          <w:tab w:val="left" w:pos="426"/>
        </w:tabs>
        <w:spacing w:before="60" w:after="60" w:line="276" w:lineRule="auto"/>
        <w:ind w:left="426"/>
        <w:jc w:val="both"/>
        <w:rPr>
          <w:rFonts w:ascii="Arial" w:hAnsi="Arial" w:cs="Arial"/>
          <w:color w:val="FF0000"/>
          <w:sz w:val="22"/>
          <w:szCs w:val="22"/>
          <w:lang w:eastAsia="cs-CZ"/>
        </w:rPr>
      </w:pPr>
      <w:r>
        <w:rPr>
          <w:rFonts w:ascii="Arial" w:hAnsi="Arial" w:cs="Arial"/>
          <w:sz w:val="22"/>
          <w:szCs w:val="22"/>
        </w:rPr>
        <w:t>na straně Objednatele:</w:t>
      </w:r>
      <w:r>
        <w:rPr>
          <w:rFonts w:ascii="Arial" w:hAnsi="Arial" w:cs="Arial"/>
          <w:sz w:val="22"/>
          <w:szCs w:val="22"/>
        </w:rPr>
        <w:tab/>
        <w:t xml:space="preserve">        </w:t>
      </w:r>
      <w:r w:rsidRPr="00DF4262">
        <w:rPr>
          <w:rFonts w:ascii="Arial" w:hAnsi="Arial" w:cs="Arial"/>
          <w:sz w:val="22"/>
          <w:szCs w:val="22"/>
        </w:rPr>
        <w:t>Ing. arch. Daniel Zygula</w:t>
      </w:r>
      <w:r w:rsidRPr="00042214">
        <w:rPr>
          <w:rFonts w:ascii="Arial" w:hAnsi="Arial" w:cs="Arial"/>
          <w:sz w:val="22"/>
          <w:szCs w:val="22"/>
        </w:rPr>
        <w:t xml:space="preserve">, </w:t>
      </w:r>
      <w:r w:rsidRPr="007B5D07">
        <w:rPr>
          <w:rFonts w:ascii="Arial" w:hAnsi="Arial" w:cs="Arial"/>
          <w:sz w:val="22"/>
          <w:szCs w:val="22"/>
        </w:rPr>
        <w:t>odpovědný projektant</w:t>
      </w:r>
    </w:p>
    <w:p w14:paraId="24A17A65" w14:textId="77777777" w:rsidR="00373674" w:rsidRPr="00B61664" w:rsidRDefault="00373674" w:rsidP="00373674">
      <w:pPr>
        <w:tabs>
          <w:tab w:val="left" w:pos="426"/>
        </w:tabs>
        <w:spacing w:before="60" w:after="60" w:line="276" w:lineRule="auto"/>
        <w:ind w:left="426"/>
        <w:jc w:val="both"/>
        <w:rPr>
          <w:rFonts w:ascii="Arial" w:hAnsi="Arial" w:cs="Arial"/>
          <w:sz w:val="22"/>
          <w:szCs w:val="22"/>
          <w:lang w:eastAsia="cs-CZ"/>
        </w:rPr>
      </w:pPr>
      <w:r>
        <w:rPr>
          <w:rFonts w:ascii="Arial" w:hAnsi="Arial" w:cs="Arial"/>
          <w:color w:val="FF0000"/>
          <w:sz w:val="22"/>
          <w:szCs w:val="22"/>
          <w:lang w:eastAsia="cs-CZ"/>
        </w:rPr>
        <w:t xml:space="preserve">                                                </w:t>
      </w:r>
      <w:r w:rsidRPr="00B61664">
        <w:rPr>
          <w:rFonts w:ascii="Arial" w:hAnsi="Arial" w:cs="Arial"/>
          <w:sz w:val="22"/>
          <w:szCs w:val="22"/>
          <w:lang w:eastAsia="cs-CZ"/>
        </w:rPr>
        <w:t xml:space="preserve">tel.: +420 </w:t>
      </w:r>
      <w:r w:rsidRPr="00DF4262">
        <w:rPr>
          <w:rFonts w:ascii="Arial" w:hAnsi="Arial" w:cs="Arial"/>
          <w:sz w:val="22"/>
          <w:szCs w:val="22"/>
        </w:rPr>
        <w:t>728 895 196</w:t>
      </w:r>
    </w:p>
    <w:p w14:paraId="61E13A5F" w14:textId="77777777" w:rsidR="00373674" w:rsidRPr="00881468" w:rsidRDefault="00373674" w:rsidP="00373674">
      <w:pPr>
        <w:tabs>
          <w:tab w:val="left" w:pos="426"/>
        </w:tabs>
        <w:spacing w:before="60" w:after="60" w:line="276" w:lineRule="auto"/>
        <w:ind w:left="426"/>
        <w:jc w:val="both"/>
        <w:rPr>
          <w:color w:val="FF0000"/>
          <w:sz w:val="22"/>
          <w:szCs w:val="22"/>
        </w:rPr>
      </w:pPr>
      <w:r w:rsidRPr="00B61664">
        <w:rPr>
          <w:rFonts w:ascii="Arial" w:hAnsi="Arial" w:cs="Arial"/>
          <w:sz w:val="22"/>
          <w:szCs w:val="22"/>
          <w:lang w:eastAsia="cs-CZ"/>
        </w:rPr>
        <w:tab/>
      </w:r>
      <w:r w:rsidRPr="00B61664">
        <w:rPr>
          <w:rFonts w:ascii="Arial" w:hAnsi="Arial" w:cs="Arial"/>
          <w:sz w:val="22"/>
          <w:szCs w:val="22"/>
          <w:lang w:eastAsia="cs-CZ"/>
        </w:rPr>
        <w:tab/>
      </w:r>
      <w:r w:rsidRPr="00B61664">
        <w:rPr>
          <w:rFonts w:ascii="Arial" w:hAnsi="Arial" w:cs="Arial"/>
          <w:sz w:val="22"/>
          <w:szCs w:val="22"/>
          <w:lang w:eastAsia="cs-CZ"/>
        </w:rPr>
        <w:tab/>
      </w:r>
      <w:r w:rsidRPr="00B61664">
        <w:rPr>
          <w:rFonts w:ascii="Arial" w:hAnsi="Arial" w:cs="Arial"/>
          <w:sz w:val="22"/>
          <w:szCs w:val="22"/>
          <w:lang w:eastAsia="cs-CZ"/>
        </w:rPr>
        <w:tab/>
        <w:t xml:space="preserve">         e-mail: </w:t>
      </w:r>
      <w:r w:rsidRPr="00DF4262">
        <w:rPr>
          <w:rFonts w:ascii="Arial" w:hAnsi="Arial" w:cs="Arial"/>
          <w:sz w:val="22"/>
          <w:szCs w:val="22"/>
        </w:rPr>
        <w:t>zygula@tectum-building.eu</w:t>
      </w:r>
    </w:p>
    <w:p w14:paraId="18894BDF" w14:textId="1FD271A7" w:rsidR="00373674" w:rsidRPr="009A442B" w:rsidRDefault="00373674" w:rsidP="004F6F5C">
      <w:pPr>
        <w:tabs>
          <w:tab w:val="left" w:pos="426"/>
          <w:tab w:val="left" w:pos="2977"/>
        </w:tabs>
        <w:spacing w:before="60" w:after="60" w:line="276" w:lineRule="auto"/>
        <w:ind w:left="426"/>
        <w:jc w:val="both"/>
        <w:rPr>
          <w:rFonts w:ascii="Arial" w:eastAsiaTheme="majorEastAsia" w:hAnsi="Arial" w:cs="Arial"/>
          <w:color w:val="467886" w:themeColor="hyperlink"/>
          <w:u w:val="single"/>
        </w:rPr>
      </w:pPr>
      <w:r>
        <w:rPr>
          <w:sz w:val="22"/>
          <w:szCs w:val="22"/>
        </w:rPr>
        <w:t xml:space="preserve"> </w:t>
      </w:r>
      <w:r w:rsidRPr="009A442B">
        <w:rPr>
          <w:rFonts w:ascii="Arial" w:hAnsi="Arial" w:cs="Arial"/>
          <w:sz w:val="22"/>
          <w:szCs w:val="22"/>
        </w:rPr>
        <w:t>na straně Zhotovitele:</w:t>
      </w:r>
      <w:r w:rsidRPr="009A442B">
        <w:rPr>
          <w:rFonts w:ascii="Arial" w:hAnsi="Arial" w:cs="Arial"/>
          <w:sz w:val="22"/>
          <w:szCs w:val="22"/>
        </w:rPr>
        <w:tab/>
        <w:t xml:space="preserve">      </w:t>
      </w:r>
      <w:permStart w:id="1822325100" w:edGrp="everyone"/>
      <w:r w:rsidRPr="009A442B">
        <w:rPr>
          <w:rFonts w:ascii="Arial" w:hAnsi="Arial" w:cs="Arial"/>
          <w:sz w:val="22"/>
          <w:szCs w:val="22"/>
        </w:rPr>
        <w:t>(</w:t>
      </w:r>
      <w:r w:rsidRPr="009A442B">
        <w:rPr>
          <w:rFonts w:ascii="Arial" w:hAnsi="Arial" w:cs="Arial"/>
          <w:i/>
          <w:sz w:val="22"/>
          <w:szCs w:val="22"/>
        </w:rPr>
        <w:t>doplní Zhotovitel)</w:t>
      </w:r>
    </w:p>
    <w:p w14:paraId="66305911" w14:textId="77777777" w:rsidR="00373674" w:rsidRDefault="00373674" w:rsidP="00373674">
      <w:pPr>
        <w:pStyle w:val="HLAVICKA"/>
        <w:tabs>
          <w:tab w:val="clear" w:pos="284"/>
          <w:tab w:val="left" w:pos="708"/>
        </w:tabs>
        <w:spacing w:before="120" w:line="276" w:lineRule="auto"/>
        <w:ind w:left="1146"/>
        <w:jc w:val="both"/>
        <w:rPr>
          <w:iCs/>
          <w:sz w:val="22"/>
          <w:szCs w:val="22"/>
        </w:rPr>
      </w:pPr>
      <w:r>
        <w:rPr>
          <w:i/>
          <w:sz w:val="22"/>
          <w:szCs w:val="22"/>
        </w:rPr>
        <w:tab/>
      </w:r>
      <w:r>
        <w:rPr>
          <w:i/>
          <w:sz w:val="22"/>
          <w:szCs w:val="22"/>
        </w:rPr>
        <w:tab/>
      </w:r>
      <w:r>
        <w:rPr>
          <w:i/>
          <w:sz w:val="22"/>
          <w:szCs w:val="22"/>
        </w:rPr>
        <w:tab/>
        <w:t xml:space="preserve">        </w:t>
      </w:r>
      <w:r>
        <w:rPr>
          <w:iCs/>
          <w:sz w:val="22"/>
          <w:szCs w:val="22"/>
        </w:rPr>
        <w:t xml:space="preserve">tel.: +420               </w:t>
      </w:r>
    </w:p>
    <w:p w14:paraId="67D5BDB6" w14:textId="77777777" w:rsidR="00373674" w:rsidRPr="00B32D11" w:rsidRDefault="00373674" w:rsidP="00373674">
      <w:pPr>
        <w:pStyle w:val="HLAVICKA"/>
        <w:tabs>
          <w:tab w:val="clear" w:pos="284"/>
          <w:tab w:val="left" w:pos="708"/>
        </w:tabs>
        <w:spacing w:before="120" w:line="276" w:lineRule="auto"/>
        <w:ind w:left="1146"/>
        <w:jc w:val="both"/>
        <w:rPr>
          <w:iCs/>
          <w:sz w:val="22"/>
          <w:szCs w:val="22"/>
        </w:rPr>
      </w:pPr>
      <w:r>
        <w:rPr>
          <w:iCs/>
          <w:sz w:val="22"/>
          <w:szCs w:val="22"/>
        </w:rPr>
        <w:tab/>
      </w:r>
      <w:r>
        <w:rPr>
          <w:iCs/>
          <w:sz w:val="22"/>
          <w:szCs w:val="22"/>
        </w:rPr>
        <w:tab/>
      </w:r>
      <w:r>
        <w:rPr>
          <w:iCs/>
          <w:sz w:val="22"/>
          <w:szCs w:val="22"/>
        </w:rPr>
        <w:tab/>
        <w:t xml:space="preserve">        email:                     </w:t>
      </w:r>
    </w:p>
    <w:permEnd w:id="1822325100"/>
    <w:p w14:paraId="0DDBD579" w14:textId="77777777" w:rsidR="00373674" w:rsidRDefault="00373674" w:rsidP="00373674">
      <w:pPr>
        <w:numPr>
          <w:ilvl w:val="0"/>
          <w:numId w:val="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 jednání kontrolního dne bude Objednatelem vždy pořízen písemný zápis, který podepíší obě Smluvní strany.</w:t>
      </w:r>
    </w:p>
    <w:p w14:paraId="45993B14" w14:textId="77777777" w:rsidR="00373674" w:rsidRPr="00723D3A" w:rsidRDefault="00373674" w:rsidP="00373674">
      <w:pPr>
        <w:numPr>
          <w:ilvl w:val="0"/>
          <w:numId w:val="5"/>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Zhotovitel je povinen vést a uchovávat o pracích provedených na </w:t>
      </w:r>
      <w:r>
        <w:rPr>
          <w:rFonts w:ascii="Arial" w:hAnsi="Arial" w:cs="Arial"/>
          <w:sz w:val="22"/>
          <w:szCs w:val="22"/>
        </w:rPr>
        <w:t>D</w:t>
      </w:r>
      <w:r w:rsidRPr="00723D3A">
        <w:rPr>
          <w:rFonts w:ascii="Arial" w:hAnsi="Arial" w:cs="Arial"/>
          <w:sz w:val="22"/>
          <w:szCs w:val="22"/>
        </w:rPr>
        <w:t xml:space="preserve">íle dle této Smlouvy dokumentaci v rozsahu vyplývajícím z obecně závazných právních předpisů a z této </w:t>
      </w:r>
      <w:r>
        <w:rPr>
          <w:rFonts w:ascii="Arial" w:hAnsi="Arial" w:cs="Arial"/>
          <w:sz w:val="22"/>
          <w:szCs w:val="22"/>
        </w:rPr>
        <w:t>S</w:t>
      </w:r>
      <w:r w:rsidRPr="00723D3A">
        <w:rPr>
          <w:rFonts w:ascii="Arial" w:hAnsi="Arial" w:cs="Arial"/>
          <w:sz w:val="22"/>
          <w:szCs w:val="22"/>
        </w:rPr>
        <w:t>mlouvy.</w:t>
      </w:r>
    </w:p>
    <w:p w14:paraId="227C49FB" w14:textId="77777777" w:rsidR="00373674" w:rsidRPr="00723D3A" w:rsidRDefault="00373674" w:rsidP="00373674">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Nedostatky či vady oznámené dle odst. </w:t>
      </w:r>
      <w:r>
        <w:rPr>
          <w:rFonts w:ascii="Arial" w:hAnsi="Arial" w:cs="Arial"/>
          <w:sz w:val="22"/>
          <w:szCs w:val="22"/>
        </w:rPr>
        <w:t>5</w:t>
      </w:r>
      <w:r w:rsidRPr="00723D3A">
        <w:rPr>
          <w:rFonts w:ascii="Arial" w:hAnsi="Arial" w:cs="Arial"/>
          <w:sz w:val="22"/>
          <w:szCs w:val="22"/>
        </w:rPr>
        <w:t xml:space="preserve"> tohoto článku budou zaznamenány do stavebního deníku s uvedením termínu jejich bezplatného odstranění.</w:t>
      </w:r>
    </w:p>
    <w:p w14:paraId="152EE240" w14:textId="77777777" w:rsidR="00373674" w:rsidRPr="00723D3A" w:rsidRDefault="00373674" w:rsidP="00373674">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používat stroje, mechanismy a jiné prostředky vhodné pro provedení </w:t>
      </w:r>
      <w:r>
        <w:rPr>
          <w:rFonts w:ascii="Arial" w:hAnsi="Arial" w:cs="Arial"/>
          <w:sz w:val="22"/>
          <w:szCs w:val="22"/>
        </w:rPr>
        <w:t>D</w:t>
      </w:r>
      <w:r w:rsidRPr="00723D3A">
        <w:rPr>
          <w:rFonts w:ascii="Arial" w:hAnsi="Arial" w:cs="Arial"/>
          <w:sz w:val="22"/>
          <w:szCs w:val="22"/>
        </w:rPr>
        <w:t xml:space="preserve">íla, tak aby </w:t>
      </w:r>
      <w:r>
        <w:rPr>
          <w:rFonts w:ascii="Arial" w:hAnsi="Arial" w:cs="Arial"/>
          <w:sz w:val="22"/>
          <w:szCs w:val="22"/>
        </w:rPr>
        <w:t>D</w:t>
      </w:r>
      <w:r w:rsidRPr="00723D3A">
        <w:rPr>
          <w:rFonts w:ascii="Arial" w:hAnsi="Arial" w:cs="Arial"/>
          <w:sz w:val="22"/>
          <w:szCs w:val="22"/>
        </w:rPr>
        <w:t>ílo bylo provedeno v požadované kvalitě a nedocházelo k poškozování zařízení a příslušenství ani jiného majetku.</w:t>
      </w:r>
    </w:p>
    <w:bookmarkEnd w:id="3"/>
    <w:p w14:paraId="42AA7057" w14:textId="77777777" w:rsidR="00373674" w:rsidRPr="00723D3A" w:rsidRDefault="00373674" w:rsidP="00373674">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povinen po dobu plnění této Smlouvy splňovat veškeré základní kvalifikační předpoklady či obdobné předpoklady nebo podmínky stanovené v </w:t>
      </w:r>
      <w:r>
        <w:rPr>
          <w:rFonts w:ascii="Arial" w:hAnsi="Arial" w:cs="Arial"/>
          <w:sz w:val="22"/>
          <w:szCs w:val="22"/>
        </w:rPr>
        <w:t>Z</w:t>
      </w:r>
      <w:r w:rsidRPr="00723D3A">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10 pracovních dnů od oznámení této skutečnosti doloží veškeré potřebné doklady k opětovnému prokázání splnění těchto předpokladů. </w:t>
      </w:r>
    </w:p>
    <w:p w14:paraId="1FA49133" w14:textId="77777777" w:rsidR="00373674" w:rsidRPr="000E51F8" w:rsidRDefault="00373674" w:rsidP="00373674">
      <w:pPr>
        <w:numPr>
          <w:ilvl w:val="0"/>
          <w:numId w:val="5"/>
        </w:numPr>
        <w:tabs>
          <w:tab w:val="left" w:pos="426"/>
        </w:tabs>
        <w:suppressAutoHyphens w:val="0"/>
        <w:spacing w:before="60" w:after="60"/>
        <w:ind w:left="426" w:hanging="426"/>
        <w:jc w:val="both"/>
        <w:rPr>
          <w:rFonts w:ascii="Arial" w:hAnsi="Arial" w:cs="Arial"/>
          <w:sz w:val="22"/>
          <w:szCs w:val="22"/>
        </w:rPr>
      </w:pPr>
      <w:bookmarkStart w:id="4" w:name="_Ref357067939"/>
      <w:r w:rsidRPr="00723D3A">
        <w:rPr>
          <w:rFonts w:ascii="Arial" w:hAnsi="Arial" w:cs="Arial"/>
          <w:sz w:val="22"/>
          <w:szCs w:val="22"/>
        </w:rPr>
        <w:t xml:space="preserve">Zhotovitel se zavazuje při provádění </w:t>
      </w:r>
      <w:r>
        <w:rPr>
          <w:rFonts w:ascii="Arial" w:hAnsi="Arial" w:cs="Arial"/>
          <w:sz w:val="22"/>
          <w:szCs w:val="22"/>
        </w:rPr>
        <w:t>D</w:t>
      </w:r>
      <w:r w:rsidRPr="00723D3A">
        <w:rPr>
          <w:rFonts w:ascii="Arial" w:hAnsi="Arial" w:cs="Arial"/>
          <w:sz w:val="22"/>
          <w:szCs w:val="22"/>
        </w:rPr>
        <w:t>íla řídit pokyny Objednatele. 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Objednatele na nevhodnost pokynů či návrhů daných mu Objednatelem, na rizika vyplývající z Objednatelem požadovaných prací na </w:t>
      </w:r>
      <w:r>
        <w:rPr>
          <w:rFonts w:ascii="Arial" w:hAnsi="Arial" w:cs="Arial"/>
          <w:sz w:val="22"/>
          <w:szCs w:val="22"/>
        </w:rPr>
        <w:t>D</w:t>
      </w:r>
      <w:r w:rsidRPr="00723D3A">
        <w:rPr>
          <w:rFonts w:ascii="Arial" w:hAnsi="Arial" w:cs="Arial"/>
          <w:sz w:val="22"/>
          <w:szCs w:val="22"/>
        </w:rPr>
        <w:t xml:space="preserve">íle, pokud neodpovídají obvyklým postupům předmětného plnění či podmínkám bezpečnosti práce, včetně důsledků pro kvalitu a termín poskytnutí příslušných prací na </w:t>
      </w:r>
      <w:r>
        <w:rPr>
          <w:rFonts w:ascii="Arial" w:hAnsi="Arial" w:cs="Arial"/>
          <w:sz w:val="22"/>
          <w:szCs w:val="22"/>
        </w:rPr>
        <w:t>D</w:t>
      </w:r>
      <w:r w:rsidRPr="00723D3A">
        <w:rPr>
          <w:rFonts w:ascii="Arial" w:hAnsi="Arial" w:cs="Arial"/>
          <w:sz w:val="22"/>
          <w:szCs w:val="22"/>
        </w:rPr>
        <w:t>íle, jestliže Zhotovitel mohl tuto nevhodnost zjistit při vynaložení své odborné péče.</w:t>
      </w:r>
      <w:bookmarkEnd w:id="4"/>
    </w:p>
    <w:p w14:paraId="076311F8" w14:textId="77777777" w:rsidR="00373674" w:rsidRPr="00752F4E" w:rsidRDefault="00373674" w:rsidP="00373674">
      <w:pPr>
        <w:tabs>
          <w:tab w:val="left" w:pos="426"/>
        </w:tabs>
        <w:suppressAutoHyphens w:val="0"/>
        <w:ind w:left="426"/>
        <w:jc w:val="both"/>
        <w:rPr>
          <w:rFonts w:ascii="Arial" w:hAnsi="Arial" w:cs="Arial"/>
          <w:sz w:val="22"/>
          <w:szCs w:val="22"/>
        </w:rPr>
      </w:pPr>
    </w:p>
    <w:p w14:paraId="7EB512A9" w14:textId="77777777" w:rsidR="00373674" w:rsidRPr="003B6679" w:rsidRDefault="00373674" w:rsidP="00373674">
      <w:pPr>
        <w:tabs>
          <w:tab w:val="left" w:pos="426"/>
        </w:tabs>
        <w:suppressAutoHyphens w:val="0"/>
        <w:jc w:val="center"/>
        <w:rPr>
          <w:rFonts w:ascii="Arial" w:hAnsi="Arial" w:cs="Arial"/>
          <w:b/>
          <w:sz w:val="22"/>
          <w:szCs w:val="22"/>
        </w:rPr>
      </w:pPr>
      <w:bookmarkStart w:id="5" w:name="_Toc357079845"/>
      <w:r w:rsidRPr="00723D3A">
        <w:rPr>
          <w:rFonts w:ascii="Arial" w:hAnsi="Arial" w:cs="Arial"/>
          <w:b/>
          <w:sz w:val="22"/>
          <w:szCs w:val="22"/>
        </w:rPr>
        <w:t xml:space="preserve">VII. Součinnost a komunikace </w:t>
      </w:r>
      <w:r>
        <w:rPr>
          <w:rFonts w:ascii="Arial" w:hAnsi="Arial" w:cs="Arial"/>
          <w:b/>
          <w:sz w:val="22"/>
          <w:szCs w:val="22"/>
        </w:rPr>
        <w:t>S</w:t>
      </w:r>
      <w:r w:rsidRPr="00723D3A">
        <w:rPr>
          <w:rFonts w:ascii="Arial" w:hAnsi="Arial" w:cs="Arial"/>
          <w:b/>
          <w:sz w:val="22"/>
          <w:szCs w:val="22"/>
        </w:rPr>
        <w:t>mluvních stran</w:t>
      </w:r>
      <w:bookmarkEnd w:id="5"/>
      <w:r>
        <w:rPr>
          <w:rFonts w:ascii="Arial" w:hAnsi="Arial" w:cs="Arial"/>
          <w:b/>
          <w:sz w:val="22"/>
          <w:szCs w:val="22"/>
        </w:rPr>
        <w:br/>
      </w:r>
    </w:p>
    <w:p w14:paraId="0399C6BF" w14:textId="77777777" w:rsidR="00373674" w:rsidRPr="00723D3A" w:rsidRDefault="00373674" w:rsidP="00373674">
      <w:pPr>
        <w:numPr>
          <w:ilvl w:val="0"/>
          <w:numId w:val="6"/>
        </w:numPr>
        <w:tabs>
          <w:tab w:val="left" w:pos="426"/>
        </w:tabs>
        <w:suppressAutoHyphens w:val="0"/>
        <w:spacing w:before="60" w:after="60"/>
        <w:ind w:left="357" w:hanging="357"/>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3D6A4FD9" w14:textId="77777777" w:rsidR="00373674" w:rsidRPr="00723D3A" w:rsidRDefault="00373674" w:rsidP="00373674">
      <w:pPr>
        <w:numPr>
          <w:ilvl w:val="0"/>
          <w:numId w:val="6"/>
        </w:numPr>
        <w:tabs>
          <w:tab w:val="left" w:pos="426"/>
        </w:tabs>
        <w:suppressAutoHyphens w:val="0"/>
        <w:spacing w:before="60" w:after="60"/>
        <w:ind w:left="357" w:hanging="357"/>
        <w:jc w:val="both"/>
        <w:rPr>
          <w:rFonts w:ascii="Arial" w:hAnsi="Arial" w:cs="Arial"/>
          <w:b/>
          <w:sz w:val="22"/>
          <w:szCs w:val="22"/>
        </w:rPr>
      </w:pPr>
      <w:r w:rsidRPr="00723D3A">
        <w:rPr>
          <w:rFonts w:ascii="Arial" w:hAnsi="Arial" w:cs="Arial"/>
          <w:sz w:val="22"/>
          <w:szCs w:val="22"/>
        </w:rPr>
        <w:t xml:space="preserve">Smluvní strany jsou povinny informovat druhou </w:t>
      </w:r>
      <w:r>
        <w:rPr>
          <w:rFonts w:ascii="Arial" w:hAnsi="Arial" w:cs="Arial"/>
          <w:sz w:val="22"/>
          <w:szCs w:val="22"/>
        </w:rPr>
        <w:t>S</w:t>
      </w:r>
      <w:r w:rsidRPr="00723D3A">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w:t>
      </w:r>
      <w:r w:rsidRPr="00723D3A">
        <w:rPr>
          <w:rFonts w:ascii="Arial" w:hAnsi="Arial" w:cs="Arial"/>
          <w:sz w:val="22"/>
          <w:szCs w:val="22"/>
        </w:rPr>
        <w:t>mluvní straně.</w:t>
      </w:r>
    </w:p>
    <w:p w14:paraId="32861618" w14:textId="77777777" w:rsidR="00373674" w:rsidRPr="00723D3A" w:rsidRDefault="00373674" w:rsidP="00373674">
      <w:pPr>
        <w:numPr>
          <w:ilvl w:val="0"/>
          <w:numId w:val="6"/>
        </w:numPr>
        <w:tabs>
          <w:tab w:val="left" w:pos="426"/>
        </w:tabs>
        <w:suppressAutoHyphens w:val="0"/>
        <w:spacing w:before="60" w:after="60"/>
        <w:ind w:left="357" w:hanging="357"/>
        <w:jc w:val="both"/>
        <w:rPr>
          <w:rFonts w:ascii="Arial" w:hAnsi="Arial" w:cs="Arial"/>
          <w:b/>
          <w:sz w:val="22"/>
          <w:szCs w:val="22"/>
        </w:rPr>
      </w:pPr>
      <w:bookmarkStart w:id="6" w:name="_Ref372050290"/>
      <w:r w:rsidRPr="00723D3A">
        <w:rPr>
          <w:rFonts w:ascii="Arial" w:hAnsi="Arial" w:cs="Arial"/>
          <w:sz w:val="22"/>
          <w:szCs w:val="22"/>
        </w:rPr>
        <w:t xml:space="preserve">Zhotovitel je oprávněn požadovat součinnost Objednatele, pokud je tato součinnost nezbytná k odstranění překážek na straně Objednatele, které objektivně brání řádnému provedení </w:t>
      </w:r>
      <w:r>
        <w:rPr>
          <w:rFonts w:ascii="Arial" w:hAnsi="Arial" w:cs="Arial"/>
          <w:sz w:val="22"/>
          <w:szCs w:val="22"/>
        </w:rPr>
        <w:t>D</w:t>
      </w:r>
      <w:r w:rsidRPr="00723D3A">
        <w:rPr>
          <w:rFonts w:ascii="Arial" w:hAnsi="Arial" w:cs="Arial"/>
          <w:sz w:val="22"/>
          <w:szCs w:val="22"/>
        </w:rPr>
        <w:t>íla. V takovém případě lze tuto součinnost požadovat kdykoliv v průběhu plnění této Smlouvy, přičemž však taková součinnost musí být specifikována dostatečně předem.</w:t>
      </w:r>
      <w:bookmarkEnd w:id="6"/>
    </w:p>
    <w:p w14:paraId="5D0A5D86" w14:textId="77777777" w:rsidR="00373674" w:rsidRDefault="00373674" w:rsidP="00373674">
      <w:pPr>
        <w:numPr>
          <w:ilvl w:val="0"/>
          <w:numId w:val="6"/>
        </w:numPr>
        <w:tabs>
          <w:tab w:val="left" w:pos="426"/>
        </w:tabs>
        <w:suppressAutoHyphens w:val="0"/>
        <w:spacing w:before="60" w:after="60"/>
        <w:ind w:left="357" w:hanging="357"/>
        <w:jc w:val="both"/>
        <w:rPr>
          <w:rFonts w:ascii="Arial" w:hAnsi="Arial" w:cs="Arial"/>
          <w:b/>
          <w:sz w:val="22"/>
          <w:szCs w:val="22"/>
        </w:rPr>
      </w:pPr>
      <w:bookmarkStart w:id="7" w:name="_Ref371943977"/>
      <w:r w:rsidRPr="00723D3A">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7"/>
      <w:r w:rsidRPr="00723D3A">
        <w:rPr>
          <w:rFonts w:ascii="Arial" w:hAnsi="Arial" w:cs="Arial"/>
          <w:sz w:val="22"/>
          <w:szCs w:val="22"/>
        </w:rPr>
        <w:t>této Smlouvy.</w:t>
      </w:r>
      <w:bookmarkStart w:id="8" w:name="_Ref372050297"/>
    </w:p>
    <w:p w14:paraId="71B2D078" w14:textId="77777777" w:rsidR="00373674" w:rsidRPr="006A110D" w:rsidRDefault="00373674" w:rsidP="00373674">
      <w:pPr>
        <w:numPr>
          <w:ilvl w:val="0"/>
          <w:numId w:val="6"/>
        </w:numPr>
        <w:tabs>
          <w:tab w:val="left" w:pos="426"/>
        </w:tabs>
        <w:suppressAutoHyphens w:val="0"/>
        <w:spacing w:before="60" w:after="60"/>
        <w:ind w:left="357" w:hanging="357"/>
        <w:jc w:val="both"/>
        <w:rPr>
          <w:rFonts w:ascii="Arial" w:hAnsi="Arial" w:cs="Arial"/>
          <w:b/>
          <w:sz w:val="22"/>
          <w:szCs w:val="22"/>
        </w:rPr>
      </w:pPr>
      <w:r w:rsidRPr="006A110D">
        <w:rPr>
          <w:rFonts w:ascii="Arial" w:hAnsi="Arial" w:cs="Arial"/>
          <w:bCs/>
          <w:sz w:val="22"/>
          <w:szCs w:val="22"/>
        </w:rPr>
        <w:t>Zhotovitel je povinen spolupracovat s oprávněnými osobami dle čl. XI této Smlouvy, s oprávněnou osobou, která zajišťuje technický dozor, s oprávněnou osobou, která zajišťuje dozor projektanta a s oprávněnou osobou, která zajišťuje BOZP. Zhotovitel je povinen zajistit k součinnosti s technickým dozorem i koordinátorem BOZP všechna své poddodavatele, dodavatele či další osoby, které budou provádět činnosti při provádění Díla.</w:t>
      </w:r>
    </w:p>
    <w:p w14:paraId="73F46FEB" w14:textId="77777777" w:rsidR="00373674" w:rsidRPr="00723D3A" w:rsidRDefault="00373674" w:rsidP="00373674">
      <w:pPr>
        <w:numPr>
          <w:ilvl w:val="0"/>
          <w:numId w:val="6"/>
        </w:numPr>
        <w:tabs>
          <w:tab w:val="left" w:pos="426"/>
        </w:tabs>
        <w:suppressAutoHyphens w:val="0"/>
        <w:spacing w:before="60" w:after="60"/>
        <w:ind w:left="357" w:hanging="357"/>
        <w:jc w:val="both"/>
        <w:rPr>
          <w:rFonts w:ascii="Arial" w:hAnsi="Arial" w:cs="Arial"/>
          <w:b/>
          <w:sz w:val="22"/>
          <w:szCs w:val="22"/>
        </w:rPr>
      </w:pPr>
      <w:r w:rsidRPr="00723D3A">
        <w:rPr>
          <w:rFonts w:ascii="Arial" w:hAnsi="Arial" w:cs="Arial"/>
          <w:sz w:val="22"/>
          <w:szCs w:val="22"/>
        </w:rPr>
        <w:t xml:space="preserve">Veškerá komunikace mezi </w:t>
      </w:r>
      <w:r>
        <w:rPr>
          <w:rFonts w:ascii="Arial" w:hAnsi="Arial" w:cs="Arial"/>
          <w:sz w:val="22"/>
          <w:szCs w:val="22"/>
        </w:rPr>
        <w:t>S</w:t>
      </w:r>
      <w:r w:rsidRPr="00723D3A">
        <w:rPr>
          <w:rFonts w:ascii="Arial" w:hAnsi="Arial" w:cs="Arial"/>
          <w:sz w:val="22"/>
          <w:szCs w:val="22"/>
        </w:rPr>
        <w:t>mluvními stranami bude probíhat prostřednictvím oprávněných osob dle čl. XI</w:t>
      </w:r>
      <w:r>
        <w:rPr>
          <w:rFonts w:ascii="Arial" w:hAnsi="Arial" w:cs="Arial"/>
          <w:sz w:val="22"/>
          <w:szCs w:val="22"/>
        </w:rPr>
        <w:t>.</w:t>
      </w:r>
      <w:r w:rsidRPr="00723D3A">
        <w:rPr>
          <w:rFonts w:ascii="Arial" w:hAnsi="Arial" w:cs="Arial"/>
          <w:sz w:val="22"/>
          <w:szCs w:val="22"/>
        </w:rPr>
        <w:t xml:space="preserve"> této Smlouvy.</w:t>
      </w:r>
      <w:bookmarkEnd w:id="8"/>
    </w:p>
    <w:p w14:paraId="037692F8" w14:textId="77777777" w:rsidR="00373674" w:rsidRDefault="00373674" w:rsidP="00373674">
      <w:pPr>
        <w:numPr>
          <w:ilvl w:val="0"/>
          <w:numId w:val="6"/>
        </w:numPr>
        <w:tabs>
          <w:tab w:val="left" w:pos="426"/>
        </w:tabs>
        <w:suppressAutoHyphens w:val="0"/>
        <w:ind w:left="357" w:hanging="357"/>
        <w:jc w:val="both"/>
        <w:rPr>
          <w:rFonts w:ascii="Arial" w:hAnsi="Arial" w:cs="Arial"/>
          <w:b/>
          <w:sz w:val="22"/>
          <w:szCs w:val="22"/>
        </w:rPr>
      </w:pPr>
      <w:r w:rsidRPr="00723D3A">
        <w:rPr>
          <w:rFonts w:ascii="Arial" w:hAnsi="Arial" w:cs="Arial"/>
          <w:sz w:val="22"/>
          <w:szCs w:val="22"/>
        </w:rPr>
        <w:t xml:space="preserve">Písemnost, která má být dle této Smlouvy doručena druhé </w:t>
      </w:r>
      <w:r>
        <w:rPr>
          <w:rFonts w:ascii="Arial" w:hAnsi="Arial" w:cs="Arial"/>
          <w:sz w:val="22"/>
          <w:szCs w:val="22"/>
        </w:rPr>
        <w:t>S</w:t>
      </w:r>
      <w:r w:rsidRPr="00723D3A">
        <w:rPr>
          <w:rFonts w:ascii="Arial" w:hAnsi="Arial" w:cs="Arial"/>
          <w:sz w:val="22"/>
          <w:szCs w:val="22"/>
        </w:rPr>
        <w:t>mluvní straně, musí být doručena buď osobně, prostřednictvím držitele poštovní licence nebo elektronicky, a to vždy alespoň o</w:t>
      </w:r>
      <w:r>
        <w:rPr>
          <w:rFonts w:ascii="Arial" w:hAnsi="Arial" w:cs="Arial"/>
          <w:sz w:val="22"/>
          <w:szCs w:val="22"/>
        </w:rPr>
        <w:t>právněné osobě dle čl. XI.</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w:t>
      </w:r>
      <w:r>
        <w:rPr>
          <w:rFonts w:ascii="Arial" w:hAnsi="Arial" w:cs="Arial"/>
          <w:sz w:val="22"/>
          <w:szCs w:val="22"/>
        </w:rPr>
        <w:t>S</w:t>
      </w:r>
      <w:r w:rsidRPr="00723D3A">
        <w:rPr>
          <w:rFonts w:ascii="Arial" w:hAnsi="Arial" w:cs="Arial"/>
          <w:sz w:val="22"/>
          <w:szCs w:val="22"/>
        </w:rPr>
        <w:t xml:space="preserve">mluvní strany zásilkou doručovanou do vlastních rukou, a to vždy osobě oprávněné k zastupování druhé </w:t>
      </w:r>
      <w:r>
        <w:rPr>
          <w:rFonts w:ascii="Arial" w:hAnsi="Arial" w:cs="Arial"/>
          <w:sz w:val="22"/>
          <w:szCs w:val="22"/>
        </w:rPr>
        <w:t>S</w:t>
      </w:r>
      <w:r w:rsidRPr="00723D3A">
        <w:rPr>
          <w:rFonts w:ascii="Arial" w:hAnsi="Arial" w:cs="Arial"/>
          <w:sz w:val="22"/>
          <w:szCs w:val="22"/>
        </w:rPr>
        <w:t>mluvní strany dle zápisu v obchodním rejstříku, resp. na základě obecně závazných právních předpisů.</w:t>
      </w:r>
      <w:r>
        <w:rPr>
          <w:rFonts w:ascii="Arial" w:hAnsi="Arial" w:cs="Arial"/>
          <w:sz w:val="22"/>
          <w:szCs w:val="22"/>
        </w:rPr>
        <w:tab/>
      </w:r>
      <w:r>
        <w:rPr>
          <w:rFonts w:ascii="Arial" w:hAnsi="Arial" w:cs="Arial"/>
          <w:sz w:val="22"/>
          <w:szCs w:val="22"/>
        </w:rPr>
        <w:br/>
      </w:r>
    </w:p>
    <w:p w14:paraId="7FDEA4AB" w14:textId="77777777" w:rsidR="00C7290C" w:rsidRDefault="00C7290C" w:rsidP="00C7290C">
      <w:pPr>
        <w:tabs>
          <w:tab w:val="left" w:pos="426"/>
        </w:tabs>
        <w:suppressAutoHyphens w:val="0"/>
        <w:jc w:val="both"/>
        <w:rPr>
          <w:rFonts w:ascii="Arial" w:hAnsi="Arial" w:cs="Arial"/>
          <w:b/>
          <w:sz w:val="22"/>
          <w:szCs w:val="22"/>
        </w:rPr>
      </w:pPr>
    </w:p>
    <w:p w14:paraId="4DC4CD77" w14:textId="77777777" w:rsidR="00C7290C" w:rsidRDefault="00C7290C" w:rsidP="00C7290C">
      <w:pPr>
        <w:tabs>
          <w:tab w:val="left" w:pos="426"/>
        </w:tabs>
        <w:suppressAutoHyphens w:val="0"/>
        <w:jc w:val="both"/>
        <w:rPr>
          <w:rFonts w:ascii="Arial" w:hAnsi="Arial" w:cs="Arial"/>
          <w:b/>
          <w:sz w:val="22"/>
          <w:szCs w:val="22"/>
        </w:rPr>
      </w:pPr>
    </w:p>
    <w:p w14:paraId="445A72B9" w14:textId="77777777" w:rsidR="00322290" w:rsidRDefault="00322290" w:rsidP="00C7290C">
      <w:pPr>
        <w:tabs>
          <w:tab w:val="left" w:pos="426"/>
        </w:tabs>
        <w:suppressAutoHyphens w:val="0"/>
        <w:jc w:val="both"/>
        <w:rPr>
          <w:rFonts w:ascii="Arial" w:hAnsi="Arial" w:cs="Arial"/>
          <w:b/>
          <w:sz w:val="22"/>
          <w:szCs w:val="22"/>
        </w:rPr>
      </w:pPr>
    </w:p>
    <w:p w14:paraId="7B1C85F0" w14:textId="77777777" w:rsidR="00322290" w:rsidRDefault="00322290" w:rsidP="00C7290C">
      <w:pPr>
        <w:tabs>
          <w:tab w:val="left" w:pos="426"/>
        </w:tabs>
        <w:suppressAutoHyphens w:val="0"/>
        <w:jc w:val="both"/>
        <w:rPr>
          <w:rFonts w:ascii="Arial" w:hAnsi="Arial" w:cs="Arial"/>
          <w:b/>
          <w:sz w:val="22"/>
          <w:szCs w:val="22"/>
        </w:rPr>
      </w:pPr>
    </w:p>
    <w:p w14:paraId="55FA97EE" w14:textId="77777777" w:rsidR="00C7290C" w:rsidRPr="002F74A8" w:rsidRDefault="00C7290C" w:rsidP="00C7290C">
      <w:pPr>
        <w:tabs>
          <w:tab w:val="left" w:pos="426"/>
        </w:tabs>
        <w:suppressAutoHyphens w:val="0"/>
        <w:jc w:val="both"/>
        <w:rPr>
          <w:rFonts w:ascii="Arial" w:hAnsi="Arial" w:cs="Arial"/>
          <w:b/>
          <w:sz w:val="22"/>
          <w:szCs w:val="22"/>
        </w:rPr>
      </w:pPr>
    </w:p>
    <w:p w14:paraId="76F0ECA9" w14:textId="426F3281" w:rsidR="00373674" w:rsidRDefault="00373674" w:rsidP="00373674">
      <w:pPr>
        <w:tabs>
          <w:tab w:val="left" w:pos="426"/>
        </w:tabs>
        <w:suppressAutoHyphens w:val="0"/>
        <w:jc w:val="center"/>
        <w:rPr>
          <w:rFonts w:ascii="Arial" w:hAnsi="Arial" w:cs="Arial"/>
          <w:b/>
          <w:sz w:val="22"/>
          <w:szCs w:val="22"/>
        </w:rPr>
      </w:pPr>
      <w:r w:rsidRPr="00723D3A">
        <w:rPr>
          <w:rFonts w:ascii="Arial" w:hAnsi="Arial" w:cs="Arial"/>
          <w:b/>
          <w:sz w:val="22"/>
          <w:szCs w:val="22"/>
        </w:rPr>
        <w:lastRenderedPageBreak/>
        <w:t>VIII. Náhrada škody a prodlen</w:t>
      </w:r>
      <w:r>
        <w:rPr>
          <w:rFonts w:ascii="Arial" w:hAnsi="Arial" w:cs="Arial"/>
          <w:b/>
          <w:sz w:val="22"/>
          <w:szCs w:val="22"/>
        </w:rPr>
        <w:t>í</w:t>
      </w:r>
    </w:p>
    <w:p w14:paraId="13B414EB" w14:textId="77777777" w:rsidR="00373674" w:rsidRPr="00E436F0" w:rsidRDefault="00373674" w:rsidP="00373674">
      <w:pPr>
        <w:tabs>
          <w:tab w:val="left" w:pos="426"/>
        </w:tabs>
        <w:suppressAutoHyphens w:val="0"/>
        <w:rPr>
          <w:rFonts w:ascii="Arial" w:hAnsi="Arial" w:cs="Arial"/>
          <w:b/>
          <w:sz w:val="10"/>
          <w:szCs w:val="10"/>
        </w:rPr>
      </w:pPr>
    </w:p>
    <w:p w14:paraId="7E934938" w14:textId="77777777" w:rsidR="00373674" w:rsidRPr="00723D3A" w:rsidRDefault="00373674" w:rsidP="00373674">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w:t>
      </w:r>
      <w:r>
        <w:rPr>
          <w:rFonts w:ascii="Arial" w:hAnsi="Arial" w:cs="Arial"/>
          <w:sz w:val="22"/>
          <w:szCs w:val="22"/>
        </w:rPr>
        <w:t>e</w:t>
      </w:r>
      <w:r w:rsidRPr="00723D3A">
        <w:rPr>
          <w:rFonts w:ascii="Arial" w:hAnsi="Arial" w:cs="Arial"/>
          <w:sz w:val="22"/>
          <w:szCs w:val="22"/>
        </w:rPr>
        <w:t xml:space="preserve"> dle této Smlouvy. Obě </w:t>
      </w:r>
      <w:r>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36CDEFA" w14:textId="77777777" w:rsidR="00373674" w:rsidRPr="00723D3A" w:rsidRDefault="00373674" w:rsidP="00373674">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Pr>
          <w:rFonts w:ascii="Arial" w:hAnsi="Arial" w:cs="Arial"/>
          <w:sz w:val="22"/>
          <w:szCs w:val="22"/>
        </w:rPr>
        <w:t>O</w:t>
      </w:r>
      <w:r w:rsidRPr="00723D3A">
        <w:rPr>
          <w:rFonts w:ascii="Arial" w:hAnsi="Arial" w:cs="Arial"/>
          <w:sz w:val="22"/>
          <w:szCs w:val="22"/>
        </w:rPr>
        <w:t>bčanského zákoníku.</w:t>
      </w:r>
    </w:p>
    <w:p w14:paraId="32B323EB" w14:textId="77777777" w:rsidR="00373674" w:rsidRPr="00723D3A" w:rsidRDefault="00373674" w:rsidP="00373674">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 xml:space="preserve">mluvních stran se zavazuje upozornit druhou </w:t>
      </w:r>
      <w:r>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1D75B508" w14:textId="77777777" w:rsidR="00373674" w:rsidRPr="00723D3A" w:rsidRDefault="00373674" w:rsidP="00373674">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není v prodlení, pokud toto prodlení mělo jednoznačnou a bezprostřední příčinu v prodlení druhé </w:t>
      </w:r>
      <w:r>
        <w:rPr>
          <w:rFonts w:ascii="Arial" w:hAnsi="Arial" w:cs="Arial"/>
          <w:sz w:val="22"/>
          <w:szCs w:val="22"/>
        </w:rPr>
        <w:t>S</w:t>
      </w:r>
      <w:r w:rsidRPr="00723D3A">
        <w:rPr>
          <w:rFonts w:ascii="Arial" w:hAnsi="Arial" w:cs="Arial"/>
          <w:sz w:val="22"/>
          <w:szCs w:val="22"/>
        </w:rPr>
        <w:t>mluvní strany.</w:t>
      </w:r>
    </w:p>
    <w:p w14:paraId="47AEB265" w14:textId="2A1FAA2A" w:rsidR="00373674" w:rsidRPr="00723D3A" w:rsidRDefault="00373674" w:rsidP="00373674">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w:t>
      </w:r>
      <w:r>
        <w:rPr>
          <w:rFonts w:ascii="Arial" w:hAnsi="Arial" w:cs="Arial"/>
          <w:sz w:val="22"/>
          <w:szCs w:val="22"/>
        </w:rPr>
        <w:t>.</w:t>
      </w:r>
      <w:r w:rsidRPr="00723D3A">
        <w:rPr>
          <w:rFonts w:ascii="Arial" w:hAnsi="Arial" w:cs="Arial"/>
          <w:sz w:val="22"/>
          <w:szCs w:val="22"/>
        </w:rPr>
        <w:t xml:space="preserve"> odst. </w:t>
      </w:r>
      <w:r w:rsidRPr="00A754E6">
        <w:rPr>
          <w:rFonts w:ascii="Arial" w:hAnsi="Arial" w:cs="Arial"/>
          <w:sz w:val="22"/>
          <w:szCs w:val="22"/>
        </w:rPr>
        <w:t>1</w:t>
      </w:r>
      <w:r w:rsidR="00E3165A">
        <w:rPr>
          <w:rFonts w:ascii="Arial" w:hAnsi="Arial" w:cs="Arial"/>
          <w:sz w:val="22"/>
          <w:szCs w:val="22"/>
        </w:rPr>
        <w:t>2</w:t>
      </w:r>
      <w:r w:rsidR="005852CB">
        <w:rPr>
          <w:rFonts w:ascii="Arial" w:hAnsi="Arial" w:cs="Arial"/>
          <w:sz w:val="22"/>
          <w:szCs w:val="22"/>
        </w:rPr>
        <w:t>.</w:t>
      </w:r>
      <w:r w:rsidRPr="00A754E6">
        <w:rPr>
          <w:rFonts w:ascii="Arial" w:hAnsi="Arial" w:cs="Arial"/>
          <w:sz w:val="22"/>
          <w:szCs w:val="22"/>
        </w:rPr>
        <w:t xml:space="preserve"> </w:t>
      </w:r>
      <w:r w:rsidRPr="00723D3A">
        <w:rPr>
          <w:rFonts w:ascii="Arial" w:hAnsi="Arial" w:cs="Arial"/>
          <w:sz w:val="22"/>
          <w:szCs w:val="22"/>
        </w:rPr>
        <w:t xml:space="preserve">této Smlouvy. </w:t>
      </w:r>
    </w:p>
    <w:p w14:paraId="13FEB944" w14:textId="77777777" w:rsidR="00373674" w:rsidRPr="00723D3A" w:rsidRDefault="00373674" w:rsidP="00373674">
      <w:pPr>
        <w:tabs>
          <w:tab w:val="left" w:pos="426"/>
        </w:tabs>
        <w:suppressAutoHyphens w:val="0"/>
        <w:jc w:val="both"/>
        <w:rPr>
          <w:rFonts w:ascii="Arial" w:hAnsi="Arial" w:cs="Arial"/>
          <w:sz w:val="22"/>
          <w:szCs w:val="22"/>
        </w:rPr>
      </w:pPr>
    </w:p>
    <w:p w14:paraId="2E1620BF" w14:textId="77777777" w:rsidR="00373674" w:rsidRDefault="00373674" w:rsidP="00373674">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IX. Jakost </w:t>
      </w:r>
      <w:r>
        <w:rPr>
          <w:rFonts w:ascii="Arial" w:hAnsi="Arial" w:cs="Arial"/>
          <w:b/>
          <w:sz w:val="22"/>
          <w:szCs w:val="22"/>
        </w:rPr>
        <w:t>D</w:t>
      </w:r>
      <w:r w:rsidRPr="00723D3A">
        <w:rPr>
          <w:rFonts w:ascii="Arial" w:hAnsi="Arial" w:cs="Arial"/>
          <w:b/>
          <w:sz w:val="22"/>
          <w:szCs w:val="22"/>
        </w:rPr>
        <w:t>íla, záruka, odpovědnost za vady a za škodu, vlastnické právo</w:t>
      </w:r>
    </w:p>
    <w:p w14:paraId="21F31E53" w14:textId="77777777" w:rsidR="00373674" w:rsidRPr="00E436F0" w:rsidRDefault="00373674" w:rsidP="00373674">
      <w:pPr>
        <w:tabs>
          <w:tab w:val="left" w:pos="426"/>
        </w:tabs>
        <w:suppressAutoHyphens w:val="0"/>
        <w:spacing w:before="60" w:after="60"/>
        <w:jc w:val="center"/>
        <w:rPr>
          <w:rFonts w:ascii="Arial" w:hAnsi="Arial" w:cs="Arial"/>
          <w:b/>
          <w:sz w:val="10"/>
          <w:szCs w:val="10"/>
        </w:rPr>
      </w:pPr>
    </w:p>
    <w:p w14:paraId="06DF0EF4" w14:textId="77777777" w:rsidR="00373674" w:rsidRPr="00723D3A" w:rsidRDefault="00373674" w:rsidP="00373674">
      <w:pPr>
        <w:numPr>
          <w:ilvl w:val="0"/>
          <w:numId w:val="9"/>
        </w:numPr>
        <w:tabs>
          <w:tab w:val="left" w:pos="426"/>
        </w:tabs>
        <w:suppressAutoHyphens w:val="0"/>
        <w:spacing w:before="60" w:after="60"/>
        <w:ind w:left="357" w:hanging="357"/>
        <w:jc w:val="both"/>
        <w:rPr>
          <w:rFonts w:ascii="Arial" w:hAnsi="Arial" w:cs="Arial"/>
          <w:sz w:val="22"/>
          <w:szCs w:val="22"/>
        </w:rPr>
      </w:pPr>
      <w:bookmarkStart w:id="9" w:name="_Ref417495639"/>
      <w:r w:rsidRPr="00723D3A">
        <w:rPr>
          <w:rFonts w:ascii="Arial" w:hAnsi="Arial" w:cs="Arial"/>
          <w:sz w:val="22"/>
          <w:szCs w:val="22"/>
        </w:rPr>
        <w:t xml:space="preserve">Zhotovitel především odpovídá za správnost a úplnost provedení předmětu </w:t>
      </w:r>
      <w:r>
        <w:rPr>
          <w:rFonts w:ascii="Arial" w:hAnsi="Arial" w:cs="Arial"/>
          <w:sz w:val="22"/>
          <w:szCs w:val="22"/>
        </w:rPr>
        <w:t>D</w:t>
      </w:r>
      <w:r w:rsidRPr="00723D3A">
        <w:rPr>
          <w:rFonts w:ascii="Arial" w:hAnsi="Arial" w:cs="Arial"/>
          <w:sz w:val="22"/>
          <w:szCs w:val="22"/>
        </w:rPr>
        <w:t xml:space="preserve">íla, za správnost a úplnost provedení všech prací na </w:t>
      </w:r>
      <w:r>
        <w:rPr>
          <w:rFonts w:ascii="Arial" w:hAnsi="Arial" w:cs="Arial"/>
          <w:sz w:val="22"/>
          <w:szCs w:val="22"/>
        </w:rPr>
        <w:t>D</w:t>
      </w:r>
      <w:r w:rsidRPr="00723D3A">
        <w:rPr>
          <w:rFonts w:ascii="Arial" w:hAnsi="Arial" w:cs="Arial"/>
          <w:sz w:val="22"/>
          <w:szCs w:val="22"/>
        </w:rPr>
        <w:t xml:space="preserve">íle uvedených ve </w:t>
      </w:r>
      <w:r>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9"/>
    <w:p w14:paraId="364D4DFB" w14:textId="77777777" w:rsidR="00373674" w:rsidRPr="00777BB4" w:rsidRDefault="00373674" w:rsidP="00373674">
      <w:pPr>
        <w:numPr>
          <w:ilvl w:val="0"/>
          <w:numId w:val="9"/>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Zhotovitel dále odpovídá za to, že celé </w:t>
      </w:r>
      <w:r>
        <w:rPr>
          <w:rFonts w:ascii="Arial" w:hAnsi="Arial" w:cs="Arial"/>
          <w:sz w:val="22"/>
          <w:szCs w:val="22"/>
        </w:rPr>
        <w:t>D</w:t>
      </w:r>
      <w:r w:rsidRPr="00723D3A">
        <w:rPr>
          <w:rFonts w:ascii="Arial" w:hAnsi="Arial" w:cs="Arial"/>
          <w:sz w:val="22"/>
          <w:szCs w:val="22"/>
        </w:rPr>
        <w:t xml:space="preserve">ílo, i každá jeho jednotlivá část, bude bez jakýchkoliv vad, ať už věcných, právních nebo ostatních. Dílo nebo jeho část má vady, jestliže zejména neodpovídá výsledku určenému ve </w:t>
      </w:r>
      <w:r>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w:t>
      </w:r>
      <w:r w:rsidRPr="00723D3A">
        <w:rPr>
          <w:rFonts w:ascii="Arial" w:hAnsi="Arial" w:cs="Arial"/>
          <w:sz w:val="22"/>
          <w:szCs w:val="22"/>
        </w:rPr>
        <w:t xml:space="preserve">bjednatelem, platnými předpisy </w:t>
      </w:r>
      <w:r w:rsidRPr="00777BB4">
        <w:rPr>
          <w:rFonts w:ascii="Arial" w:hAnsi="Arial" w:cs="Arial"/>
          <w:sz w:val="22"/>
          <w:szCs w:val="22"/>
        </w:rPr>
        <w:t>nebo nemá vlastnosti obvyklé.</w:t>
      </w:r>
    </w:p>
    <w:p w14:paraId="4EB55785" w14:textId="77777777" w:rsidR="00373674" w:rsidRPr="00291F46" w:rsidRDefault="00373674" w:rsidP="00373674">
      <w:pPr>
        <w:numPr>
          <w:ilvl w:val="0"/>
          <w:numId w:val="9"/>
        </w:numPr>
        <w:tabs>
          <w:tab w:val="left" w:pos="426"/>
        </w:tabs>
        <w:suppressAutoHyphens w:val="0"/>
        <w:spacing w:before="60" w:after="60"/>
        <w:ind w:left="357" w:hanging="357"/>
        <w:jc w:val="both"/>
        <w:rPr>
          <w:rFonts w:ascii="Arial" w:hAnsi="Arial" w:cs="Arial"/>
          <w:sz w:val="22"/>
          <w:szCs w:val="22"/>
        </w:rPr>
      </w:pPr>
      <w:r w:rsidRPr="00291F46">
        <w:rPr>
          <w:rFonts w:ascii="Arial" w:hAnsi="Arial" w:cs="Arial"/>
          <w:b/>
          <w:sz w:val="22"/>
          <w:szCs w:val="22"/>
        </w:rPr>
        <w:t>Záruční doba</w:t>
      </w:r>
      <w:r w:rsidRPr="00291F46">
        <w:rPr>
          <w:rFonts w:ascii="Arial" w:hAnsi="Arial" w:cs="Arial"/>
          <w:sz w:val="22"/>
          <w:szCs w:val="22"/>
        </w:rPr>
        <w:t xml:space="preserve"> na provedené Dílo </w:t>
      </w:r>
      <w:r w:rsidRPr="00291F46">
        <w:rPr>
          <w:rFonts w:ascii="Arial" w:hAnsi="Arial" w:cs="Arial"/>
          <w:b/>
          <w:sz w:val="22"/>
          <w:szCs w:val="22"/>
        </w:rPr>
        <w:t xml:space="preserve">činí </w:t>
      </w:r>
      <w:r w:rsidRPr="00DF4262">
        <w:rPr>
          <w:rFonts w:ascii="Arial" w:hAnsi="Arial" w:cs="Arial"/>
          <w:b/>
          <w:sz w:val="22"/>
          <w:szCs w:val="22"/>
        </w:rPr>
        <w:t>60 měsíců</w:t>
      </w:r>
      <w:r w:rsidRPr="00DF4262">
        <w:rPr>
          <w:rFonts w:ascii="Arial" w:hAnsi="Arial" w:cs="Arial"/>
          <w:sz w:val="22"/>
          <w:szCs w:val="22"/>
        </w:rPr>
        <w:t xml:space="preserve"> </w:t>
      </w:r>
      <w:r w:rsidRPr="00291F46">
        <w:rPr>
          <w:rFonts w:ascii="Arial" w:hAnsi="Arial" w:cs="Arial"/>
          <w:sz w:val="22"/>
          <w:szCs w:val="22"/>
        </w:rPr>
        <w:t>ode dne jeho protokolárního předání a převzetí.</w:t>
      </w:r>
    </w:p>
    <w:p w14:paraId="1DEB7225" w14:textId="77777777" w:rsidR="00373674" w:rsidRPr="00723D3A" w:rsidRDefault="00373674" w:rsidP="00373674">
      <w:pPr>
        <w:numPr>
          <w:ilvl w:val="0"/>
          <w:numId w:val="9"/>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Zhotovitel po uvedenou záruční dobu také odpovídá za bezvadnost předmětu </w:t>
      </w:r>
      <w:r>
        <w:rPr>
          <w:rFonts w:ascii="Arial" w:hAnsi="Arial" w:cs="Arial"/>
          <w:sz w:val="22"/>
          <w:szCs w:val="22"/>
        </w:rPr>
        <w:t>D</w:t>
      </w:r>
      <w:r w:rsidRPr="00723D3A">
        <w:rPr>
          <w:rFonts w:ascii="Arial" w:hAnsi="Arial" w:cs="Arial"/>
          <w:sz w:val="22"/>
          <w:szCs w:val="22"/>
        </w:rPr>
        <w:t xml:space="preserve">íla, tj. odpovídá za všechny vlastnosti, které má mít předmět </w:t>
      </w:r>
      <w:r>
        <w:rPr>
          <w:rFonts w:ascii="Arial" w:hAnsi="Arial" w:cs="Arial"/>
          <w:sz w:val="22"/>
          <w:szCs w:val="22"/>
        </w:rPr>
        <w:t>D</w:t>
      </w:r>
      <w:r w:rsidRPr="00723D3A">
        <w:rPr>
          <w:rFonts w:ascii="Arial" w:hAnsi="Arial" w:cs="Arial"/>
          <w:sz w:val="22"/>
          <w:szCs w:val="22"/>
        </w:rPr>
        <w:t xml:space="preserve">íla zejména dle </w:t>
      </w:r>
      <w:r>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w:t>
      </w:r>
      <w:r w:rsidRPr="00723D3A">
        <w:rPr>
          <w:rFonts w:ascii="Arial" w:hAnsi="Arial" w:cs="Arial"/>
          <w:sz w:val="22"/>
          <w:szCs w:val="22"/>
        </w:rPr>
        <w:t xml:space="preserve">bjednatele, případně ostatních pověřených osob, dle dokumentace, norem a ostatních předpisů, pokud se na prováděný předmět </w:t>
      </w:r>
      <w:r>
        <w:rPr>
          <w:rFonts w:ascii="Arial" w:hAnsi="Arial" w:cs="Arial"/>
          <w:sz w:val="22"/>
          <w:szCs w:val="22"/>
        </w:rPr>
        <w:t>D</w:t>
      </w:r>
      <w:r w:rsidRPr="00723D3A">
        <w:rPr>
          <w:rFonts w:ascii="Arial" w:hAnsi="Arial" w:cs="Arial"/>
          <w:sz w:val="22"/>
          <w:szCs w:val="22"/>
        </w:rPr>
        <w:t>íla, jeho části a příslušenství vztahují.</w:t>
      </w:r>
    </w:p>
    <w:p w14:paraId="6C86AD56" w14:textId="77777777" w:rsidR="00373674" w:rsidRPr="00723D3A" w:rsidRDefault="00373674" w:rsidP="00373674">
      <w:pPr>
        <w:numPr>
          <w:ilvl w:val="0"/>
          <w:numId w:val="9"/>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Jakákoliv vada na </w:t>
      </w:r>
      <w:r>
        <w:rPr>
          <w:rFonts w:ascii="Arial" w:hAnsi="Arial" w:cs="Arial"/>
          <w:sz w:val="22"/>
          <w:szCs w:val="22"/>
        </w:rPr>
        <w:t>D</w:t>
      </w:r>
      <w:r w:rsidRPr="00723D3A">
        <w:rPr>
          <w:rFonts w:ascii="Arial" w:hAnsi="Arial" w:cs="Arial"/>
          <w:sz w:val="22"/>
          <w:szCs w:val="22"/>
        </w:rPr>
        <w:t xml:space="preserve">íle, která se vyskytne v průběhu záruční doby, bude </w:t>
      </w:r>
      <w:r>
        <w:rPr>
          <w:rFonts w:ascii="Arial" w:hAnsi="Arial" w:cs="Arial"/>
          <w:sz w:val="22"/>
          <w:szCs w:val="22"/>
        </w:rPr>
        <w:t>O</w:t>
      </w:r>
      <w:r w:rsidRPr="00723D3A">
        <w:rPr>
          <w:rFonts w:ascii="Arial" w:hAnsi="Arial" w:cs="Arial"/>
          <w:sz w:val="22"/>
          <w:szCs w:val="22"/>
        </w:rPr>
        <w:t xml:space="preserve">bjednatelem oznámena bez zbytečného odkladu písemně </w:t>
      </w:r>
      <w:r>
        <w:rPr>
          <w:rFonts w:ascii="Arial" w:hAnsi="Arial" w:cs="Arial"/>
          <w:sz w:val="22"/>
          <w:szCs w:val="22"/>
        </w:rPr>
        <w:t>Z</w:t>
      </w:r>
      <w:r w:rsidRPr="00723D3A">
        <w:rPr>
          <w:rFonts w:ascii="Arial" w:hAnsi="Arial" w:cs="Arial"/>
          <w:sz w:val="22"/>
          <w:szCs w:val="22"/>
        </w:rPr>
        <w:t xml:space="preserve">hotoviteli a tento odstraní závadu na své vlastní náklady, neprodleně, nejpozději však ve lhůtě 10 pracovních dnů, pokud se </w:t>
      </w:r>
      <w:r>
        <w:rPr>
          <w:rFonts w:ascii="Arial" w:hAnsi="Arial" w:cs="Arial"/>
          <w:sz w:val="22"/>
          <w:szCs w:val="22"/>
        </w:rPr>
        <w:t>O</w:t>
      </w:r>
      <w:r w:rsidRPr="00723D3A">
        <w:rPr>
          <w:rFonts w:ascii="Arial" w:hAnsi="Arial" w:cs="Arial"/>
          <w:sz w:val="22"/>
          <w:szCs w:val="22"/>
        </w:rPr>
        <w:t xml:space="preserve">bjednatel se </w:t>
      </w:r>
      <w:r>
        <w:rPr>
          <w:rFonts w:ascii="Arial" w:hAnsi="Arial" w:cs="Arial"/>
          <w:sz w:val="22"/>
          <w:szCs w:val="22"/>
        </w:rPr>
        <w:t>Z</w:t>
      </w:r>
      <w:r w:rsidRPr="00723D3A">
        <w:rPr>
          <w:rFonts w:ascii="Arial" w:hAnsi="Arial" w:cs="Arial"/>
          <w:sz w:val="22"/>
          <w:szCs w:val="22"/>
        </w:rPr>
        <w:t xml:space="preserve">hotovitelem nedohodnou písemně jinak. Neodstraní-li </w:t>
      </w:r>
      <w:r>
        <w:rPr>
          <w:rFonts w:ascii="Arial" w:hAnsi="Arial" w:cs="Arial"/>
          <w:sz w:val="22"/>
          <w:szCs w:val="22"/>
        </w:rPr>
        <w:t>Z</w:t>
      </w:r>
      <w:r w:rsidRPr="00723D3A">
        <w:rPr>
          <w:rFonts w:ascii="Arial" w:hAnsi="Arial" w:cs="Arial"/>
          <w:sz w:val="22"/>
          <w:szCs w:val="22"/>
        </w:rPr>
        <w:t xml:space="preserve">hotovitel vady </w:t>
      </w:r>
      <w:r>
        <w:rPr>
          <w:rFonts w:ascii="Arial" w:hAnsi="Arial" w:cs="Arial"/>
          <w:sz w:val="22"/>
          <w:szCs w:val="22"/>
        </w:rPr>
        <w:t>D</w:t>
      </w:r>
      <w:r w:rsidRPr="00723D3A">
        <w:rPr>
          <w:rFonts w:ascii="Arial" w:hAnsi="Arial" w:cs="Arial"/>
          <w:sz w:val="22"/>
          <w:szCs w:val="22"/>
        </w:rPr>
        <w:t xml:space="preserve">íla ve lhůtě nebo oznámí-li před jejím uplynutím, že vady neodstraní, může </w:t>
      </w:r>
      <w:r>
        <w:rPr>
          <w:rFonts w:ascii="Arial" w:hAnsi="Arial" w:cs="Arial"/>
          <w:sz w:val="22"/>
          <w:szCs w:val="22"/>
        </w:rPr>
        <w:t>O</w:t>
      </w:r>
      <w:r w:rsidRPr="00723D3A">
        <w:rPr>
          <w:rFonts w:ascii="Arial" w:hAnsi="Arial" w:cs="Arial"/>
          <w:sz w:val="22"/>
          <w:szCs w:val="22"/>
        </w:rPr>
        <w:t xml:space="preserve">bjednatel požadovat přiměřenou slevu z ceny </w:t>
      </w:r>
      <w:r>
        <w:rPr>
          <w:rFonts w:ascii="Arial" w:hAnsi="Arial" w:cs="Arial"/>
          <w:sz w:val="22"/>
          <w:szCs w:val="22"/>
        </w:rPr>
        <w:t>D</w:t>
      </w:r>
      <w:r w:rsidRPr="00723D3A">
        <w:rPr>
          <w:rFonts w:ascii="Arial" w:hAnsi="Arial" w:cs="Arial"/>
          <w:sz w:val="22"/>
          <w:szCs w:val="22"/>
        </w:rPr>
        <w:t xml:space="preserve">íla nebo po předchozím vyrozumění </w:t>
      </w:r>
      <w:r>
        <w:rPr>
          <w:rFonts w:ascii="Arial" w:hAnsi="Arial" w:cs="Arial"/>
          <w:sz w:val="22"/>
          <w:szCs w:val="22"/>
        </w:rPr>
        <w:t>Z</w:t>
      </w:r>
      <w:r w:rsidRPr="00723D3A">
        <w:rPr>
          <w:rFonts w:ascii="Arial" w:hAnsi="Arial" w:cs="Arial"/>
          <w:sz w:val="22"/>
          <w:szCs w:val="22"/>
        </w:rPr>
        <w:t xml:space="preserve">hotovitele vadu odstranit sám nebo ji nechat odstranit, a to na náklady </w:t>
      </w:r>
      <w:r>
        <w:rPr>
          <w:rFonts w:ascii="Arial" w:hAnsi="Arial" w:cs="Arial"/>
          <w:sz w:val="22"/>
          <w:szCs w:val="22"/>
        </w:rPr>
        <w:t>Z</w:t>
      </w:r>
      <w:r w:rsidRPr="00723D3A">
        <w:rPr>
          <w:rFonts w:ascii="Arial" w:hAnsi="Arial" w:cs="Arial"/>
          <w:sz w:val="22"/>
          <w:szCs w:val="22"/>
        </w:rPr>
        <w:t xml:space="preserve">hotovitele. Zhotovitel je povinen nahradit </w:t>
      </w:r>
      <w:r>
        <w:rPr>
          <w:rFonts w:ascii="Arial" w:hAnsi="Arial" w:cs="Arial"/>
          <w:sz w:val="22"/>
          <w:szCs w:val="22"/>
        </w:rPr>
        <w:t>O</w:t>
      </w:r>
      <w:r w:rsidRPr="00723D3A">
        <w:rPr>
          <w:rFonts w:ascii="Arial" w:hAnsi="Arial" w:cs="Arial"/>
          <w:sz w:val="22"/>
          <w:szCs w:val="22"/>
        </w:rPr>
        <w:t xml:space="preserve">bjednateli výdaje a ušlý zisk, které souvisejí s odstraněním vad zajišťovaných </w:t>
      </w:r>
      <w:r>
        <w:rPr>
          <w:rFonts w:ascii="Arial" w:hAnsi="Arial" w:cs="Arial"/>
          <w:sz w:val="22"/>
          <w:szCs w:val="22"/>
        </w:rPr>
        <w:t>O</w:t>
      </w:r>
      <w:r w:rsidRPr="00723D3A">
        <w:rPr>
          <w:rFonts w:ascii="Arial" w:hAnsi="Arial" w:cs="Arial"/>
          <w:sz w:val="22"/>
          <w:szCs w:val="22"/>
        </w:rPr>
        <w:t xml:space="preserve">bjednatelem. Zhotovitel je povinen nahradit tyto náklady do 30 dnů po obdržení příslušného platebního dokladu </w:t>
      </w:r>
      <w:r>
        <w:rPr>
          <w:rFonts w:ascii="Arial" w:hAnsi="Arial" w:cs="Arial"/>
          <w:sz w:val="22"/>
          <w:szCs w:val="22"/>
        </w:rPr>
        <w:t>O</w:t>
      </w:r>
      <w:r w:rsidRPr="00723D3A">
        <w:rPr>
          <w:rFonts w:ascii="Arial" w:hAnsi="Arial" w:cs="Arial"/>
          <w:sz w:val="22"/>
          <w:szCs w:val="22"/>
        </w:rPr>
        <w:t>bjednatele.</w:t>
      </w:r>
    </w:p>
    <w:p w14:paraId="05B4A96B" w14:textId="77777777" w:rsidR="00373674" w:rsidRPr="00723D3A" w:rsidRDefault="00373674" w:rsidP="00373674">
      <w:pPr>
        <w:numPr>
          <w:ilvl w:val="0"/>
          <w:numId w:val="9"/>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lastRenderedPageBreak/>
        <w:t xml:space="preserve">V případě opravy nebo výměny vadných částí </w:t>
      </w:r>
      <w:r>
        <w:rPr>
          <w:rFonts w:ascii="Arial" w:hAnsi="Arial" w:cs="Arial"/>
          <w:sz w:val="22"/>
          <w:szCs w:val="22"/>
        </w:rPr>
        <w:t>D</w:t>
      </w:r>
      <w:r w:rsidRPr="00723D3A">
        <w:rPr>
          <w:rFonts w:ascii="Arial" w:hAnsi="Arial" w:cs="Arial"/>
          <w:sz w:val="22"/>
          <w:szCs w:val="22"/>
        </w:rPr>
        <w:t xml:space="preserve">íla se záruční doba </w:t>
      </w:r>
      <w:r>
        <w:rPr>
          <w:rFonts w:ascii="Arial" w:hAnsi="Arial" w:cs="Arial"/>
          <w:sz w:val="22"/>
          <w:szCs w:val="22"/>
        </w:rPr>
        <w:t>D</w:t>
      </w:r>
      <w:r w:rsidRPr="00723D3A">
        <w:rPr>
          <w:rFonts w:ascii="Arial" w:hAnsi="Arial" w:cs="Arial"/>
          <w:sz w:val="22"/>
          <w:szCs w:val="22"/>
        </w:rPr>
        <w:t xml:space="preserve">íla nebo jeho části prodlouží o dobu, po kterou nemohlo být </w:t>
      </w:r>
      <w:r>
        <w:rPr>
          <w:rFonts w:ascii="Arial" w:hAnsi="Arial" w:cs="Arial"/>
          <w:sz w:val="22"/>
          <w:szCs w:val="22"/>
        </w:rPr>
        <w:t>D</w:t>
      </w:r>
      <w:r w:rsidRPr="00723D3A">
        <w:rPr>
          <w:rFonts w:ascii="Arial" w:hAnsi="Arial" w:cs="Arial"/>
          <w:sz w:val="22"/>
          <w:szCs w:val="22"/>
        </w:rPr>
        <w:t>ílo nebo jeho část v důsledku zjištěné vady užíváno vůbec nebo mohlo být užíváno jen v omezeném rozsahu.</w:t>
      </w:r>
    </w:p>
    <w:p w14:paraId="7ED41402" w14:textId="77777777" w:rsidR="00373674" w:rsidRPr="00723D3A" w:rsidRDefault="00373674" w:rsidP="00373674">
      <w:pPr>
        <w:numPr>
          <w:ilvl w:val="0"/>
          <w:numId w:val="9"/>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w:t>
      </w:r>
      <w:r w:rsidRPr="00723D3A">
        <w:rPr>
          <w:rFonts w:ascii="Arial" w:hAnsi="Arial" w:cs="Arial"/>
          <w:sz w:val="22"/>
          <w:szCs w:val="22"/>
        </w:rPr>
        <w:t>bjednatelem v poslední den záruční doby se považuje za včas uplatněnou.</w:t>
      </w:r>
    </w:p>
    <w:p w14:paraId="29107C07" w14:textId="77777777" w:rsidR="00373674" w:rsidRPr="00723D3A" w:rsidRDefault="00373674" w:rsidP="00373674">
      <w:pPr>
        <w:numPr>
          <w:ilvl w:val="0"/>
          <w:numId w:val="9"/>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w:t>
      </w:r>
      <w:r w:rsidRPr="00723D3A">
        <w:rPr>
          <w:rFonts w:ascii="Arial" w:hAnsi="Arial" w:cs="Arial"/>
          <w:sz w:val="22"/>
          <w:szCs w:val="22"/>
        </w:rPr>
        <w:t xml:space="preserve">bjednatele vůči </w:t>
      </w:r>
      <w:r>
        <w:rPr>
          <w:rFonts w:ascii="Arial" w:hAnsi="Arial" w:cs="Arial"/>
          <w:sz w:val="22"/>
          <w:szCs w:val="22"/>
        </w:rPr>
        <w:t>Z</w:t>
      </w:r>
      <w:r w:rsidRPr="00723D3A">
        <w:rPr>
          <w:rFonts w:ascii="Arial" w:hAnsi="Arial" w:cs="Arial"/>
          <w:sz w:val="22"/>
          <w:szCs w:val="22"/>
        </w:rPr>
        <w:t xml:space="preserve">hotoviteli na zaplacení smluvních pokut a náhradu škod souvisejících s vadami </w:t>
      </w:r>
      <w:r>
        <w:rPr>
          <w:rFonts w:ascii="Arial" w:hAnsi="Arial" w:cs="Arial"/>
          <w:sz w:val="22"/>
          <w:szCs w:val="22"/>
        </w:rPr>
        <w:t>D</w:t>
      </w:r>
      <w:r w:rsidRPr="00723D3A">
        <w:rPr>
          <w:rFonts w:ascii="Arial" w:hAnsi="Arial" w:cs="Arial"/>
          <w:sz w:val="22"/>
          <w:szCs w:val="22"/>
        </w:rPr>
        <w:t>íla.</w:t>
      </w:r>
    </w:p>
    <w:p w14:paraId="7872D036" w14:textId="77777777" w:rsidR="00373674" w:rsidRPr="00723D3A" w:rsidRDefault="00373674" w:rsidP="00373674">
      <w:pPr>
        <w:numPr>
          <w:ilvl w:val="0"/>
          <w:numId w:val="9"/>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Zhotovitel je rovněž odpovědný za jakékoliv ztráty nebo škody na </w:t>
      </w:r>
      <w:r>
        <w:rPr>
          <w:rFonts w:ascii="Arial" w:hAnsi="Arial" w:cs="Arial"/>
          <w:sz w:val="22"/>
          <w:szCs w:val="22"/>
        </w:rPr>
        <w:t>D</w:t>
      </w:r>
      <w:r w:rsidRPr="00723D3A">
        <w:rPr>
          <w:rFonts w:ascii="Arial" w:hAnsi="Arial" w:cs="Arial"/>
          <w:sz w:val="22"/>
          <w:szCs w:val="22"/>
        </w:rPr>
        <w:t xml:space="preserve">íle či majetku </w:t>
      </w:r>
      <w:r>
        <w:rPr>
          <w:rFonts w:ascii="Arial" w:hAnsi="Arial" w:cs="Arial"/>
          <w:sz w:val="22"/>
          <w:szCs w:val="22"/>
        </w:rPr>
        <w:t>O</w:t>
      </w:r>
      <w:r w:rsidRPr="00723D3A">
        <w:rPr>
          <w:rFonts w:ascii="Arial" w:hAnsi="Arial" w:cs="Arial"/>
          <w:sz w:val="22"/>
          <w:szCs w:val="22"/>
        </w:rPr>
        <w:t>bjednatele</w:t>
      </w:r>
      <w:r>
        <w:rPr>
          <w:rFonts w:ascii="Arial" w:hAnsi="Arial" w:cs="Arial"/>
          <w:sz w:val="22"/>
          <w:szCs w:val="22"/>
        </w:rPr>
        <w:t>,</w:t>
      </w:r>
      <w:r w:rsidRPr="00723D3A">
        <w:rPr>
          <w:rFonts w:ascii="Arial" w:hAnsi="Arial" w:cs="Arial"/>
          <w:sz w:val="22"/>
          <w:szCs w:val="22"/>
        </w:rPr>
        <w:t xml:space="preserve"> jakož i třetích osob způsobené </w:t>
      </w:r>
      <w:r>
        <w:rPr>
          <w:rFonts w:ascii="Arial" w:hAnsi="Arial" w:cs="Arial"/>
          <w:sz w:val="22"/>
          <w:szCs w:val="22"/>
        </w:rPr>
        <w:t>Z</w:t>
      </w:r>
      <w:r w:rsidRPr="00723D3A">
        <w:rPr>
          <w:rFonts w:ascii="Arial" w:hAnsi="Arial" w:cs="Arial"/>
          <w:sz w:val="22"/>
          <w:szCs w:val="22"/>
        </w:rPr>
        <w:t xml:space="preserve">hotovitelem nebo jeho subdodavateli v průběhu provádění jakýchkoliv prací a služeb při plnění nebo v souvislosti s plněním povinností podle této </w:t>
      </w:r>
      <w:r>
        <w:rPr>
          <w:rFonts w:ascii="Arial" w:hAnsi="Arial" w:cs="Arial"/>
          <w:sz w:val="22"/>
          <w:szCs w:val="22"/>
        </w:rPr>
        <w:t>S</w:t>
      </w:r>
      <w:r w:rsidRPr="00723D3A">
        <w:rPr>
          <w:rFonts w:ascii="Arial" w:hAnsi="Arial" w:cs="Arial"/>
          <w:sz w:val="22"/>
          <w:szCs w:val="22"/>
        </w:rPr>
        <w:t>mlouvy.</w:t>
      </w:r>
    </w:p>
    <w:p w14:paraId="67AAA63E" w14:textId="77777777" w:rsidR="00373674" w:rsidRPr="00723D3A" w:rsidRDefault="00373674" w:rsidP="00373674">
      <w:pPr>
        <w:numPr>
          <w:ilvl w:val="0"/>
          <w:numId w:val="9"/>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Případné nároky z nedodržení povinností Zhotovitele dle odst. 1 tohoto článku této Smlouvy Objednatel uplatní zejména při předání a převzetí </w:t>
      </w:r>
      <w:r>
        <w:rPr>
          <w:rFonts w:ascii="Arial" w:hAnsi="Arial" w:cs="Arial"/>
          <w:sz w:val="22"/>
          <w:szCs w:val="22"/>
        </w:rPr>
        <w:t>D</w:t>
      </w:r>
      <w:r w:rsidRPr="00723D3A">
        <w:rPr>
          <w:rFonts w:ascii="Arial" w:hAnsi="Arial" w:cs="Arial"/>
          <w:sz w:val="22"/>
          <w:szCs w:val="22"/>
        </w:rPr>
        <w:t xml:space="preserve">íla. Tím však není dotčeno právo Objednatele uplatnit tyto své nároky později, pokud Objednatel prokáže, že je objektivně nemohl uplatnit již v rámci předání a převzetí </w:t>
      </w:r>
      <w:r>
        <w:rPr>
          <w:rFonts w:ascii="Arial" w:hAnsi="Arial" w:cs="Arial"/>
          <w:sz w:val="22"/>
          <w:szCs w:val="22"/>
        </w:rPr>
        <w:t>D</w:t>
      </w:r>
      <w:r w:rsidRPr="00723D3A">
        <w:rPr>
          <w:rFonts w:ascii="Arial" w:hAnsi="Arial" w:cs="Arial"/>
          <w:sz w:val="22"/>
          <w:szCs w:val="22"/>
        </w:rPr>
        <w:t>íla.</w:t>
      </w:r>
    </w:p>
    <w:p w14:paraId="18B897D4" w14:textId="77777777" w:rsidR="00373674" w:rsidRPr="00723D3A" w:rsidRDefault="00373674" w:rsidP="00373674">
      <w:pPr>
        <w:numPr>
          <w:ilvl w:val="0"/>
          <w:numId w:val="9"/>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Vlastníkem </w:t>
      </w:r>
      <w:r>
        <w:rPr>
          <w:rFonts w:ascii="Arial" w:hAnsi="Arial" w:cs="Arial"/>
          <w:sz w:val="22"/>
          <w:szCs w:val="22"/>
        </w:rPr>
        <w:t>D</w:t>
      </w:r>
      <w:r w:rsidRPr="00723D3A">
        <w:rPr>
          <w:rFonts w:ascii="Arial" w:hAnsi="Arial" w:cs="Arial"/>
          <w:sz w:val="22"/>
          <w:szCs w:val="22"/>
        </w:rPr>
        <w:t xml:space="preserve">íla po celou dobu trvání této </w:t>
      </w:r>
      <w:r>
        <w:rPr>
          <w:rFonts w:ascii="Arial" w:hAnsi="Arial" w:cs="Arial"/>
          <w:sz w:val="22"/>
          <w:szCs w:val="22"/>
        </w:rPr>
        <w:t>S</w:t>
      </w:r>
      <w:r w:rsidRPr="00723D3A">
        <w:rPr>
          <w:rFonts w:ascii="Arial" w:hAnsi="Arial" w:cs="Arial"/>
          <w:sz w:val="22"/>
          <w:szCs w:val="22"/>
        </w:rPr>
        <w:t xml:space="preserve">mlouvy je </w:t>
      </w:r>
      <w:r>
        <w:rPr>
          <w:rFonts w:ascii="Arial" w:hAnsi="Arial" w:cs="Arial"/>
          <w:sz w:val="22"/>
          <w:szCs w:val="22"/>
        </w:rPr>
        <w:t>O</w:t>
      </w:r>
      <w:r w:rsidRPr="00723D3A">
        <w:rPr>
          <w:rFonts w:ascii="Arial" w:hAnsi="Arial" w:cs="Arial"/>
          <w:sz w:val="22"/>
          <w:szCs w:val="22"/>
        </w:rPr>
        <w:t xml:space="preserve">bjednatel. Nebezpečí škody při provádění </w:t>
      </w:r>
      <w:r>
        <w:rPr>
          <w:rFonts w:ascii="Arial" w:hAnsi="Arial" w:cs="Arial"/>
          <w:sz w:val="22"/>
          <w:szCs w:val="22"/>
        </w:rPr>
        <w:t>D</w:t>
      </w:r>
      <w:r w:rsidRPr="00723D3A">
        <w:rPr>
          <w:rFonts w:ascii="Arial" w:hAnsi="Arial" w:cs="Arial"/>
          <w:sz w:val="22"/>
          <w:szCs w:val="22"/>
        </w:rPr>
        <w:t xml:space="preserve">íla nese </w:t>
      </w:r>
      <w:r>
        <w:rPr>
          <w:rFonts w:ascii="Arial" w:hAnsi="Arial" w:cs="Arial"/>
          <w:sz w:val="22"/>
          <w:szCs w:val="22"/>
        </w:rPr>
        <w:t>Z</w:t>
      </w:r>
      <w:r w:rsidRPr="00723D3A">
        <w:rPr>
          <w:rFonts w:ascii="Arial" w:hAnsi="Arial" w:cs="Arial"/>
          <w:sz w:val="22"/>
          <w:szCs w:val="22"/>
        </w:rPr>
        <w:t xml:space="preserve">hotovitel, a to doby řádného předání </w:t>
      </w:r>
      <w:r>
        <w:rPr>
          <w:rFonts w:ascii="Arial" w:hAnsi="Arial" w:cs="Arial"/>
          <w:sz w:val="22"/>
          <w:szCs w:val="22"/>
        </w:rPr>
        <w:t>D</w:t>
      </w:r>
      <w:r w:rsidRPr="00723D3A">
        <w:rPr>
          <w:rFonts w:ascii="Arial" w:hAnsi="Arial" w:cs="Arial"/>
          <w:sz w:val="22"/>
          <w:szCs w:val="22"/>
        </w:rPr>
        <w:t xml:space="preserve">íla </w:t>
      </w:r>
      <w:r>
        <w:rPr>
          <w:rFonts w:ascii="Arial" w:hAnsi="Arial" w:cs="Arial"/>
          <w:sz w:val="22"/>
          <w:szCs w:val="22"/>
        </w:rPr>
        <w:t>O</w:t>
      </w:r>
      <w:r w:rsidRPr="00723D3A">
        <w:rPr>
          <w:rFonts w:ascii="Arial" w:hAnsi="Arial" w:cs="Arial"/>
          <w:sz w:val="22"/>
          <w:szCs w:val="22"/>
        </w:rPr>
        <w:t>bjednateli.</w:t>
      </w:r>
    </w:p>
    <w:p w14:paraId="7CA56ACA" w14:textId="77777777" w:rsidR="00373674" w:rsidRDefault="00373674" w:rsidP="00373674">
      <w:pPr>
        <w:numPr>
          <w:ilvl w:val="0"/>
          <w:numId w:val="9"/>
        </w:numPr>
        <w:tabs>
          <w:tab w:val="left" w:pos="426"/>
        </w:tabs>
        <w:suppressAutoHyphens w:val="0"/>
        <w:ind w:left="357" w:hanging="357"/>
        <w:jc w:val="both"/>
        <w:rPr>
          <w:rFonts w:ascii="Arial" w:hAnsi="Arial" w:cs="Arial"/>
          <w:sz w:val="22"/>
          <w:szCs w:val="22"/>
        </w:rPr>
      </w:pPr>
      <w:r w:rsidRPr="00723D3A">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29AB92B5" w14:textId="6F8A1C10" w:rsidR="002C281C" w:rsidRPr="001517BA" w:rsidRDefault="00373674" w:rsidP="002C281C">
      <w:pPr>
        <w:tabs>
          <w:tab w:val="left" w:pos="426"/>
        </w:tabs>
        <w:suppressAutoHyphens w:val="0"/>
        <w:spacing w:before="60" w:after="60"/>
        <w:jc w:val="center"/>
        <w:rPr>
          <w:rFonts w:ascii="Arial" w:hAnsi="Arial" w:cs="Arial"/>
          <w:b/>
          <w:sz w:val="22"/>
          <w:szCs w:val="22"/>
        </w:rPr>
      </w:pPr>
      <w:r>
        <w:rPr>
          <w:rFonts w:ascii="Arial" w:hAnsi="Arial" w:cs="Arial"/>
          <w:b/>
          <w:sz w:val="22"/>
          <w:szCs w:val="22"/>
        </w:rPr>
        <w:br/>
      </w:r>
      <w:bookmarkStart w:id="10" w:name="_Ref417505740"/>
      <w:r w:rsidR="002C281C" w:rsidRPr="001517BA">
        <w:rPr>
          <w:rFonts w:ascii="Arial" w:hAnsi="Arial" w:cs="Arial"/>
          <w:b/>
          <w:sz w:val="22"/>
          <w:szCs w:val="22"/>
        </w:rPr>
        <w:t>X. Sankce</w:t>
      </w:r>
    </w:p>
    <w:p w14:paraId="3627EADE" w14:textId="77777777" w:rsidR="002C281C" w:rsidRDefault="002C281C" w:rsidP="002C281C">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Prodlení se zhotovením Díla nebo odstraněním vad Díla</w:t>
      </w:r>
    </w:p>
    <w:p w14:paraId="346A1A92" w14:textId="77777777" w:rsidR="002C281C" w:rsidRPr="00A72959" w:rsidRDefault="002C281C" w:rsidP="002C281C">
      <w:pPr>
        <w:suppressAutoHyphens w:val="0"/>
        <w:ind w:left="426"/>
        <w:jc w:val="both"/>
        <w:rPr>
          <w:rFonts w:ascii="Arial" w:hAnsi="Arial" w:cs="Arial"/>
          <w:sz w:val="22"/>
          <w:szCs w:val="22"/>
          <w:lang w:eastAsia="cs-CZ"/>
        </w:rPr>
      </w:pPr>
      <w:r w:rsidRPr="00A72959">
        <w:rPr>
          <w:rFonts w:ascii="Arial" w:hAnsi="Arial" w:cs="Arial"/>
          <w:sz w:val="22"/>
          <w:szCs w:val="22"/>
          <w:lang w:eastAsia="cs-CZ"/>
        </w:rPr>
        <w:t>V případě nedodržení termínu zhotovení a předání řádně dokončeného Díla podle čl. IV. odst. 2</w:t>
      </w:r>
      <w:r>
        <w:rPr>
          <w:rFonts w:ascii="Arial" w:hAnsi="Arial" w:cs="Arial"/>
          <w:sz w:val="22"/>
          <w:szCs w:val="22"/>
          <w:lang w:eastAsia="cs-CZ"/>
        </w:rPr>
        <w:t>.</w:t>
      </w:r>
      <w:r w:rsidRPr="00A72959">
        <w:rPr>
          <w:rFonts w:ascii="Arial" w:hAnsi="Arial" w:cs="Arial"/>
          <w:sz w:val="22"/>
          <w:szCs w:val="22"/>
          <w:lang w:eastAsia="cs-CZ"/>
        </w:rPr>
        <w:t xml:space="preserve"> této Smlouvy nebo v případě prodlení Zhotovitele s odstraněním vad Díla podle čl. </w:t>
      </w:r>
      <w:r>
        <w:rPr>
          <w:rFonts w:ascii="Arial" w:hAnsi="Arial" w:cs="Arial"/>
          <w:sz w:val="22"/>
          <w:szCs w:val="22"/>
          <w:lang w:eastAsia="cs-CZ"/>
        </w:rPr>
        <w:t xml:space="preserve">IX. </w:t>
      </w:r>
      <w:r w:rsidRPr="00A72959">
        <w:rPr>
          <w:rFonts w:ascii="Arial" w:hAnsi="Arial" w:cs="Arial"/>
          <w:sz w:val="22"/>
          <w:szCs w:val="22"/>
          <w:lang w:eastAsia="cs-CZ"/>
        </w:rPr>
        <w:t xml:space="preserve">této Smlouvy, je Zhotovitel povinen uhradit Objednateli smluvní pokutu ve výši </w:t>
      </w:r>
      <w:r w:rsidRPr="00A72959">
        <w:rPr>
          <w:rFonts w:ascii="Arial" w:hAnsi="Arial" w:cs="Arial"/>
          <w:b/>
          <w:bCs/>
          <w:sz w:val="22"/>
          <w:szCs w:val="22"/>
          <w:lang w:eastAsia="cs-CZ"/>
        </w:rPr>
        <w:t>0,05 % z celkové ceny Díla včetně DPH</w:t>
      </w:r>
      <w:r w:rsidRPr="00A72959">
        <w:rPr>
          <w:rFonts w:ascii="Arial" w:hAnsi="Arial" w:cs="Arial"/>
          <w:sz w:val="22"/>
          <w:szCs w:val="22"/>
          <w:lang w:eastAsia="cs-CZ"/>
        </w:rPr>
        <w:t xml:space="preserve"> za každý, i započatý, kalendářní den prodlení.</w:t>
      </w:r>
    </w:p>
    <w:p w14:paraId="658A174C" w14:textId="77777777" w:rsidR="002C281C" w:rsidRPr="00A72959" w:rsidRDefault="002C281C" w:rsidP="002C281C">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povinností dle čl. VI. a VII. Smlouvy</w:t>
      </w:r>
    </w:p>
    <w:p w14:paraId="7DACAAA7" w14:textId="569ED1C6" w:rsidR="002C281C" w:rsidRPr="00A72959" w:rsidRDefault="002C281C" w:rsidP="002C281C">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Zhotovitel nesplní povinnosti vymezené v článcích VI. a VII. této Smlouvy, je povinen zaplatit Objednateli smluvní pokutu ve výši </w:t>
      </w:r>
      <w:r w:rsidR="00142D8F">
        <w:rPr>
          <w:rFonts w:ascii="Arial" w:hAnsi="Arial" w:cs="Arial"/>
          <w:b/>
          <w:bCs/>
          <w:sz w:val="22"/>
          <w:szCs w:val="22"/>
          <w:lang w:eastAsia="cs-CZ"/>
        </w:rPr>
        <w:t>20</w:t>
      </w:r>
      <w:r w:rsidRPr="00A72959">
        <w:rPr>
          <w:rFonts w:ascii="Arial" w:hAnsi="Arial" w:cs="Arial"/>
          <w:b/>
          <w:bCs/>
          <w:sz w:val="22"/>
          <w:szCs w:val="22"/>
          <w:lang w:eastAsia="cs-CZ"/>
        </w:rPr>
        <w:t xml:space="preserve"> 000 Kč (slovy: deset tisíc korun českých)</w:t>
      </w:r>
      <w:r w:rsidRPr="00A72959">
        <w:rPr>
          <w:rFonts w:ascii="Arial" w:hAnsi="Arial" w:cs="Arial"/>
          <w:sz w:val="22"/>
          <w:szCs w:val="22"/>
          <w:lang w:eastAsia="cs-CZ"/>
        </w:rPr>
        <w:t xml:space="preserve"> za každé jednotlivé porušení povinnosti. Pokutu lze ukládat opakovaně.</w:t>
      </w:r>
    </w:p>
    <w:p w14:paraId="641BC605" w14:textId="77777777" w:rsidR="002C281C" w:rsidRPr="00A72959" w:rsidRDefault="002C281C" w:rsidP="002C281C">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Neuzavření nebo neudržování pojištění v</w:t>
      </w:r>
      <w:r>
        <w:rPr>
          <w:rFonts w:ascii="Arial" w:hAnsi="Arial" w:cs="Arial"/>
          <w:b/>
          <w:bCs/>
          <w:sz w:val="22"/>
          <w:szCs w:val="22"/>
          <w:lang w:eastAsia="cs-CZ"/>
        </w:rPr>
        <w:t> </w:t>
      </w:r>
      <w:r w:rsidRPr="00A72959">
        <w:rPr>
          <w:rFonts w:ascii="Arial" w:hAnsi="Arial" w:cs="Arial"/>
          <w:b/>
          <w:bCs/>
          <w:sz w:val="22"/>
          <w:szCs w:val="22"/>
          <w:lang w:eastAsia="cs-CZ"/>
        </w:rPr>
        <w:t>platnosti</w:t>
      </w:r>
    </w:p>
    <w:p w14:paraId="1888A9AD" w14:textId="77777777" w:rsidR="002C281C" w:rsidRPr="00A72959" w:rsidRDefault="002C281C" w:rsidP="002C281C">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Zhotovitel neuzavře, nebo nebude udržovat v platnosti pojištění odpovědnosti dle čl. XI. této Smlouvy, je povinen zaplatit Objednateli smluvní pokutu ve výši </w:t>
      </w:r>
      <w:r w:rsidRPr="00A72959">
        <w:rPr>
          <w:rFonts w:ascii="Arial" w:hAnsi="Arial" w:cs="Arial"/>
          <w:sz w:val="22"/>
          <w:szCs w:val="22"/>
          <w:lang w:eastAsia="cs-CZ"/>
        </w:rPr>
        <w:br/>
      </w:r>
      <w:r w:rsidRPr="00A72959">
        <w:rPr>
          <w:rFonts w:ascii="Arial" w:hAnsi="Arial" w:cs="Arial"/>
          <w:b/>
          <w:bCs/>
          <w:sz w:val="22"/>
          <w:szCs w:val="22"/>
          <w:lang w:eastAsia="cs-CZ"/>
        </w:rPr>
        <w:t>20 000 Kč (slovy: dvacet tisíc korun českých)</w:t>
      </w:r>
      <w:r w:rsidRPr="00A72959">
        <w:rPr>
          <w:rFonts w:ascii="Arial" w:hAnsi="Arial" w:cs="Arial"/>
          <w:sz w:val="22"/>
          <w:szCs w:val="22"/>
          <w:lang w:eastAsia="cs-CZ"/>
        </w:rPr>
        <w:t xml:space="preserve"> za každý, i započatý kalendářní den prodlení.</w:t>
      </w:r>
    </w:p>
    <w:p w14:paraId="4DE20EFD" w14:textId="77777777" w:rsidR="002C281C" w:rsidRPr="00A72959" w:rsidRDefault="002C281C" w:rsidP="002C281C">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7465E223" w14:textId="4A691CC8" w:rsidR="002C281C" w:rsidRPr="00A72959" w:rsidRDefault="002C281C" w:rsidP="002C281C">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Zhotovitele na kontrolním dni, či na mimořádném jednání svolaném mimo pravidelné kontrolní dny, je Zhotovitel povinen uhradit Objednateli smluvní pokutu ve výši </w:t>
      </w:r>
      <w:r w:rsidR="00142D8F">
        <w:rPr>
          <w:rFonts w:ascii="Arial" w:hAnsi="Arial" w:cs="Arial"/>
          <w:b/>
          <w:bCs/>
          <w:sz w:val="22"/>
          <w:szCs w:val="22"/>
          <w:lang w:eastAsia="cs-CZ"/>
        </w:rPr>
        <w:t>10</w:t>
      </w:r>
      <w:r w:rsidRPr="00A72959">
        <w:rPr>
          <w:rFonts w:ascii="Arial" w:hAnsi="Arial" w:cs="Arial"/>
          <w:b/>
          <w:bCs/>
          <w:sz w:val="22"/>
          <w:szCs w:val="22"/>
          <w:lang w:eastAsia="cs-CZ"/>
        </w:rPr>
        <w:t xml:space="preserve"> 000 Kč (slovy: pět tisíc korun českých)</w:t>
      </w:r>
      <w:r w:rsidRPr="00A72959">
        <w:rPr>
          <w:rFonts w:ascii="Arial" w:hAnsi="Arial" w:cs="Arial"/>
          <w:sz w:val="22"/>
          <w:szCs w:val="22"/>
          <w:lang w:eastAsia="cs-CZ"/>
        </w:rPr>
        <w:t xml:space="preserve"> za každý jednotlivý případ porušení povinnosti. Pokutu lze uložit opakovaně</w:t>
      </w:r>
    </w:p>
    <w:p w14:paraId="03A15DF1" w14:textId="77777777" w:rsidR="002C281C" w:rsidRPr="00A72959" w:rsidRDefault="002C281C" w:rsidP="002C281C">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609D9887" w14:textId="77777777" w:rsidR="002C281C" w:rsidRPr="00A72959" w:rsidRDefault="002C281C" w:rsidP="002C281C">
      <w:pPr>
        <w:suppressAutoHyphens w:val="0"/>
        <w:ind w:left="426"/>
        <w:jc w:val="both"/>
        <w:rPr>
          <w:rFonts w:ascii="Arial" w:hAnsi="Arial" w:cs="Arial"/>
          <w:sz w:val="22"/>
          <w:szCs w:val="22"/>
          <w:lang w:eastAsia="cs-CZ"/>
        </w:rPr>
      </w:pPr>
      <w:r w:rsidRPr="00A72959">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18F152CE" w14:textId="77777777" w:rsidR="002C281C" w:rsidRPr="00A72959" w:rsidRDefault="002C281C" w:rsidP="002C281C">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Prodlení Objednatele s</w:t>
      </w:r>
      <w:r>
        <w:rPr>
          <w:rFonts w:ascii="Arial" w:hAnsi="Arial" w:cs="Arial"/>
          <w:b/>
          <w:bCs/>
          <w:sz w:val="22"/>
          <w:szCs w:val="22"/>
          <w:lang w:eastAsia="cs-CZ"/>
        </w:rPr>
        <w:t> </w:t>
      </w:r>
      <w:r w:rsidRPr="00A72959">
        <w:rPr>
          <w:rFonts w:ascii="Arial" w:hAnsi="Arial" w:cs="Arial"/>
          <w:b/>
          <w:bCs/>
          <w:sz w:val="22"/>
          <w:szCs w:val="22"/>
          <w:lang w:eastAsia="cs-CZ"/>
        </w:rPr>
        <w:t>platbou</w:t>
      </w:r>
    </w:p>
    <w:p w14:paraId="7D02618E" w14:textId="77777777" w:rsidR="002C281C" w:rsidRPr="00A72959" w:rsidRDefault="002C281C" w:rsidP="002C281C">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Objednatel neuhradí ve lhůtě splatnosti předloženou fakturu, je povinen zaplatit Zhotoviteli smluvní pokutu ve výši </w:t>
      </w:r>
      <w:r w:rsidRPr="00A72959">
        <w:rPr>
          <w:rFonts w:ascii="Arial" w:hAnsi="Arial" w:cs="Arial"/>
          <w:b/>
          <w:bCs/>
          <w:sz w:val="22"/>
          <w:szCs w:val="22"/>
          <w:lang w:eastAsia="cs-CZ"/>
        </w:rPr>
        <w:t>0,05 % z fakturované částky včetně DPH</w:t>
      </w:r>
      <w:r w:rsidRPr="00A72959">
        <w:rPr>
          <w:rFonts w:ascii="Arial" w:hAnsi="Arial" w:cs="Arial"/>
          <w:sz w:val="22"/>
          <w:szCs w:val="22"/>
          <w:lang w:eastAsia="cs-CZ"/>
        </w:rPr>
        <w:t xml:space="preserve"> za každý, i započatý kalendářní den prodlení.</w:t>
      </w:r>
    </w:p>
    <w:p w14:paraId="5F6571AE" w14:textId="77777777" w:rsidR="002C281C" w:rsidRPr="00A72959" w:rsidRDefault="002C281C" w:rsidP="002C281C">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Uplatnění smluvní pokuty</w:t>
      </w:r>
    </w:p>
    <w:p w14:paraId="51C70C08" w14:textId="77777777" w:rsidR="002C281C" w:rsidRPr="00A72959" w:rsidRDefault="002C281C" w:rsidP="002C281C">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sz w:val="22"/>
          <w:szCs w:val="22"/>
          <w:lang w:eastAsia="cs-CZ"/>
        </w:rPr>
        <w:t xml:space="preserve">14 </w:t>
      </w:r>
      <w:r w:rsidRPr="00A72959">
        <w:rPr>
          <w:rFonts w:ascii="Arial" w:hAnsi="Arial" w:cs="Arial"/>
          <w:bCs/>
          <w:sz w:val="22"/>
          <w:szCs w:val="22"/>
          <w:lang w:eastAsia="cs-CZ"/>
        </w:rPr>
        <w:t>kalendářních dnů</w:t>
      </w:r>
      <w:r w:rsidRPr="00A72959">
        <w:rPr>
          <w:rFonts w:ascii="Arial" w:hAnsi="Arial" w:cs="Arial"/>
          <w:sz w:val="22"/>
          <w:szCs w:val="22"/>
          <w:lang w:eastAsia="cs-CZ"/>
        </w:rPr>
        <w:t xml:space="preserve"> ode dne doručení výzvy k úhradě.</w:t>
      </w:r>
    </w:p>
    <w:p w14:paraId="5C25775B" w14:textId="77777777" w:rsidR="002C281C" w:rsidRPr="00A72959" w:rsidRDefault="002C281C" w:rsidP="002C281C">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2460BFD8" w14:textId="77777777" w:rsidR="002C281C" w:rsidRPr="00A72959" w:rsidRDefault="002C281C" w:rsidP="002C281C">
      <w:pPr>
        <w:suppressAutoHyphens w:val="0"/>
        <w:ind w:left="426"/>
        <w:jc w:val="both"/>
        <w:rPr>
          <w:rFonts w:ascii="Arial" w:hAnsi="Arial" w:cs="Arial"/>
          <w:sz w:val="22"/>
          <w:szCs w:val="22"/>
          <w:lang w:eastAsia="cs-CZ"/>
        </w:rPr>
      </w:pPr>
      <w:r w:rsidRPr="00A72959">
        <w:rPr>
          <w:rFonts w:ascii="Arial" w:hAnsi="Arial" w:cs="Arial"/>
          <w:sz w:val="22"/>
          <w:szCs w:val="22"/>
          <w:lang w:eastAsia="cs-CZ"/>
        </w:rPr>
        <w:lastRenderedPageBreak/>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2EAC7685" w14:textId="77777777" w:rsidR="002C281C" w:rsidRPr="00A72959" w:rsidRDefault="002C281C" w:rsidP="002C281C">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Kombinace smluvních pokut</w:t>
      </w:r>
    </w:p>
    <w:p w14:paraId="294B96DF" w14:textId="77777777" w:rsidR="002C281C" w:rsidRPr="00A72959" w:rsidRDefault="002C281C" w:rsidP="002C281C">
      <w:pPr>
        <w:suppressAutoHyphens w:val="0"/>
        <w:ind w:left="426"/>
        <w:jc w:val="both"/>
        <w:rPr>
          <w:rFonts w:ascii="Arial" w:hAnsi="Arial" w:cs="Arial"/>
          <w:sz w:val="22"/>
          <w:szCs w:val="22"/>
          <w:lang w:eastAsia="cs-CZ"/>
        </w:rPr>
      </w:pPr>
      <w:r w:rsidRPr="00A72959">
        <w:rPr>
          <w:rFonts w:ascii="Arial" w:hAnsi="Arial" w:cs="Arial"/>
          <w:sz w:val="22"/>
          <w:szCs w:val="22"/>
          <w:lang w:eastAsia="cs-CZ"/>
        </w:rPr>
        <w:t>Uplatnění jedné smluvní pokuty nevylučuje souběžné uplatnění jiné smluvní pokuty dle této Smlouvy.</w:t>
      </w:r>
    </w:p>
    <w:p w14:paraId="53E7B896" w14:textId="77777777" w:rsidR="002C281C" w:rsidRPr="00A72959" w:rsidRDefault="002C281C" w:rsidP="002C281C">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Započtení pohledávek</w:t>
      </w:r>
    </w:p>
    <w:p w14:paraId="7BA12895" w14:textId="77777777" w:rsidR="002C281C" w:rsidRPr="00A72959" w:rsidRDefault="002C281C" w:rsidP="002C281C">
      <w:pPr>
        <w:suppressAutoHyphens w:val="0"/>
        <w:ind w:left="426"/>
        <w:jc w:val="both"/>
        <w:rPr>
          <w:rFonts w:ascii="Arial" w:hAnsi="Arial" w:cs="Arial"/>
          <w:sz w:val="22"/>
          <w:szCs w:val="22"/>
          <w:lang w:eastAsia="cs-CZ"/>
        </w:rPr>
      </w:pPr>
      <w:r w:rsidRPr="00A72959">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p w14:paraId="709ED104" w14:textId="77777777" w:rsidR="002C281C" w:rsidRPr="00A72959" w:rsidRDefault="002C281C" w:rsidP="002C281C">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Odpovědnost za poddodavatele</w:t>
      </w:r>
    </w:p>
    <w:p w14:paraId="17C56E15" w14:textId="77777777" w:rsidR="002C281C" w:rsidRPr="00A72959" w:rsidRDefault="002C281C" w:rsidP="002C281C">
      <w:pPr>
        <w:suppressAutoHyphens w:val="0"/>
        <w:ind w:left="426"/>
        <w:jc w:val="both"/>
        <w:rPr>
          <w:rFonts w:ascii="Arial" w:hAnsi="Arial" w:cs="Arial"/>
          <w:sz w:val="22"/>
          <w:szCs w:val="22"/>
          <w:lang w:eastAsia="cs-CZ"/>
        </w:rPr>
      </w:pPr>
      <w:r w:rsidRPr="00A72959">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p w14:paraId="1E762C08" w14:textId="0C1CD733" w:rsidR="00373674" w:rsidRPr="002D1C35" w:rsidRDefault="00373674" w:rsidP="002C281C">
      <w:pPr>
        <w:tabs>
          <w:tab w:val="left" w:pos="426"/>
        </w:tabs>
        <w:suppressAutoHyphens w:val="0"/>
        <w:jc w:val="center"/>
        <w:rPr>
          <w:rFonts w:ascii="Arial" w:hAnsi="Arial" w:cs="Arial"/>
          <w:b/>
          <w:sz w:val="10"/>
          <w:szCs w:val="10"/>
        </w:rPr>
      </w:pPr>
    </w:p>
    <w:p w14:paraId="3683E59B" w14:textId="77777777" w:rsidR="00373674" w:rsidRDefault="00373674" w:rsidP="00373674">
      <w:pPr>
        <w:tabs>
          <w:tab w:val="left" w:pos="426"/>
        </w:tabs>
        <w:suppressAutoHyphens w:val="0"/>
        <w:jc w:val="center"/>
        <w:rPr>
          <w:rFonts w:ascii="Arial" w:hAnsi="Arial" w:cs="Arial"/>
          <w:b/>
          <w:sz w:val="22"/>
          <w:szCs w:val="22"/>
        </w:rPr>
      </w:pPr>
      <w:r>
        <w:rPr>
          <w:rFonts w:ascii="Arial" w:hAnsi="Arial" w:cs="Arial"/>
          <w:b/>
          <w:sz w:val="22"/>
          <w:szCs w:val="22"/>
        </w:rPr>
        <w:br/>
      </w:r>
      <w:r w:rsidRPr="00723D3A">
        <w:rPr>
          <w:rFonts w:ascii="Arial" w:hAnsi="Arial" w:cs="Arial"/>
          <w:b/>
          <w:sz w:val="22"/>
          <w:szCs w:val="22"/>
        </w:rPr>
        <w:t>XI. Oprávněné osoby</w:t>
      </w:r>
      <w:bookmarkEnd w:id="10"/>
      <w:r>
        <w:rPr>
          <w:rFonts w:ascii="Arial" w:hAnsi="Arial" w:cs="Arial"/>
          <w:b/>
          <w:sz w:val="22"/>
          <w:szCs w:val="22"/>
        </w:rPr>
        <w:br/>
      </w:r>
    </w:p>
    <w:p w14:paraId="7D0C35B6" w14:textId="77777777" w:rsidR="00373674" w:rsidRPr="00E436F0" w:rsidRDefault="00373674" w:rsidP="00373674">
      <w:pPr>
        <w:tabs>
          <w:tab w:val="left" w:pos="426"/>
        </w:tabs>
        <w:suppressAutoHyphens w:val="0"/>
        <w:jc w:val="center"/>
        <w:rPr>
          <w:rFonts w:ascii="Arial" w:hAnsi="Arial" w:cs="Arial"/>
          <w:b/>
          <w:sz w:val="10"/>
          <w:szCs w:val="10"/>
        </w:rPr>
      </w:pPr>
    </w:p>
    <w:p w14:paraId="58756F1E" w14:textId="77777777" w:rsidR="00373674" w:rsidRPr="00723D3A" w:rsidRDefault="00373674" w:rsidP="00373674">
      <w:pPr>
        <w:numPr>
          <w:ilvl w:val="0"/>
          <w:numId w:val="11"/>
        </w:numPr>
        <w:tabs>
          <w:tab w:val="left" w:pos="426"/>
        </w:tabs>
        <w:suppressAutoHyphens w:val="0"/>
        <w:ind w:left="357" w:hanging="357"/>
        <w:jc w:val="both"/>
        <w:rPr>
          <w:rFonts w:ascii="Arial" w:hAnsi="Arial" w:cs="Arial"/>
          <w:sz w:val="22"/>
          <w:szCs w:val="22"/>
        </w:rPr>
      </w:pPr>
      <w:r w:rsidRPr="00723D3A">
        <w:rPr>
          <w:rFonts w:ascii="Arial" w:hAnsi="Arial" w:cs="Arial"/>
          <w:sz w:val="22"/>
          <w:szCs w:val="22"/>
        </w:rPr>
        <w:t xml:space="preserve">Každá </w:t>
      </w:r>
      <w:r>
        <w:rPr>
          <w:rFonts w:ascii="Arial" w:hAnsi="Arial" w:cs="Arial"/>
          <w:sz w:val="22"/>
          <w:szCs w:val="22"/>
        </w:rPr>
        <w:t>S</w:t>
      </w:r>
      <w:r w:rsidRPr="00723D3A">
        <w:rPr>
          <w:rFonts w:ascii="Arial" w:hAnsi="Arial" w:cs="Arial"/>
          <w:sz w:val="22"/>
          <w:szCs w:val="22"/>
        </w:rPr>
        <w:t xml:space="preserve">mluvní strana jmenuje oprávněné osoby, které jsou uvedeny v záhlaví této </w:t>
      </w:r>
      <w:r>
        <w:rPr>
          <w:rFonts w:ascii="Arial" w:hAnsi="Arial" w:cs="Arial"/>
          <w:sz w:val="22"/>
          <w:szCs w:val="22"/>
        </w:rPr>
        <w:t>S</w:t>
      </w:r>
      <w:r w:rsidRPr="00723D3A">
        <w:rPr>
          <w:rFonts w:ascii="Arial" w:hAnsi="Arial" w:cs="Arial"/>
          <w:sz w:val="22"/>
          <w:szCs w:val="22"/>
        </w:rPr>
        <w:t xml:space="preserve">mlouvy. Oprávněné osoby budou zastupovat </w:t>
      </w:r>
      <w:r>
        <w:rPr>
          <w:rFonts w:ascii="Arial" w:hAnsi="Arial" w:cs="Arial"/>
          <w:sz w:val="22"/>
          <w:szCs w:val="22"/>
        </w:rPr>
        <w:t>S</w:t>
      </w:r>
      <w:r w:rsidRPr="00723D3A">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2C34B03C" w14:textId="77777777" w:rsidR="00373674" w:rsidRPr="00723D3A" w:rsidRDefault="00373674" w:rsidP="00373674">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Obě </w:t>
      </w:r>
      <w:r>
        <w:rPr>
          <w:rFonts w:ascii="Arial" w:hAnsi="Arial" w:cs="Arial"/>
          <w:sz w:val="22"/>
          <w:szCs w:val="22"/>
        </w:rPr>
        <w:t>S</w:t>
      </w:r>
      <w:r w:rsidRPr="00723D3A">
        <w:rPr>
          <w:rFonts w:ascii="Arial" w:hAnsi="Arial" w:cs="Arial"/>
          <w:sz w:val="22"/>
          <w:szCs w:val="22"/>
        </w:rPr>
        <w:t xml:space="preserve">mluvní strany jsou oprávněny změnit jimi jmenované oprávněné osoby nebo jejich zástupce, jsou však povinny na takovou změnu druhou </w:t>
      </w:r>
      <w:r>
        <w:rPr>
          <w:rFonts w:ascii="Arial" w:hAnsi="Arial" w:cs="Arial"/>
          <w:sz w:val="22"/>
          <w:szCs w:val="22"/>
        </w:rPr>
        <w:t>S</w:t>
      </w:r>
      <w:r w:rsidRPr="00723D3A">
        <w:rPr>
          <w:rFonts w:ascii="Arial" w:hAnsi="Arial" w:cs="Arial"/>
          <w:sz w:val="22"/>
          <w:szCs w:val="22"/>
        </w:rPr>
        <w:t xml:space="preserve">mluvní stranu písemně upozornit (doporučeným dopisem nebo elektronicky). Tato změna je účinná, až když se o ní druhá </w:t>
      </w:r>
      <w:r>
        <w:rPr>
          <w:rFonts w:ascii="Arial" w:hAnsi="Arial" w:cs="Arial"/>
          <w:sz w:val="22"/>
          <w:szCs w:val="22"/>
        </w:rPr>
        <w:t>S</w:t>
      </w:r>
      <w:r w:rsidRPr="00723D3A">
        <w:rPr>
          <w:rFonts w:ascii="Arial" w:hAnsi="Arial" w:cs="Arial"/>
          <w:sz w:val="22"/>
          <w:szCs w:val="22"/>
        </w:rPr>
        <w:t>mluvní strana dozví.</w:t>
      </w:r>
    </w:p>
    <w:p w14:paraId="7C59BB92" w14:textId="77777777" w:rsidR="00373674" w:rsidRDefault="00373674" w:rsidP="00373674">
      <w:pPr>
        <w:numPr>
          <w:ilvl w:val="0"/>
          <w:numId w:val="11"/>
        </w:numPr>
        <w:tabs>
          <w:tab w:val="left" w:pos="426"/>
        </w:tabs>
        <w:suppressAutoHyphens w:val="0"/>
        <w:spacing w:before="60"/>
        <w:ind w:left="357" w:hanging="357"/>
        <w:jc w:val="both"/>
        <w:rPr>
          <w:rFonts w:ascii="Arial" w:hAnsi="Arial" w:cs="Arial"/>
          <w:sz w:val="22"/>
          <w:szCs w:val="22"/>
        </w:rPr>
      </w:pPr>
      <w:r w:rsidRPr="00723D3A">
        <w:rPr>
          <w:rFonts w:ascii="Arial" w:hAnsi="Arial" w:cs="Arial"/>
          <w:sz w:val="22"/>
          <w:szCs w:val="22"/>
        </w:rPr>
        <w:t xml:space="preserve">Ustanovením tohoto článku Smlouvy není dotčeno postavení osob oprávněných zastupovat </w:t>
      </w:r>
      <w:r>
        <w:rPr>
          <w:rFonts w:ascii="Arial" w:hAnsi="Arial" w:cs="Arial"/>
          <w:sz w:val="22"/>
          <w:szCs w:val="22"/>
        </w:rPr>
        <w:t>S</w:t>
      </w:r>
      <w:r w:rsidRPr="00723D3A">
        <w:rPr>
          <w:rFonts w:ascii="Arial" w:hAnsi="Arial" w:cs="Arial"/>
          <w:sz w:val="22"/>
          <w:szCs w:val="22"/>
        </w:rPr>
        <w:t>mluvní strany.</w:t>
      </w:r>
    </w:p>
    <w:p w14:paraId="197DBEB6" w14:textId="77777777" w:rsidR="00373674" w:rsidRPr="005730C8" w:rsidRDefault="00373674" w:rsidP="00373674">
      <w:pPr>
        <w:numPr>
          <w:ilvl w:val="0"/>
          <w:numId w:val="11"/>
        </w:numPr>
        <w:tabs>
          <w:tab w:val="left" w:pos="426"/>
        </w:tabs>
        <w:suppressAutoHyphens w:val="0"/>
        <w:spacing w:before="60"/>
        <w:ind w:left="357" w:hanging="357"/>
        <w:jc w:val="both"/>
        <w:rPr>
          <w:rFonts w:ascii="Arial" w:hAnsi="Arial" w:cs="Arial"/>
          <w:sz w:val="22"/>
          <w:szCs w:val="22"/>
        </w:rPr>
      </w:pPr>
      <w:r w:rsidRPr="005730C8">
        <w:rPr>
          <w:rFonts w:ascii="Arial" w:hAnsi="Arial" w:cs="Arial"/>
          <w:sz w:val="22"/>
          <w:szCs w:val="22"/>
        </w:rPr>
        <w:t>Oprávněné osoby jsou uvedeny v záhlaví této Smlouvy a v čl. VI</w:t>
      </w:r>
      <w:r>
        <w:rPr>
          <w:rFonts w:ascii="Arial" w:hAnsi="Arial" w:cs="Arial"/>
          <w:sz w:val="22"/>
          <w:szCs w:val="22"/>
        </w:rPr>
        <w:t xml:space="preserve">. </w:t>
      </w:r>
      <w:r w:rsidRPr="005730C8">
        <w:rPr>
          <w:rFonts w:ascii="Arial" w:hAnsi="Arial" w:cs="Arial"/>
          <w:sz w:val="22"/>
          <w:szCs w:val="22"/>
        </w:rPr>
        <w:t xml:space="preserve">odst. </w:t>
      </w:r>
      <w:r>
        <w:rPr>
          <w:rFonts w:ascii="Arial" w:hAnsi="Arial" w:cs="Arial"/>
          <w:sz w:val="22"/>
          <w:szCs w:val="22"/>
        </w:rPr>
        <w:t>7</w:t>
      </w:r>
      <w:r w:rsidRPr="005730C8">
        <w:rPr>
          <w:rFonts w:ascii="Arial" w:hAnsi="Arial" w:cs="Arial"/>
          <w:sz w:val="22"/>
          <w:szCs w:val="22"/>
        </w:rPr>
        <w:t xml:space="preserve"> této Smlouvy.</w:t>
      </w:r>
    </w:p>
    <w:p w14:paraId="080A0A89" w14:textId="77777777" w:rsidR="00373674" w:rsidRDefault="00373674" w:rsidP="00373674">
      <w:pPr>
        <w:tabs>
          <w:tab w:val="left" w:pos="426"/>
        </w:tabs>
        <w:suppressAutoHyphens w:val="0"/>
        <w:spacing w:before="60"/>
        <w:jc w:val="both"/>
        <w:rPr>
          <w:rFonts w:ascii="Arial" w:hAnsi="Arial" w:cs="Arial"/>
          <w:sz w:val="22"/>
          <w:szCs w:val="22"/>
        </w:rPr>
      </w:pPr>
    </w:p>
    <w:p w14:paraId="0442E903" w14:textId="77777777" w:rsidR="00373674" w:rsidRPr="009C4699" w:rsidRDefault="00373674" w:rsidP="00373674">
      <w:pPr>
        <w:pStyle w:val="Zkladntext2"/>
        <w:tabs>
          <w:tab w:val="left" w:pos="426"/>
        </w:tabs>
        <w:jc w:val="center"/>
        <w:rPr>
          <w:rFonts w:ascii="Arial" w:hAnsi="Arial" w:cs="Arial"/>
          <w:b/>
          <w:sz w:val="10"/>
          <w:szCs w:val="10"/>
        </w:rPr>
      </w:pPr>
    </w:p>
    <w:p w14:paraId="15F1D742" w14:textId="77777777" w:rsidR="00373674" w:rsidRDefault="00373674" w:rsidP="00373674">
      <w:pPr>
        <w:pStyle w:val="Zkladntext2"/>
        <w:tabs>
          <w:tab w:val="left" w:pos="426"/>
        </w:tabs>
        <w:jc w:val="center"/>
        <w:rPr>
          <w:rFonts w:ascii="Arial" w:hAnsi="Arial" w:cs="Arial"/>
          <w:b/>
          <w:sz w:val="22"/>
          <w:szCs w:val="22"/>
        </w:rPr>
      </w:pPr>
      <w:r>
        <w:rPr>
          <w:rFonts w:ascii="Arial" w:hAnsi="Arial" w:cs="Arial"/>
          <w:b/>
          <w:sz w:val="22"/>
          <w:szCs w:val="22"/>
        </w:rPr>
        <w:t xml:space="preserve">XII. </w:t>
      </w:r>
      <w:r w:rsidRPr="003511D3">
        <w:rPr>
          <w:rFonts w:ascii="Arial" w:hAnsi="Arial" w:cs="Arial"/>
          <w:b/>
          <w:sz w:val="22"/>
          <w:szCs w:val="22"/>
        </w:rPr>
        <w:t>Poddodavatelé</w:t>
      </w:r>
      <w:r>
        <w:rPr>
          <w:rFonts w:ascii="Arial" w:hAnsi="Arial" w:cs="Arial"/>
          <w:b/>
          <w:sz w:val="22"/>
          <w:szCs w:val="22"/>
        </w:rPr>
        <w:br/>
      </w:r>
    </w:p>
    <w:p w14:paraId="79DBB72B" w14:textId="77777777" w:rsidR="00373674" w:rsidRPr="00E436F0" w:rsidRDefault="00373674" w:rsidP="00373674">
      <w:pPr>
        <w:pStyle w:val="Zkladntext2"/>
        <w:tabs>
          <w:tab w:val="left" w:pos="426"/>
        </w:tabs>
        <w:jc w:val="center"/>
        <w:rPr>
          <w:rFonts w:ascii="Arial" w:hAnsi="Arial" w:cs="Arial"/>
          <w:b/>
          <w:sz w:val="10"/>
          <w:szCs w:val="10"/>
        </w:rPr>
      </w:pPr>
    </w:p>
    <w:p w14:paraId="7D0EF5A9" w14:textId="77777777" w:rsidR="00373674" w:rsidRPr="00785A79" w:rsidRDefault="00373674" w:rsidP="00373674">
      <w:pPr>
        <w:pStyle w:val="Zkladntext2"/>
        <w:numPr>
          <w:ilvl w:val="0"/>
          <w:numId w:val="7"/>
        </w:numPr>
        <w:tabs>
          <w:tab w:val="left" w:pos="426"/>
        </w:tabs>
        <w:ind w:left="357" w:hanging="357"/>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41F35D24" w14:textId="77777777" w:rsidR="00373674" w:rsidRPr="002C14A3" w:rsidRDefault="00373674" w:rsidP="00373674">
      <w:pPr>
        <w:pStyle w:val="Zkladntext2"/>
        <w:numPr>
          <w:ilvl w:val="0"/>
          <w:numId w:val="7"/>
        </w:numPr>
        <w:tabs>
          <w:tab w:val="left" w:pos="426"/>
        </w:tabs>
        <w:ind w:left="357" w:hanging="357"/>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3048F496" w14:textId="77777777" w:rsidR="00373674" w:rsidRPr="002C14A3" w:rsidRDefault="00373674" w:rsidP="00373674">
      <w:pPr>
        <w:pStyle w:val="Zkladntext2"/>
        <w:numPr>
          <w:ilvl w:val="0"/>
          <w:numId w:val="7"/>
        </w:numPr>
        <w:tabs>
          <w:tab w:val="left" w:pos="426"/>
        </w:tabs>
        <w:ind w:left="357" w:hanging="357"/>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79DBF568" w14:textId="77777777" w:rsidR="00373674" w:rsidRPr="002C14A3" w:rsidRDefault="00373674" w:rsidP="00373674">
      <w:pPr>
        <w:pStyle w:val="Zkladntext2"/>
        <w:numPr>
          <w:ilvl w:val="0"/>
          <w:numId w:val="7"/>
        </w:numPr>
        <w:tabs>
          <w:tab w:val="left" w:pos="426"/>
        </w:tabs>
        <w:ind w:left="357" w:hanging="357"/>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06628B99" w14:textId="77777777" w:rsidR="00373674" w:rsidRPr="003511D3" w:rsidRDefault="00373674" w:rsidP="00373674">
      <w:pPr>
        <w:pStyle w:val="Zkladntext2"/>
        <w:numPr>
          <w:ilvl w:val="0"/>
          <w:numId w:val="7"/>
        </w:numPr>
        <w:tabs>
          <w:tab w:val="left" w:pos="426"/>
        </w:tabs>
        <w:ind w:left="357" w:hanging="357"/>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 článku</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25F1F0BC" w14:textId="0890FE06" w:rsidR="00B0163A" w:rsidRPr="00D26BD0" w:rsidRDefault="00373674" w:rsidP="00D26BD0">
      <w:pPr>
        <w:pStyle w:val="Zkladntext2"/>
        <w:numPr>
          <w:ilvl w:val="0"/>
          <w:numId w:val="7"/>
        </w:numPr>
        <w:tabs>
          <w:tab w:val="left" w:pos="426"/>
        </w:tabs>
        <w:ind w:left="357" w:hanging="357"/>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Pr>
          <w:rFonts w:ascii="Arial" w:hAnsi="Arial" w:cs="Arial"/>
          <w:sz w:val="22"/>
          <w:szCs w:val="22"/>
        </w:rPr>
        <w:t>Článku</w:t>
      </w:r>
      <w:r w:rsidRPr="003511D3">
        <w:rPr>
          <w:rFonts w:ascii="Arial" w:hAnsi="Arial" w:cs="Arial"/>
          <w:sz w:val="22"/>
          <w:szCs w:val="22"/>
        </w:rPr>
        <w:t xml:space="preserve"> VII.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bookmarkStart w:id="11" w:name="_Toc357079848"/>
      <w:r>
        <w:rPr>
          <w:rFonts w:ascii="Arial" w:hAnsi="Arial" w:cs="Arial"/>
          <w:sz w:val="22"/>
          <w:szCs w:val="22"/>
        </w:rPr>
        <w:t>.</w:t>
      </w:r>
    </w:p>
    <w:p w14:paraId="36B9D998" w14:textId="1D356F0C" w:rsidR="00373674" w:rsidRPr="002F74A8" w:rsidRDefault="00373674" w:rsidP="00373674">
      <w:pPr>
        <w:pStyle w:val="Zkladntext2"/>
        <w:tabs>
          <w:tab w:val="left" w:pos="426"/>
        </w:tabs>
        <w:jc w:val="center"/>
        <w:rPr>
          <w:rFonts w:ascii="Arial" w:hAnsi="Arial" w:cs="Arial"/>
          <w:b/>
          <w:sz w:val="30"/>
          <w:szCs w:val="30"/>
        </w:rPr>
      </w:pPr>
      <w:r w:rsidRPr="00291F46">
        <w:rPr>
          <w:rFonts w:ascii="Arial" w:hAnsi="Arial" w:cs="Arial"/>
          <w:b/>
          <w:sz w:val="22"/>
          <w:szCs w:val="22"/>
        </w:rPr>
        <w:lastRenderedPageBreak/>
        <w:t>XIII.</w:t>
      </w:r>
      <w:bookmarkStart w:id="12" w:name="_Hlk165379154"/>
      <w:r w:rsidRPr="00291F46">
        <w:rPr>
          <w:rFonts w:ascii="Arial" w:hAnsi="Arial" w:cs="Arial"/>
          <w:b/>
          <w:sz w:val="22"/>
          <w:szCs w:val="22"/>
        </w:rPr>
        <w:t xml:space="preserve"> Pojištění odpovědnosti za škodu</w:t>
      </w:r>
      <w:r>
        <w:rPr>
          <w:rFonts w:ascii="Arial" w:hAnsi="Arial" w:cs="Arial"/>
          <w:b/>
          <w:sz w:val="22"/>
          <w:szCs w:val="22"/>
        </w:rPr>
        <w:br/>
      </w:r>
    </w:p>
    <w:p w14:paraId="12DD668D" w14:textId="77777777" w:rsidR="00373674" w:rsidRDefault="00373674" w:rsidP="00373674">
      <w:pPr>
        <w:pStyle w:val="Zkladntext2"/>
        <w:numPr>
          <w:ilvl w:val="0"/>
          <w:numId w:val="21"/>
        </w:numPr>
        <w:tabs>
          <w:tab w:val="left" w:pos="426"/>
        </w:tabs>
        <w:spacing w:before="60" w:line="276" w:lineRule="auto"/>
        <w:ind w:left="357" w:hanging="357"/>
        <w:rPr>
          <w:rFonts w:ascii="Arial" w:hAnsi="Arial" w:cs="Arial"/>
          <w:sz w:val="22"/>
          <w:szCs w:val="22"/>
        </w:rPr>
      </w:pPr>
      <w:bookmarkStart w:id="13" w:name="_Ref372044934"/>
      <w:r>
        <w:rPr>
          <w:rFonts w:ascii="Arial" w:hAnsi="Arial" w:cs="Arial"/>
          <w:sz w:val="22"/>
          <w:szCs w:val="22"/>
        </w:rPr>
        <w:t>Zhotovitel prohlašuje, že nejpozději do 7 dnů od nabytí účinnosti této Smlouvy sjedná pojištění odpovědnosti za škody způsobené Zhotovitelem v souvislosti s výkonem jeho podnikatelské činnosti třetí osobě v minimální výš</w:t>
      </w:r>
      <w:r w:rsidRPr="00DF4262">
        <w:rPr>
          <w:rFonts w:ascii="Arial" w:hAnsi="Arial" w:cs="Arial"/>
          <w:sz w:val="22"/>
          <w:szCs w:val="22"/>
        </w:rPr>
        <w:t xml:space="preserve">i 5 000 000,- </w:t>
      </w:r>
      <w:r>
        <w:rPr>
          <w:rFonts w:ascii="Arial" w:hAnsi="Arial" w:cs="Arial"/>
          <w:sz w:val="22"/>
          <w:szCs w:val="22"/>
        </w:rPr>
        <w:t>Kč. Zhotovitel je povinen toto pojištění předložit Objednateli před samotným zahájením prací.</w:t>
      </w:r>
    </w:p>
    <w:p w14:paraId="52B3E9E4" w14:textId="77777777" w:rsidR="00373674" w:rsidRDefault="00373674" w:rsidP="00373674">
      <w:pPr>
        <w:pStyle w:val="Zkladntext2"/>
        <w:numPr>
          <w:ilvl w:val="0"/>
          <w:numId w:val="21"/>
        </w:numPr>
        <w:tabs>
          <w:tab w:val="left" w:pos="426"/>
        </w:tabs>
        <w:spacing w:after="60" w:line="276" w:lineRule="auto"/>
        <w:ind w:left="357" w:hanging="357"/>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v platnosti analogicky ve smyslu odst. 3 tohoto článku Smlouvy.</w:t>
      </w:r>
    </w:p>
    <w:p w14:paraId="5B20B248" w14:textId="77777777" w:rsidR="00373674" w:rsidRDefault="00373674" w:rsidP="00373674">
      <w:pPr>
        <w:pStyle w:val="Zkladntext2"/>
        <w:numPr>
          <w:ilvl w:val="0"/>
          <w:numId w:val="21"/>
        </w:numPr>
        <w:tabs>
          <w:tab w:val="left" w:pos="426"/>
        </w:tabs>
        <w:spacing w:line="276" w:lineRule="auto"/>
        <w:ind w:left="357" w:hanging="357"/>
        <w:rPr>
          <w:rFonts w:ascii="Arial" w:hAnsi="Arial" w:cs="Arial"/>
          <w:sz w:val="22"/>
          <w:szCs w:val="22"/>
        </w:rPr>
      </w:pPr>
      <w:r>
        <w:rPr>
          <w:rFonts w:ascii="Arial" w:hAnsi="Arial" w:cs="Arial"/>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2"/>
      <w:bookmarkEnd w:id="13"/>
    </w:p>
    <w:p w14:paraId="106467EC" w14:textId="77777777" w:rsidR="00373674" w:rsidRDefault="00373674" w:rsidP="00373674">
      <w:pPr>
        <w:tabs>
          <w:tab w:val="left" w:pos="426"/>
        </w:tabs>
        <w:suppressAutoHyphens w:val="0"/>
        <w:rPr>
          <w:rFonts w:ascii="Arial" w:hAnsi="Arial" w:cs="Arial"/>
          <w:b/>
          <w:sz w:val="22"/>
          <w:szCs w:val="22"/>
        </w:rPr>
      </w:pPr>
    </w:p>
    <w:p w14:paraId="76F3948F" w14:textId="77777777" w:rsidR="00373674" w:rsidRDefault="00373674" w:rsidP="00373674">
      <w:pPr>
        <w:tabs>
          <w:tab w:val="left" w:pos="426"/>
        </w:tabs>
        <w:suppressAutoHyphens w:val="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IV</w:t>
      </w:r>
      <w:r w:rsidRPr="00723D3A">
        <w:rPr>
          <w:rFonts w:ascii="Arial" w:hAnsi="Arial" w:cs="Arial"/>
          <w:b/>
          <w:sz w:val="22"/>
          <w:szCs w:val="22"/>
        </w:rPr>
        <w:t xml:space="preserve">. 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1"/>
      <w:r>
        <w:rPr>
          <w:rFonts w:ascii="Arial" w:hAnsi="Arial" w:cs="Arial"/>
          <w:b/>
          <w:sz w:val="22"/>
          <w:szCs w:val="22"/>
        </w:rPr>
        <w:br/>
      </w:r>
    </w:p>
    <w:p w14:paraId="79972B41" w14:textId="77777777" w:rsidR="00373674" w:rsidRPr="00E436F0" w:rsidRDefault="00373674" w:rsidP="00373674">
      <w:pPr>
        <w:tabs>
          <w:tab w:val="left" w:pos="426"/>
        </w:tabs>
        <w:suppressAutoHyphens w:val="0"/>
        <w:jc w:val="center"/>
        <w:rPr>
          <w:rFonts w:ascii="Arial" w:hAnsi="Arial" w:cs="Arial"/>
          <w:b/>
          <w:sz w:val="10"/>
          <w:szCs w:val="10"/>
        </w:rPr>
      </w:pPr>
    </w:p>
    <w:p w14:paraId="37635FD0" w14:textId="77777777" w:rsidR="00373674" w:rsidRPr="00723D3A" w:rsidRDefault="00373674" w:rsidP="00373674">
      <w:pPr>
        <w:numPr>
          <w:ilvl w:val="0"/>
          <w:numId w:val="12"/>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w:t>
      </w:r>
      <w:r>
        <w:rPr>
          <w:rFonts w:ascii="Arial" w:hAnsi="Arial" w:cs="Arial"/>
          <w:sz w:val="22"/>
          <w:szCs w:val="22"/>
        </w:rPr>
        <w:t>S</w:t>
      </w:r>
      <w:r w:rsidRPr="00723D3A">
        <w:rPr>
          <w:rFonts w:ascii="Arial" w:hAnsi="Arial" w:cs="Arial"/>
          <w:sz w:val="22"/>
          <w:szCs w:val="22"/>
        </w:rPr>
        <w:t>mluvní strany a účinnosti nabývá zveřejněním v registru smluv.</w:t>
      </w:r>
      <w:r w:rsidRPr="00723D3A">
        <w:rPr>
          <w:rFonts w:ascii="Arial" w:hAnsi="Arial" w:cs="Arial"/>
          <w:b/>
          <w:i/>
          <w:sz w:val="22"/>
          <w:szCs w:val="22"/>
        </w:rPr>
        <w:t xml:space="preserve"> </w:t>
      </w:r>
    </w:p>
    <w:p w14:paraId="7A5F8A7F" w14:textId="77777777" w:rsidR="00373674" w:rsidRDefault="00373674" w:rsidP="00373674">
      <w:pPr>
        <w:numPr>
          <w:ilvl w:val="0"/>
          <w:numId w:val="12"/>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3E512578" w14:textId="77777777" w:rsidR="00373674" w:rsidRPr="00D155E9" w:rsidRDefault="00373674" w:rsidP="00373674">
      <w:pPr>
        <w:numPr>
          <w:ilvl w:val="0"/>
          <w:numId w:val="12"/>
        </w:numPr>
        <w:tabs>
          <w:tab w:val="left" w:pos="426"/>
        </w:tabs>
        <w:suppressAutoHyphens w:val="0"/>
        <w:spacing w:before="60" w:after="60"/>
        <w:ind w:left="357" w:hanging="357"/>
        <w:jc w:val="both"/>
        <w:rPr>
          <w:rFonts w:ascii="Arial" w:hAnsi="Arial" w:cs="Arial"/>
          <w:sz w:val="22"/>
          <w:szCs w:val="22"/>
        </w:rPr>
      </w:pPr>
      <w:r w:rsidRPr="00D155E9">
        <w:rPr>
          <w:rFonts w:ascii="Arial" w:hAnsi="Arial" w:cs="Arial"/>
          <w:sz w:val="22"/>
          <w:szCs w:val="22"/>
        </w:rPr>
        <w:t>Tuto Smlouvu lze zrušit:</w:t>
      </w:r>
    </w:p>
    <w:p w14:paraId="4A1745D5" w14:textId="77777777" w:rsidR="00373674" w:rsidRPr="00723D3A" w:rsidRDefault="00373674" w:rsidP="00373674">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79DEE307" w14:textId="77777777" w:rsidR="00373674" w:rsidRPr="00723D3A" w:rsidRDefault="00373674" w:rsidP="00373674">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4" w:name="_Ref357073114"/>
    </w:p>
    <w:p w14:paraId="76B87DE6" w14:textId="77777777" w:rsidR="00373674" w:rsidRPr="00723D3A" w:rsidRDefault="00373674" w:rsidP="00373674">
      <w:pPr>
        <w:numPr>
          <w:ilvl w:val="0"/>
          <w:numId w:val="12"/>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Objednatel je oprávněn odstoupit od Smlouvy v případě, že:</w:t>
      </w:r>
      <w:bookmarkEnd w:id="14"/>
    </w:p>
    <w:p w14:paraId="1EC2D239" w14:textId="77777777" w:rsidR="00373674" w:rsidRPr="00723D3A" w:rsidRDefault="00373674" w:rsidP="00373674">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w:t>
      </w:r>
      <w:r w:rsidRPr="00723D3A">
        <w:rPr>
          <w:rFonts w:ascii="Arial" w:hAnsi="Arial" w:cs="Arial"/>
          <w:sz w:val="22"/>
          <w:szCs w:val="22"/>
        </w:rPr>
        <w:t xml:space="preserve">íla v termínu, v němž mělo dojít k započetí provádění </w:t>
      </w:r>
      <w:r>
        <w:rPr>
          <w:rFonts w:ascii="Arial" w:hAnsi="Arial" w:cs="Arial"/>
          <w:sz w:val="22"/>
          <w:szCs w:val="22"/>
        </w:rPr>
        <w:t>D</w:t>
      </w:r>
      <w:r w:rsidRPr="00723D3A">
        <w:rPr>
          <w:rFonts w:ascii="Arial" w:hAnsi="Arial" w:cs="Arial"/>
          <w:sz w:val="22"/>
          <w:szCs w:val="22"/>
        </w:rPr>
        <w:t xml:space="preserve">íla; </w:t>
      </w:r>
    </w:p>
    <w:p w14:paraId="33079D50" w14:textId="77777777" w:rsidR="00373674" w:rsidRPr="00723D3A" w:rsidRDefault="00373674" w:rsidP="00373674">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je v prodlení s prováděním </w:t>
      </w:r>
      <w:r>
        <w:rPr>
          <w:rFonts w:ascii="Arial" w:hAnsi="Arial" w:cs="Arial"/>
          <w:sz w:val="22"/>
          <w:szCs w:val="22"/>
        </w:rPr>
        <w:t>D</w:t>
      </w:r>
      <w:r w:rsidRPr="00723D3A">
        <w:rPr>
          <w:rFonts w:ascii="Arial" w:hAnsi="Arial" w:cs="Arial"/>
          <w:sz w:val="22"/>
          <w:szCs w:val="22"/>
        </w:rPr>
        <w:t>íla v úplném rozsahu dle Smlouvy po dobu delší než 5 dnů a nezjedná nápravu ani do 2 dnů od doručení písemného oznámení Objednatele o takovém prodlení;</w:t>
      </w:r>
    </w:p>
    <w:p w14:paraId="462AE047" w14:textId="77777777" w:rsidR="00373674" w:rsidRPr="00723D3A" w:rsidRDefault="00373674" w:rsidP="00373674">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75EAD1F1" w14:textId="77777777" w:rsidR="00373674" w:rsidRPr="00723D3A" w:rsidRDefault="00373674" w:rsidP="00373674">
      <w:pPr>
        <w:numPr>
          <w:ilvl w:val="0"/>
          <w:numId w:val="12"/>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Objednatel je oprávněn okamžitě odstoupit od Smlouvy bez předchozího oznámení Zhotoviteli nebo výzvy k sjednání nápravy v přiměřené lhůtě:</w:t>
      </w:r>
    </w:p>
    <w:p w14:paraId="4C84F5B3" w14:textId="77777777" w:rsidR="00373674" w:rsidRPr="00723D3A" w:rsidRDefault="00373674" w:rsidP="00373674">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bude-li soudem na majetek Zhotovitele prohlášen úpadek;</w:t>
      </w:r>
    </w:p>
    <w:p w14:paraId="23D2A447" w14:textId="77777777" w:rsidR="00373674" w:rsidRPr="00723D3A" w:rsidRDefault="00373674" w:rsidP="00373674">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vstoupí-li Zhotovitel do likvidace;</w:t>
      </w:r>
    </w:p>
    <w:p w14:paraId="62F4FFDF" w14:textId="77777777" w:rsidR="00373674" w:rsidRPr="00723D3A" w:rsidRDefault="00373674" w:rsidP="00373674">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pozbude-li Zhotovitel jakékoliv oprávnění vyžadované právními předpisy pro provádění činnosti, k níž se zavazuje touto Smlouvou;</w:t>
      </w:r>
    </w:p>
    <w:p w14:paraId="6C09042C" w14:textId="77777777" w:rsidR="00373674" w:rsidRPr="00A80AA3" w:rsidRDefault="00373674" w:rsidP="00373674">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A80AA3">
        <w:rPr>
          <w:rFonts w:ascii="Arial" w:hAnsi="Arial" w:cs="Arial"/>
          <w:sz w:val="22"/>
          <w:szCs w:val="22"/>
        </w:rPr>
        <w:t>poruší-li Zhotovitel povinnosti stanovené v čl. VI. odst. 1</w:t>
      </w:r>
      <w:r>
        <w:rPr>
          <w:rFonts w:ascii="Arial" w:hAnsi="Arial" w:cs="Arial"/>
          <w:sz w:val="22"/>
          <w:szCs w:val="22"/>
        </w:rPr>
        <w:t>2</w:t>
      </w:r>
      <w:r w:rsidRPr="00A80AA3">
        <w:rPr>
          <w:rFonts w:ascii="Arial" w:hAnsi="Arial" w:cs="Arial"/>
          <w:sz w:val="22"/>
          <w:szCs w:val="22"/>
        </w:rPr>
        <w:t xml:space="preserve"> této Smlouvy, přičemž toto porušení bude trvat déle, než 10 dnů.</w:t>
      </w:r>
    </w:p>
    <w:p w14:paraId="30F1F6FC" w14:textId="77777777" w:rsidR="00373674" w:rsidRPr="00723D3A" w:rsidRDefault="00373674" w:rsidP="00373674">
      <w:pPr>
        <w:numPr>
          <w:ilvl w:val="0"/>
          <w:numId w:val="12"/>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4D9CE3B5" w14:textId="77777777" w:rsidR="00373674" w:rsidRPr="00723D3A" w:rsidRDefault="00373674" w:rsidP="00373674">
      <w:pPr>
        <w:numPr>
          <w:ilvl w:val="0"/>
          <w:numId w:val="12"/>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lastRenderedPageBreak/>
        <w:t>Veškerá porušení povinností Zhotovitele, která mohou mít za následek odstoupení od této Smlouvy ze strany Objednatele, se bez dalšího považují za závažné pochybení při plnění smluvního vztahu.</w:t>
      </w:r>
    </w:p>
    <w:p w14:paraId="16D87F82" w14:textId="77777777" w:rsidR="00373674" w:rsidRPr="000E51F8" w:rsidRDefault="00373674" w:rsidP="00373674">
      <w:pPr>
        <w:numPr>
          <w:ilvl w:val="0"/>
          <w:numId w:val="12"/>
        </w:numPr>
        <w:tabs>
          <w:tab w:val="left" w:pos="426"/>
        </w:tabs>
        <w:suppressAutoHyphens w:val="0"/>
        <w:ind w:left="357" w:hanging="357"/>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0AA04F29" w14:textId="77777777" w:rsidR="00373674" w:rsidRPr="00723D3A" w:rsidRDefault="00373674" w:rsidP="00373674">
      <w:pPr>
        <w:tabs>
          <w:tab w:val="left" w:pos="426"/>
        </w:tabs>
        <w:suppressAutoHyphens w:val="0"/>
        <w:jc w:val="both"/>
        <w:rPr>
          <w:rFonts w:ascii="Arial" w:hAnsi="Arial" w:cs="Arial"/>
          <w:sz w:val="22"/>
          <w:szCs w:val="22"/>
        </w:rPr>
      </w:pPr>
    </w:p>
    <w:p w14:paraId="43097C76" w14:textId="77777777" w:rsidR="00373674" w:rsidRDefault="00373674" w:rsidP="00373674">
      <w:pPr>
        <w:tabs>
          <w:tab w:val="left" w:pos="426"/>
        </w:tabs>
        <w:suppressAutoHyphens w:val="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Závěrečná ustanovení</w:t>
      </w:r>
      <w:r>
        <w:rPr>
          <w:rFonts w:ascii="Arial" w:hAnsi="Arial" w:cs="Arial"/>
          <w:b/>
          <w:sz w:val="22"/>
          <w:szCs w:val="22"/>
        </w:rPr>
        <w:br/>
      </w:r>
    </w:p>
    <w:p w14:paraId="5DF886EB" w14:textId="77777777" w:rsidR="00373674" w:rsidRPr="00E436F0" w:rsidRDefault="00373674" w:rsidP="00373674">
      <w:pPr>
        <w:tabs>
          <w:tab w:val="left" w:pos="426"/>
        </w:tabs>
        <w:suppressAutoHyphens w:val="0"/>
        <w:jc w:val="center"/>
        <w:rPr>
          <w:rFonts w:ascii="Arial" w:hAnsi="Arial" w:cs="Arial"/>
          <w:b/>
          <w:sz w:val="10"/>
          <w:szCs w:val="10"/>
        </w:rPr>
      </w:pPr>
    </w:p>
    <w:p w14:paraId="225CCD39" w14:textId="77777777" w:rsidR="00373674" w:rsidRDefault="00373674" w:rsidP="00373674">
      <w:pPr>
        <w:pStyle w:val="Zkladntext2"/>
        <w:numPr>
          <w:ilvl w:val="0"/>
          <w:numId w:val="16"/>
        </w:numPr>
        <w:tabs>
          <w:tab w:val="left" w:pos="426"/>
        </w:tabs>
        <w:spacing w:before="60" w:after="60"/>
        <w:ind w:left="357" w:hanging="357"/>
        <w:rPr>
          <w:rFonts w:ascii="Arial" w:hAnsi="Arial" w:cs="Arial"/>
          <w:sz w:val="22"/>
          <w:szCs w:val="22"/>
        </w:rPr>
      </w:pPr>
      <w:r w:rsidRPr="00CD39E0">
        <w:rPr>
          <w:rFonts w:ascii="Arial" w:hAnsi="Arial" w:cs="Arial"/>
          <w:sz w:val="22"/>
          <w:szCs w:val="22"/>
        </w:rPr>
        <w:t xml:space="preserve">Právní vztahy vzniklé z této </w:t>
      </w:r>
      <w:r>
        <w:rPr>
          <w:rFonts w:ascii="Arial" w:hAnsi="Arial" w:cs="Arial"/>
          <w:sz w:val="22"/>
          <w:szCs w:val="22"/>
        </w:rPr>
        <w:t>Smlouv</w:t>
      </w:r>
      <w:r w:rsidRPr="00CD39E0">
        <w:rPr>
          <w:rFonts w:ascii="Arial" w:hAnsi="Arial" w:cs="Arial"/>
          <w:sz w:val="22"/>
          <w:szCs w:val="22"/>
        </w:rPr>
        <w:t xml:space="preserve">y a touto </w:t>
      </w:r>
      <w:r>
        <w:rPr>
          <w:rFonts w:ascii="Arial" w:hAnsi="Arial" w:cs="Arial"/>
          <w:sz w:val="22"/>
          <w:szCs w:val="22"/>
        </w:rPr>
        <w:t>Smlouv</w:t>
      </w:r>
      <w:r w:rsidRPr="00CD39E0">
        <w:rPr>
          <w:rFonts w:ascii="Arial" w:hAnsi="Arial" w:cs="Arial"/>
          <w:sz w:val="22"/>
          <w:szCs w:val="22"/>
        </w:rPr>
        <w:t xml:space="preserve">ou blíže neupravené se řídí platnými a účinnými právními předpisy České republiky, zejména </w:t>
      </w:r>
      <w:r>
        <w:rPr>
          <w:rFonts w:ascii="Arial" w:hAnsi="Arial" w:cs="Arial"/>
          <w:sz w:val="22"/>
          <w:szCs w:val="22"/>
        </w:rPr>
        <w:t>Občans</w:t>
      </w:r>
      <w:r w:rsidRPr="00CD39E0">
        <w:rPr>
          <w:rFonts w:ascii="Arial" w:hAnsi="Arial" w:cs="Arial"/>
          <w:sz w:val="22"/>
          <w:szCs w:val="22"/>
        </w:rPr>
        <w:t>kým zákoníkem.</w:t>
      </w:r>
    </w:p>
    <w:p w14:paraId="5D39D41B" w14:textId="77777777" w:rsidR="00373674" w:rsidRDefault="00373674" w:rsidP="00373674">
      <w:pPr>
        <w:pStyle w:val="Zkladntext2"/>
        <w:numPr>
          <w:ilvl w:val="0"/>
          <w:numId w:val="16"/>
        </w:numPr>
        <w:tabs>
          <w:tab w:val="left" w:pos="426"/>
        </w:tabs>
        <w:spacing w:before="60" w:after="60"/>
        <w:ind w:left="357" w:hanging="357"/>
        <w:rPr>
          <w:rFonts w:ascii="Arial" w:hAnsi="Arial" w:cs="Arial"/>
          <w:sz w:val="22"/>
          <w:szCs w:val="22"/>
        </w:rPr>
      </w:pPr>
      <w:r>
        <w:rPr>
          <w:rFonts w:ascii="Arial" w:hAnsi="Arial" w:cs="Arial"/>
          <w:sz w:val="22"/>
          <w:szCs w:val="22"/>
        </w:rPr>
        <w:t>Výrazům, které nejsou v této Smlouvě</w:t>
      </w:r>
      <w:r w:rsidRPr="00CF7077">
        <w:rPr>
          <w:rFonts w:ascii="Arial" w:hAnsi="Arial" w:cs="Arial"/>
          <w:sz w:val="22"/>
          <w:szCs w:val="22"/>
        </w:rPr>
        <w:t xml:space="preserve"> výslovně definovány, je třeba připisovat stejný význam, jako je </w:t>
      </w:r>
      <w:r>
        <w:rPr>
          <w:rFonts w:ascii="Arial" w:hAnsi="Arial" w:cs="Arial"/>
          <w:sz w:val="22"/>
          <w:szCs w:val="22"/>
        </w:rPr>
        <w:t>jim připisován jejími přílohami</w:t>
      </w:r>
      <w:r w:rsidRPr="00CF7077">
        <w:rPr>
          <w:rFonts w:ascii="Arial" w:hAnsi="Arial" w:cs="Arial"/>
          <w:sz w:val="22"/>
          <w:szCs w:val="22"/>
        </w:rPr>
        <w:t>.</w:t>
      </w:r>
    </w:p>
    <w:p w14:paraId="0E8AE5D4" w14:textId="77777777" w:rsidR="00373674" w:rsidRDefault="00373674" w:rsidP="00373674">
      <w:pPr>
        <w:pStyle w:val="Zkladntext2"/>
        <w:numPr>
          <w:ilvl w:val="0"/>
          <w:numId w:val="16"/>
        </w:numPr>
        <w:tabs>
          <w:tab w:val="left" w:pos="426"/>
        </w:tabs>
        <w:spacing w:before="60" w:after="60"/>
        <w:ind w:left="357" w:hanging="357"/>
        <w:rPr>
          <w:rFonts w:ascii="Arial" w:hAnsi="Arial" w:cs="Arial"/>
          <w:sz w:val="22"/>
          <w:szCs w:val="22"/>
        </w:rPr>
      </w:pPr>
      <w:r w:rsidRPr="00CF7077">
        <w:rPr>
          <w:rFonts w:ascii="Arial" w:hAnsi="Arial" w:cs="Arial"/>
          <w:sz w:val="22"/>
          <w:szCs w:val="22"/>
        </w:rPr>
        <w:t xml:space="preserve">V případě rozporu mezi jednotlivými ustanoveními této </w:t>
      </w:r>
      <w:r>
        <w:rPr>
          <w:rFonts w:ascii="Arial" w:hAnsi="Arial" w:cs="Arial"/>
          <w:sz w:val="22"/>
          <w:szCs w:val="22"/>
        </w:rPr>
        <w:t>Smlouv</w:t>
      </w:r>
      <w:r w:rsidRPr="00CF7077">
        <w:rPr>
          <w:rFonts w:ascii="Arial" w:hAnsi="Arial" w:cs="Arial"/>
          <w:sz w:val="22"/>
          <w:szCs w:val="22"/>
        </w:rPr>
        <w:t xml:space="preserve">y </w:t>
      </w:r>
      <w:r>
        <w:rPr>
          <w:rFonts w:ascii="Arial" w:hAnsi="Arial" w:cs="Arial"/>
          <w:sz w:val="22"/>
          <w:szCs w:val="22"/>
        </w:rPr>
        <w:t xml:space="preserve">se </w:t>
      </w:r>
      <w:r w:rsidRPr="00CF7077">
        <w:rPr>
          <w:rFonts w:ascii="Arial" w:hAnsi="Arial" w:cs="Arial"/>
          <w:sz w:val="22"/>
          <w:szCs w:val="22"/>
        </w:rPr>
        <w:t xml:space="preserve">uplatní pro </w:t>
      </w:r>
      <w:r>
        <w:rPr>
          <w:rFonts w:ascii="Arial" w:hAnsi="Arial" w:cs="Arial"/>
          <w:sz w:val="22"/>
          <w:szCs w:val="22"/>
        </w:rPr>
        <w:t xml:space="preserve">jejich </w:t>
      </w:r>
      <w:r w:rsidRPr="00CF7077">
        <w:rPr>
          <w:rFonts w:ascii="Arial" w:hAnsi="Arial" w:cs="Arial"/>
          <w:sz w:val="22"/>
          <w:szCs w:val="22"/>
        </w:rPr>
        <w:t>výklad obecná interpretační pravidla.</w:t>
      </w:r>
    </w:p>
    <w:p w14:paraId="019FBD94" w14:textId="77777777" w:rsidR="00373674" w:rsidRDefault="00373674" w:rsidP="00373674">
      <w:pPr>
        <w:pStyle w:val="Zkladntext2"/>
        <w:numPr>
          <w:ilvl w:val="0"/>
          <w:numId w:val="16"/>
        </w:numPr>
        <w:tabs>
          <w:tab w:val="left" w:pos="426"/>
        </w:tabs>
        <w:spacing w:before="60" w:after="60"/>
        <w:ind w:left="357" w:hanging="357"/>
        <w:rPr>
          <w:rFonts w:ascii="Arial" w:hAnsi="Arial" w:cs="Arial"/>
          <w:sz w:val="22"/>
          <w:szCs w:val="22"/>
        </w:rPr>
      </w:pPr>
      <w:r w:rsidRPr="00CF7077">
        <w:rPr>
          <w:rFonts w:ascii="Arial" w:hAnsi="Arial" w:cs="Arial"/>
          <w:sz w:val="22"/>
          <w:szCs w:val="22"/>
        </w:rPr>
        <w:t xml:space="preserve">Pokud tato </w:t>
      </w:r>
      <w:r>
        <w:rPr>
          <w:rFonts w:ascii="Arial" w:hAnsi="Arial" w:cs="Arial"/>
          <w:sz w:val="22"/>
          <w:szCs w:val="22"/>
        </w:rPr>
        <w:t>Smlouv</w:t>
      </w:r>
      <w:r w:rsidRPr="00CF7077">
        <w:rPr>
          <w:rFonts w:ascii="Arial" w:hAnsi="Arial" w:cs="Arial"/>
          <w:sz w:val="22"/>
          <w:szCs w:val="22"/>
        </w:rPr>
        <w:t xml:space="preserve">a </w:t>
      </w:r>
      <w:r>
        <w:rPr>
          <w:rFonts w:ascii="Arial" w:hAnsi="Arial" w:cs="Arial"/>
          <w:sz w:val="22"/>
          <w:szCs w:val="22"/>
        </w:rPr>
        <w:t>neupravuje</w:t>
      </w:r>
      <w:r w:rsidRPr="00CF7077">
        <w:rPr>
          <w:rFonts w:ascii="Arial" w:hAnsi="Arial" w:cs="Arial"/>
          <w:sz w:val="22"/>
          <w:szCs w:val="22"/>
        </w:rPr>
        <w:t xml:space="preserve"> příslušná práva a povinnosti </w:t>
      </w:r>
      <w:r>
        <w:rPr>
          <w:rFonts w:ascii="Arial" w:hAnsi="Arial" w:cs="Arial"/>
          <w:sz w:val="22"/>
          <w:szCs w:val="22"/>
        </w:rPr>
        <w:t>S</w:t>
      </w:r>
      <w:r w:rsidRPr="00CF7077">
        <w:rPr>
          <w:rFonts w:ascii="Arial" w:hAnsi="Arial" w:cs="Arial"/>
          <w:sz w:val="22"/>
          <w:szCs w:val="22"/>
        </w:rPr>
        <w:t xml:space="preserve">mluvních stran, pak jsou </w:t>
      </w:r>
      <w:r>
        <w:rPr>
          <w:rFonts w:ascii="Arial" w:hAnsi="Arial" w:cs="Arial"/>
          <w:sz w:val="22"/>
          <w:szCs w:val="22"/>
        </w:rPr>
        <w:t>S</w:t>
      </w:r>
      <w:r w:rsidRPr="00CF7077">
        <w:rPr>
          <w:rFonts w:ascii="Arial" w:hAnsi="Arial" w:cs="Arial"/>
          <w:sz w:val="22"/>
          <w:szCs w:val="22"/>
        </w:rPr>
        <w:t xml:space="preserve">mluvní strany povinny respektovat </w:t>
      </w:r>
      <w:r>
        <w:rPr>
          <w:rFonts w:ascii="Arial" w:hAnsi="Arial" w:cs="Arial"/>
          <w:sz w:val="22"/>
          <w:szCs w:val="22"/>
        </w:rPr>
        <w:t>znění Občanského zákoníku</w:t>
      </w:r>
      <w:r w:rsidRPr="00CF7077">
        <w:rPr>
          <w:rFonts w:ascii="Arial" w:hAnsi="Arial" w:cs="Arial"/>
          <w:sz w:val="22"/>
          <w:szCs w:val="22"/>
        </w:rPr>
        <w:t>.</w:t>
      </w:r>
      <w:r>
        <w:rPr>
          <w:rFonts w:ascii="Arial" w:hAnsi="Arial" w:cs="Arial"/>
          <w:sz w:val="22"/>
          <w:szCs w:val="22"/>
        </w:rPr>
        <w:t xml:space="preserve"> </w:t>
      </w:r>
    </w:p>
    <w:p w14:paraId="590B8180" w14:textId="3E0624CB" w:rsidR="00373674" w:rsidRDefault="00373674" w:rsidP="00373674">
      <w:pPr>
        <w:pStyle w:val="Zkladntext2"/>
        <w:numPr>
          <w:ilvl w:val="0"/>
          <w:numId w:val="16"/>
        </w:numPr>
        <w:tabs>
          <w:tab w:val="left" w:pos="426"/>
        </w:tabs>
        <w:spacing w:before="60" w:after="60"/>
        <w:ind w:left="357" w:hanging="357"/>
        <w:rPr>
          <w:rFonts w:ascii="Arial" w:hAnsi="Arial" w:cs="Arial"/>
          <w:sz w:val="22"/>
          <w:szCs w:val="22"/>
        </w:rPr>
      </w:pPr>
      <w:r w:rsidRPr="00D16CBB">
        <w:rPr>
          <w:rFonts w:ascii="Arial" w:hAnsi="Arial" w:cs="Arial"/>
          <w:sz w:val="22"/>
          <w:szCs w:val="22"/>
        </w:rPr>
        <w:t xml:space="preserve">Dojde-li za dobu účinnosti této </w:t>
      </w:r>
      <w:r>
        <w:rPr>
          <w:rFonts w:ascii="Arial" w:hAnsi="Arial" w:cs="Arial"/>
          <w:sz w:val="22"/>
          <w:szCs w:val="22"/>
        </w:rPr>
        <w:t>Smlouv</w:t>
      </w:r>
      <w:r w:rsidRPr="00D16CBB">
        <w:rPr>
          <w:rFonts w:ascii="Arial" w:hAnsi="Arial" w:cs="Arial"/>
          <w:sz w:val="22"/>
          <w:szCs w:val="22"/>
        </w:rPr>
        <w:t xml:space="preserve">y ke zrušení právního předpisu a jeho nahrazení novým právním předpisem věcně se dotýkajícím předmětu plnění dle této </w:t>
      </w:r>
      <w:r>
        <w:rPr>
          <w:rFonts w:ascii="Arial" w:hAnsi="Arial" w:cs="Arial"/>
          <w:sz w:val="22"/>
          <w:szCs w:val="22"/>
        </w:rPr>
        <w:t>Smlouv</w:t>
      </w:r>
      <w:r w:rsidRPr="00D16CBB">
        <w:rPr>
          <w:rFonts w:ascii="Arial" w:hAnsi="Arial" w:cs="Arial"/>
          <w:sz w:val="22"/>
          <w:szCs w:val="22"/>
        </w:rPr>
        <w:t xml:space="preserve">y a bude-li mít tato změna podstatný dopad na podmínky plnění této </w:t>
      </w:r>
      <w:r>
        <w:rPr>
          <w:rFonts w:ascii="Arial" w:hAnsi="Arial" w:cs="Arial"/>
          <w:sz w:val="22"/>
          <w:szCs w:val="22"/>
        </w:rPr>
        <w:t>Smlouv</w:t>
      </w:r>
      <w:r w:rsidRPr="00D16CBB">
        <w:rPr>
          <w:rFonts w:ascii="Arial" w:hAnsi="Arial" w:cs="Arial"/>
          <w:sz w:val="22"/>
          <w:szCs w:val="22"/>
        </w:rPr>
        <w:t xml:space="preserve">y, zavazují se </w:t>
      </w:r>
      <w:r>
        <w:rPr>
          <w:rFonts w:ascii="Arial" w:hAnsi="Arial" w:cs="Arial"/>
          <w:sz w:val="22"/>
          <w:szCs w:val="22"/>
        </w:rPr>
        <w:t>S</w:t>
      </w:r>
      <w:r w:rsidRPr="00D16CBB">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w:t>
      </w:r>
      <w:r>
        <w:rPr>
          <w:rFonts w:ascii="Arial" w:hAnsi="Arial" w:cs="Arial"/>
          <w:sz w:val="22"/>
          <w:szCs w:val="22"/>
        </w:rPr>
        <w:t>Smlouv</w:t>
      </w:r>
      <w:r w:rsidRPr="00D16CBB">
        <w:rPr>
          <w:rFonts w:ascii="Arial" w:hAnsi="Arial" w:cs="Arial"/>
          <w:sz w:val="22"/>
          <w:szCs w:val="22"/>
        </w:rPr>
        <w:t xml:space="preserve">y a aby bylo vyhověno podmínkám stanoveným navazující normou dle tohoto odstavce. V rámci tohoto jednání nebude </w:t>
      </w:r>
      <w:r w:rsidR="00D565E5">
        <w:rPr>
          <w:rFonts w:ascii="Arial" w:hAnsi="Arial" w:cs="Arial"/>
          <w:sz w:val="22"/>
          <w:szCs w:val="22"/>
        </w:rPr>
        <w:t>Zhotovitel</w:t>
      </w:r>
      <w:r w:rsidRPr="00D16CBB">
        <w:rPr>
          <w:rFonts w:ascii="Arial" w:hAnsi="Arial" w:cs="Arial"/>
          <w:sz w:val="22"/>
          <w:szCs w:val="22"/>
        </w:rPr>
        <w:t xml:space="preserve"> vznášet požadavky na navýšení Ceny za </w:t>
      </w:r>
      <w:r>
        <w:rPr>
          <w:rFonts w:ascii="Arial" w:hAnsi="Arial" w:cs="Arial"/>
          <w:sz w:val="22"/>
          <w:szCs w:val="22"/>
        </w:rPr>
        <w:t>Zboží</w:t>
      </w:r>
      <w:r w:rsidRPr="00D16CBB">
        <w:rPr>
          <w:rFonts w:ascii="Arial" w:hAnsi="Arial" w:cs="Arial"/>
          <w:sz w:val="22"/>
          <w:szCs w:val="22"/>
        </w:rPr>
        <w:t xml:space="preserve"> či poskytnutí technické podpory s výjimkou případů, kdy takové navýšení bude objektivně a prokazatelně nezbytné k zachování předmětu, účelu a obsahu této </w:t>
      </w:r>
      <w:r>
        <w:rPr>
          <w:rFonts w:ascii="Arial" w:hAnsi="Arial" w:cs="Arial"/>
          <w:sz w:val="22"/>
          <w:szCs w:val="22"/>
        </w:rPr>
        <w:t>Smlouv</w:t>
      </w:r>
      <w:r w:rsidRPr="00D16CBB">
        <w:rPr>
          <w:rFonts w:ascii="Arial" w:hAnsi="Arial" w:cs="Arial"/>
          <w:sz w:val="22"/>
          <w:szCs w:val="22"/>
        </w:rPr>
        <w:t>y</w:t>
      </w:r>
      <w:r>
        <w:rPr>
          <w:rFonts w:ascii="Arial" w:hAnsi="Arial" w:cs="Arial"/>
          <w:sz w:val="22"/>
          <w:szCs w:val="22"/>
        </w:rPr>
        <w:t>.</w:t>
      </w:r>
    </w:p>
    <w:p w14:paraId="2973FCDE" w14:textId="77777777" w:rsidR="00373674" w:rsidRPr="00D16CBB" w:rsidRDefault="00373674" w:rsidP="00373674">
      <w:pPr>
        <w:pStyle w:val="Zkladntext2"/>
        <w:numPr>
          <w:ilvl w:val="0"/>
          <w:numId w:val="16"/>
        </w:numPr>
        <w:tabs>
          <w:tab w:val="left" w:pos="426"/>
        </w:tabs>
        <w:spacing w:before="60" w:after="60"/>
        <w:ind w:left="357" w:hanging="357"/>
        <w:rPr>
          <w:rFonts w:ascii="Arial" w:hAnsi="Arial" w:cs="Arial"/>
          <w:sz w:val="22"/>
          <w:szCs w:val="22"/>
        </w:rPr>
      </w:pPr>
      <w:r w:rsidRPr="00D16CBB">
        <w:rPr>
          <w:rFonts w:ascii="Arial" w:hAnsi="Arial" w:cs="Arial"/>
          <w:sz w:val="22"/>
          <w:szCs w:val="22"/>
        </w:rPr>
        <w:t xml:space="preserve">Veškeré spory, které vzniknou ze </w:t>
      </w:r>
      <w:r>
        <w:rPr>
          <w:rFonts w:ascii="Arial" w:hAnsi="Arial" w:cs="Arial"/>
          <w:sz w:val="22"/>
          <w:szCs w:val="22"/>
        </w:rPr>
        <w:t>Smlouv</w:t>
      </w:r>
      <w:r w:rsidRPr="00D16CBB">
        <w:rPr>
          <w:rFonts w:ascii="Arial" w:hAnsi="Arial" w:cs="Arial"/>
          <w:sz w:val="22"/>
          <w:szCs w:val="22"/>
        </w:rPr>
        <w:t xml:space="preserve">y nebo v souvislosti s ní, které se nepodaří vyřešit přednostně smírnou cestou, budou rozhodovány obecnými soudy v souladu se zákonem č. 99/1963 Sb., </w:t>
      </w:r>
      <w:r>
        <w:rPr>
          <w:rFonts w:ascii="Arial" w:hAnsi="Arial" w:cs="Arial"/>
          <w:sz w:val="22"/>
          <w:szCs w:val="22"/>
        </w:rPr>
        <w:t>Občans</w:t>
      </w:r>
      <w:r w:rsidRPr="00D16CBB">
        <w:rPr>
          <w:rFonts w:ascii="Arial" w:hAnsi="Arial" w:cs="Arial"/>
          <w:sz w:val="22"/>
          <w:szCs w:val="22"/>
        </w:rPr>
        <w:t>ký soudní řád, ve znění pozdějších předpisů.</w:t>
      </w:r>
    </w:p>
    <w:p w14:paraId="61B8A3AB" w14:textId="77777777" w:rsidR="00373674" w:rsidRPr="00D635ED" w:rsidRDefault="00373674" w:rsidP="00373674">
      <w:pPr>
        <w:pStyle w:val="Zkladntext2"/>
        <w:numPr>
          <w:ilvl w:val="0"/>
          <w:numId w:val="16"/>
        </w:numPr>
        <w:tabs>
          <w:tab w:val="left" w:pos="426"/>
        </w:tabs>
        <w:spacing w:before="60" w:after="60"/>
        <w:ind w:left="357" w:hanging="357"/>
        <w:rPr>
          <w:rFonts w:ascii="Arial" w:hAnsi="Arial" w:cs="Arial"/>
          <w:sz w:val="22"/>
          <w:szCs w:val="22"/>
        </w:rPr>
      </w:pPr>
      <w:r w:rsidRPr="00D635ED">
        <w:rPr>
          <w:rFonts w:ascii="Arial" w:hAnsi="Arial" w:cs="Arial"/>
          <w:sz w:val="22"/>
          <w:szCs w:val="22"/>
        </w:rPr>
        <w:t xml:space="preserve">Smluvní strany jsou seznámeny se skutečností, že </w:t>
      </w:r>
      <w:r>
        <w:rPr>
          <w:rFonts w:ascii="Arial" w:hAnsi="Arial" w:cs="Arial"/>
          <w:sz w:val="22"/>
          <w:szCs w:val="22"/>
        </w:rPr>
        <w:t>Kupující</w:t>
      </w:r>
      <w:r w:rsidRPr="00D635ED">
        <w:rPr>
          <w:rFonts w:ascii="Arial" w:hAnsi="Arial" w:cs="Arial"/>
          <w:sz w:val="22"/>
          <w:szCs w:val="22"/>
        </w:rPr>
        <w:t xml:space="preserve"> je povinen poskytovat informace vztahující se k jeho působnosti dle zákona č. 106/1999 Sb., o svobodném přístupu k informacím, </w:t>
      </w:r>
      <w:r>
        <w:rPr>
          <w:rFonts w:ascii="Arial" w:hAnsi="Arial" w:cs="Arial"/>
          <w:sz w:val="22"/>
          <w:szCs w:val="22"/>
        </w:rPr>
        <w:t>ve znění pozdějších předpisů</w:t>
      </w:r>
      <w:r w:rsidRPr="00D635ED">
        <w:rPr>
          <w:rFonts w:ascii="Arial" w:hAnsi="Arial" w:cs="Arial"/>
          <w:sz w:val="22"/>
          <w:szCs w:val="22"/>
        </w:rPr>
        <w:t xml:space="preserve">. Smluvní strany souhlasně prohlašují, že žádný údaj v této </w:t>
      </w:r>
      <w:r>
        <w:rPr>
          <w:rFonts w:ascii="Arial" w:hAnsi="Arial" w:cs="Arial"/>
          <w:sz w:val="22"/>
          <w:szCs w:val="22"/>
        </w:rPr>
        <w:t>Smlouv</w:t>
      </w:r>
      <w:r w:rsidRPr="00D635ED">
        <w:rPr>
          <w:rFonts w:ascii="Arial" w:hAnsi="Arial" w:cs="Arial"/>
          <w:sz w:val="22"/>
          <w:szCs w:val="22"/>
        </w:rPr>
        <w:t xml:space="preserve">ě, včetně jejích příloh, není označován za obchodní tajemství. </w:t>
      </w:r>
      <w:r>
        <w:rPr>
          <w:rFonts w:ascii="Arial" w:hAnsi="Arial" w:cs="Arial"/>
          <w:sz w:val="22"/>
          <w:szCs w:val="22"/>
        </w:rPr>
        <w:t>Prodávající</w:t>
      </w:r>
      <w:r w:rsidRPr="00D635ED">
        <w:rPr>
          <w:rFonts w:ascii="Arial" w:hAnsi="Arial" w:cs="Arial"/>
          <w:sz w:val="22"/>
          <w:szCs w:val="22"/>
        </w:rPr>
        <w:t xml:space="preserve"> prohlašuje, že:</w:t>
      </w:r>
    </w:p>
    <w:p w14:paraId="036BBADB" w14:textId="52837B7C" w:rsidR="00373674" w:rsidRDefault="00825BBB" w:rsidP="00373674">
      <w:pPr>
        <w:pStyle w:val="Zkladntext2"/>
        <w:numPr>
          <w:ilvl w:val="0"/>
          <w:numId w:val="18"/>
        </w:numPr>
        <w:tabs>
          <w:tab w:val="left" w:pos="426"/>
        </w:tabs>
        <w:spacing w:before="60" w:after="60"/>
        <w:rPr>
          <w:rFonts w:ascii="Arial" w:hAnsi="Arial" w:cs="Arial"/>
          <w:sz w:val="22"/>
          <w:szCs w:val="22"/>
        </w:rPr>
      </w:pPr>
      <w:r w:rsidRPr="00825BBB">
        <w:rPr>
          <w:rFonts w:ascii="Arial" w:hAnsi="Arial" w:cs="Arial"/>
          <w:sz w:val="22"/>
          <w:szCs w:val="22"/>
        </w:rPr>
        <w:t>Objednatel</w:t>
      </w:r>
      <w:r>
        <w:rPr>
          <w:rFonts w:ascii="Arial" w:hAnsi="Arial" w:cs="Arial"/>
          <w:sz w:val="22"/>
          <w:szCs w:val="22"/>
        </w:rPr>
        <w:t xml:space="preserve"> </w:t>
      </w:r>
      <w:r w:rsidR="00373674">
        <w:rPr>
          <w:rFonts w:ascii="Arial" w:hAnsi="Arial" w:cs="Arial"/>
          <w:sz w:val="22"/>
          <w:szCs w:val="22"/>
        </w:rPr>
        <w:t>je oprávněn</w:t>
      </w:r>
      <w:r w:rsidR="00373674" w:rsidRPr="00D635ED">
        <w:rPr>
          <w:rFonts w:ascii="Arial" w:hAnsi="Arial" w:cs="Arial"/>
          <w:sz w:val="22"/>
          <w:szCs w:val="22"/>
        </w:rPr>
        <w:t xml:space="preserve">, pokud postupuje dle zákona č. 106/1999 Sb., o svobodném přístupu k informacím, </w:t>
      </w:r>
      <w:r w:rsidR="00373674">
        <w:rPr>
          <w:rFonts w:ascii="Arial" w:hAnsi="Arial" w:cs="Arial"/>
          <w:sz w:val="22"/>
          <w:szCs w:val="22"/>
        </w:rPr>
        <w:t>ve znění pozdějších předpisů</w:t>
      </w:r>
      <w:r w:rsidR="00373674" w:rsidRPr="00D635ED">
        <w:rPr>
          <w:rFonts w:ascii="Arial" w:hAnsi="Arial" w:cs="Arial"/>
          <w:sz w:val="22"/>
          <w:szCs w:val="22"/>
        </w:rPr>
        <w:t xml:space="preserve">, poskytovat veškeré informace o této </w:t>
      </w:r>
      <w:r w:rsidR="00373674">
        <w:rPr>
          <w:rFonts w:ascii="Arial" w:hAnsi="Arial" w:cs="Arial"/>
          <w:sz w:val="22"/>
          <w:szCs w:val="22"/>
        </w:rPr>
        <w:t>Smlouv</w:t>
      </w:r>
      <w:r w:rsidR="00373674" w:rsidRPr="00D635ED">
        <w:rPr>
          <w:rFonts w:ascii="Arial" w:hAnsi="Arial" w:cs="Arial"/>
          <w:sz w:val="22"/>
          <w:szCs w:val="22"/>
        </w:rPr>
        <w:t xml:space="preserve">ě a o jiných údajích tohoto závazkového právního vztahu, pokud nejsou v této </w:t>
      </w:r>
      <w:r w:rsidR="00373674">
        <w:rPr>
          <w:rFonts w:ascii="Arial" w:hAnsi="Arial" w:cs="Arial"/>
          <w:sz w:val="22"/>
          <w:szCs w:val="22"/>
        </w:rPr>
        <w:t>Smlouv</w:t>
      </w:r>
      <w:r w:rsidR="00373674" w:rsidRPr="00D635ED">
        <w:rPr>
          <w:rFonts w:ascii="Arial" w:hAnsi="Arial" w:cs="Arial"/>
          <w:sz w:val="22"/>
          <w:szCs w:val="22"/>
        </w:rPr>
        <w:t>ě uvedeny (např. o daňových dokladech, předávacích protokolech, nabídkách či jiných písemnostech),</w:t>
      </w:r>
    </w:p>
    <w:p w14:paraId="56EC0DF8" w14:textId="77777777" w:rsidR="00373674" w:rsidRPr="00D635ED" w:rsidRDefault="00373674" w:rsidP="00373674">
      <w:pPr>
        <w:pStyle w:val="Zkladntext2"/>
        <w:numPr>
          <w:ilvl w:val="0"/>
          <w:numId w:val="18"/>
        </w:numPr>
        <w:tabs>
          <w:tab w:val="left" w:pos="426"/>
        </w:tabs>
        <w:spacing w:before="60" w:after="60"/>
        <w:rPr>
          <w:rFonts w:ascii="Arial" w:hAnsi="Arial" w:cs="Arial"/>
          <w:sz w:val="22"/>
          <w:szCs w:val="22"/>
        </w:rPr>
      </w:pPr>
      <w:r w:rsidRPr="00D635ED">
        <w:rPr>
          <w:rFonts w:ascii="Arial" w:hAnsi="Arial" w:cs="Arial"/>
          <w:sz w:val="22"/>
          <w:szCs w:val="22"/>
        </w:rPr>
        <w:t>veškeré údaj</w:t>
      </w:r>
      <w:r>
        <w:rPr>
          <w:rFonts w:ascii="Arial" w:hAnsi="Arial" w:cs="Arial"/>
          <w:sz w:val="22"/>
          <w:szCs w:val="22"/>
        </w:rPr>
        <w:t xml:space="preserve">e uvedené v této Smlouvě, popř. </w:t>
      </w:r>
      <w:r w:rsidRPr="00D635ED">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39F461F4" w14:textId="6F2B2566" w:rsidR="005B4EA0" w:rsidRDefault="005B4EA0" w:rsidP="005B4EA0">
      <w:pPr>
        <w:pStyle w:val="Zkladntext2"/>
        <w:numPr>
          <w:ilvl w:val="0"/>
          <w:numId w:val="16"/>
        </w:numPr>
        <w:tabs>
          <w:tab w:val="left" w:pos="426"/>
        </w:tabs>
        <w:spacing w:before="60" w:after="60"/>
        <w:rPr>
          <w:rFonts w:ascii="Arial" w:hAnsi="Arial" w:cs="Arial"/>
          <w:sz w:val="22"/>
          <w:szCs w:val="22"/>
        </w:rPr>
      </w:pPr>
      <w:r>
        <w:rPr>
          <w:rFonts w:ascii="Arial" w:hAnsi="Arial" w:cs="Arial"/>
          <w:sz w:val="22"/>
          <w:szCs w:val="22"/>
        </w:rPr>
        <w:t xml:space="preserve">Smluvní strany shodně prohlašují, že povinnost uveřejnění této </w:t>
      </w:r>
      <w:r w:rsidR="002920AF">
        <w:rPr>
          <w:rFonts w:ascii="Arial" w:hAnsi="Arial" w:cs="Arial"/>
          <w:sz w:val="22"/>
          <w:szCs w:val="22"/>
        </w:rPr>
        <w:t>S</w:t>
      </w:r>
      <w:r>
        <w:rPr>
          <w:rFonts w:ascii="Arial" w:hAnsi="Arial" w:cs="Arial"/>
          <w:sz w:val="22"/>
          <w:szCs w:val="22"/>
        </w:rPr>
        <w:t>mlouvy dle zákona č. 340/2015 Sb., o zvláštních podmínkách účinnosti některých smluv, uveřejňování těchto smluv a o registru smluv (zákon o registru smluv) bude splněna ze strany Objednatele.</w:t>
      </w:r>
    </w:p>
    <w:p w14:paraId="1D94E6B7" w14:textId="6F63A7EA" w:rsidR="005B4EA0" w:rsidRDefault="005B4EA0" w:rsidP="005B4EA0">
      <w:pPr>
        <w:numPr>
          <w:ilvl w:val="0"/>
          <w:numId w:val="16"/>
        </w:numPr>
        <w:tabs>
          <w:tab w:val="left" w:pos="0"/>
          <w:tab w:val="left" w:pos="426"/>
        </w:tabs>
        <w:suppressAutoHyphens w:val="0"/>
        <w:spacing w:before="60" w:after="60"/>
        <w:jc w:val="both"/>
        <w:rPr>
          <w:rFonts w:ascii="Arial" w:hAnsi="Arial" w:cs="Arial"/>
          <w:sz w:val="22"/>
          <w:szCs w:val="22"/>
          <w:lang w:eastAsia="cs-CZ"/>
        </w:rPr>
      </w:pPr>
      <w:bookmarkStart w:id="15" w:name="_Ref417563925"/>
      <w:r>
        <w:rPr>
          <w:rFonts w:ascii="Arial" w:hAnsi="Arial" w:cs="Arial"/>
          <w:sz w:val="22"/>
          <w:szCs w:val="22"/>
          <w:lang w:eastAsia="cs-CZ"/>
        </w:rPr>
        <w:t xml:space="preserve">Tato </w:t>
      </w:r>
      <w:r w:rsidR="002920AF">
        <w:rPr>
          <w:rFonts w:ascii="Arial" w:hAnsi="Arial" w:cs="Arial"/>
          <w:sz w:val="22"/>
          <w:szCs w:val="22"/>
          <w:lang w:eastAsia="cs-CZ"/>
        </w:rPr>
        <w:t>S</w:t>
      </w:r>
      <w:r>
        <w:rPr>
          <w:rFonts w:ascii="Arial" w:hAnsi="Arial" w:cs="Arial"/>
          <w:sz w:val="22"/>
          <w:szCs w:val="22"/>
          <w:lang w:eastAsia="cs-CZ"/>
        </w:rPr>
        <w:t xml:space="preserve">mlouva je vyhotovena ve třech vyhotoveních s platností originálu, podepsaných smluvními stranami, přičemž zhotovitel obdrží jedno vyhotovení a objednatel obdrží dvě oboustranně potvrzená vyhotovení této </w:t>
      </w:r>
      <w:r w:rsidR="002920AF">
        <w:rPr>
          <w:rFonts w:ascii="Arial" w:hAnsi="Arial" w:cs="Arial"/>
          <w:sz w:val="22"/>
          <w:szCs w:val="22"/>
          <w:lang w:eastAsia="cs-CZ"/>
        </w:rPr>
        <w:t>S</w:t>
      </w:r>
      <w:r>
        <w:rPr>
          <w:rFonts w:ascii="Arial" w:hAnsi="Arial" w:cs="Arial"/>
          <w:sz w:val="22"/>
          <w:szCs w:val="22"/>
          <w:lang w:eastAsia="cs-CZ"/>
        </w:rPr>
        <w:t>mlouvy.</w:t>
      </w:r>
    </w:p>
    <w:p w14:paraId="5421CE3E" w14:textId="77777777" w:rsidR="00373674" w:rsidRDefault="00373674" w:rsidP="00373674">
      <w:pPr>
        <w:pStyle w:val="Zkladntext2"/>
        <w:numPr>
          <w:ilvl w:val="0"/>
          <w:numId w:val="16"/>
        </w:numPr>
        <w:tabs>
          <w:tab w:val="left" w:pos="426"/>
        </w:tabs>
        <w:spacing w:before="60" w:after="60"/>
        <w:ind w:left="433" w:hanging="433"/>
        <w:rPr>
          <w:rFonts w:ascii="Arial" w:hAnsi="Arial" w:cs="Arial"/>
          <w:sz w:val="22"/>
          <w:szCs w:val="22"/>
        </w:rPr>
      </w:pPr>
      <w:r w:rsidRPr="00D16BDA">
        <w:rPr>
          <w:rFonts w:ascii="Arial" w:hAnsi="Arial" w:cs="Arial"/>
          <w:sz w:val="22"/>
          <w:szCs w:val="22"/>
        </w:rPr>
        <w:lastRenderedPageBreak/>
        <w:t xml:space="preserve">Tuto </w:t>
      </w:r>
      <w:r>
        <w:rPr>
          <w:rFonts w:ascii="Arial" w:hAnsi="Arial" w:cs="Arial"/>
          <w:sz w:val="22"/>
          <w:szCs w:val="22"/>
        </w:rPr>
        <w:t>Smlouv</w:t>
      </w:r>
      <w:r w:rsidRPr="00D16BDA">
        <w:rPr>
          <w:rFonts w:ascii="Arial" w:hAnsi="Arial" w:cs="Arial"/>
          <w:sz w:val="22"/>
          <w:szCs w:val="22"/>
        </w:rPr>
        <w:t xml:space="preserve">u lze měnit, doplňovat nebo rušit pouze formou písemných vzestupně číslovaných dodatků podepsaných </w:t>
      </w:r>
      <w:r>
        <w:rPr>
          <w:rFonts w:ascii="Arial" w:hAnsi="Arial" w:cs="Arial"/>
          <w:sz w:val="22"/>
          <w:szCs w:val="22"/>
        </w:rPr>
        <w:t>S</w:t>
      </w:r>
      <w:r w:rsidRPr="00D16BDA">
        <w:rPr>
          <w:rFonts w:ascii="Arial" w:hAnsi="Arial" w:cs="Arial"/>
          <w:sz w:val="22"/>
          <w:szCs w:val="22"/>
        </w:rPr>
        <w:t xml:space="preserve">mluvními stranami. </w:t>
      </w:r>
      <w:bookmarkEnd w:id="15"/>
      <w:r w:rsidRPr="007F55EA">
        <w:rPr>
          <w:rFonts w:ascii="Arial" w:hAnsi="Arial" w:cs="Arial"/>
          <w:sz w:val="22"/>
          <w:szCs w:val="22"/>
        </w:rPr>
        <w:t xml:space="preserve">Dodatky nabývají platnosti v den, kdy byly podepsány oběma </w:t>
      </w:r>
      <w:r>
        <w:rPr>
          <w:rFonts w:ascii="Arial" w:hAnsi="Arial" w:cs="Arial"/>
          <w:sz w:val="22"/>
          <w:szCs w:val="22"/>
        </w:rPr>
        <w:t>S</w:t>
      </w:r>
      <w:r w:rsidRPr="007F55EA">
        <w:rPr>
          <w:rFonts w:ascii="Arial" w:hAnsi="Arial" w:cs="Arial"/>
          <w:sz w:val="22"/>
          <w:szCs w:val="22"/>
        </w:rPr>
        <w:t xml:space="preserve">mluvními stranami a účinnosti v den, kdy byly zveřejněny v registru smluv. </w:t>
      </w:r>
    </w:p>
    <w:p w14:paraId="62FEEDD0" w14:textId="77777777" w:rsidR="005B4EA0" w:rsidRDefault="00373674" w:rsidP="005B4EA0">
      <w:pPr>
        <w:pStyle w:val="Zkladntext2"/>
        <w:numPr>
          <w:ilvl w:val="0"/>
          <w:numId w:val="16"/>
        </w:numPr>
        <w:tabs>
          <w:tab w:val="left" w:pos="426"/>
        </w:tabs>
        <w:spacing w:before="60" w:after="60"/>
        <w:ind w:left="433" w:hanging="433"/>
        <w:rPr>
          <w:rFonts w:ascii="Arial" w:hAnsi="Arial" w:cs="Arial"/>
          <w:sz w:val="22"/>
          <w:szCs w:val="22"/>
        </w:rPr>
      </w:pPr>
      <w:r>
        <w:rPr>
          <w:rFonts w:ascii="Arial" w:hAnsi="Arial" w:cs="Arial"/>
          <w:sz w:val="22"/>
          <w:szCs w:val="22"/>
        </w:rPr>
        <w:t>Smlouv</w:t>
      </w:r>
      <w:r w:rsidRPr="00C55F76">
        <w:rPr>
          <w:rFonts w:ascii="Arial" w:hAnsi="Arial" w:cs="Arial"/>
          <w:sz w:val="22"/>
          <w:szCs w:val="22"/>
        </w:rPr>
        <w:t xml:space="preserve">a je vyhotovena ve </w:t>
      </w:r>
      <w:r>
        <w:rPr>
          <w:rFonts w:ascii="Arial" w:hAnsi="Arial" w:cs="Arial"/>
          <w:sz w:val="22"/>
          <w:szCs w:val="22"/>
        </w:rPr>
        <w:t>dvou</w:t>
      </w:r>
      <w:r w:rsidRPr="00C55F76">
        <w:rPr>
          <w:rFonts w:ascii="Arial" w:hAnsi="Arial" w:cs="Arial"/>
          <w:sz w:val="22"/>
          <w:szCs w:val="22"/>
        </w:rPr>
        <w:t xml:space="preserve"> </w:t>
      </w:r>
      <w:r>
        <w:rPr>
          <w:rFonts w:ascii="Arial" w:hAnsi="Arial" w:cs="Arial"/>
          <w:sz w:val="22"/>
          <w:szCs w:val="22"/>
        </w:rPr>
        <w:t>vyhotoveních s platností originálu</w:t>
      </w:r>
      <w:r w:rsidRPr="00C55F76">
        <w:rPr>
          <w:rFonts w:ascii="Arial" w:hAnsi="Arial" w:cs="Arial"/>
          <w:sz w:val="22"/>
          <w:szCs w:val="22"/>
        </w:rPr>
        <w:t xml:space="preserve">, z nichž </w:t>
      </w:r>
      <w:r>
        <w:rPr>
          <w:rFonts w:ascii="Arial" w:hAnsi="Arial" w:cs="Arial"/>
          <w:sz w:val="22"/>
          <w:szCs w:val="22"/>
        </w:rPr>
        <w:t>obě Smluvní strany</w:t>
      </w:r>
      <w:r w:rsidRPr="00C55F76">
        <w:rPr>
          <w:rFonts w:ascii="Arial" w:hAnsi="Arial" w:cs="Arial"/>
          <w:sz w:val="22"/>
          <w:szCs w:val="22"/>
        </w:rPr>
        <w:t xml:space="preserve"> obdrží </w:t>
      </w:r>
      <w:r>
        <w:rPr>
          <w:rFonts w:ascii="Arial" w:hAnsi="Arial" w:cs="Arial"/>
          <w:sz w:val="22"/>
          <w:szCs w:val="22"/>
        </w:rPr>
        <w:t>jedno</w:t>
      </w:r>
      <w:r w:rsidRPr="00C55F76">
        <w:rPr>
          <w:rFonts w:ascii="Arial" w:hAnsi="Arial" w:cs="Arial"/>
          <w:sz w:val="22"/>
          <w:szCs w:val="22"/>
        </w:rPr>
        <w:t xml:space="preserve"> </w:t>
      </w:r>
      <w:r>
        <w:rPr>
          <w:rFonts w:ascii="Arial" w:hAnsi="Arial" w:cs="Arial"/>
          <w:sz w:val="22"/>
          <w:szCs w:val="22"/>
        </w:rPr>
        <w:t>oboustranně potvrzené vyhotovení této Smlouvy</w:t>
      </w:r>
      <w:r w:rsidRPr="00C55F76">
        <w:rPr>
          <w:rFonts w:ascii="Arial" w:hAnsi="Arial" w:cs="Arial"/>
          <w:sz w:val="22"/>
          <w:szCs w:val="22"/>
        </w:rPr>
        <w:t>.</w:t>
      </w:r>
      <w:bookmarkStart w:id="16" w:name="_Ref210200068"/>
      <w:bookmarkStart w:id="17" w:name="_Ref212697317"/>
      <w:r>
        <w:rPr>
          <w:rFonts w:ascii="Arial" w:hAnsi="Arial" w:cs="Arial"/>
          <w:sz w:val="22"/>
          <w:szCs w:val="22"/>
        </w:rPr>
        <w:t xml:space="preserve"> </w:t>
      </w:r>
      <w:r w:rsidRPr="00D16BDA">
        <w:rPr>
          <w:rFonts w:ascii="Arial" w:hAnsi="Arial" w:cs="Arial"/>
          <w:sz w:val="22"/>
          <w:szCs w:val="22"/>
        </w:rPr>
        <w:t xml:space="preserve">Tato </w:t>
      </w:r>
      <w:r>
        <w:rPr>
          <w:rFonts w:ascii="Arial" w:hAnsi="Arial" w:cs="Arial"/>
          <w:sz w:val="22"/>
          <w:szCs w:val="22"/>
        </w:rPr>
        <w:t>Smlouv</w:t>
      </w:r>
      <w:r w:rsidRPr="00D16BDA">
        <w:rPr>
          <w:rFonts w:ascii="Arial" w:hAnsi="Arial" w:cs="Arial"/>
          <w:sz w:val="22"/>
          <w:szCs w:val="22"/>
        </w:rPr>
        <w:t xml:space="preserve">a představuje úplnou dohodu </w:t>
      </w:r>
      <w:r>
        <w:rPr>
          <w:rFonts w:ascii="Arial" w:hAnsi="Arial" w:cs="Arial"/>
          <w:sz w:val="22"/>
          <w:szCs w:val="22"/>
        </w:rPr>
        <w:t>S</w:t>
      </w:r>
      <w:r w:rsidRPr="00D16BDA">
        <w:rPr>
          <w:rFonts w:ascii="Arial" w:hAnsi="Arial" w:cs="Arial"/>
          <w:sz w:val="22"/>
          <w:szCs w:val="22"/>
        </w:rPr>
        <w:t xml:space="preserve">mluvních stran o předmětu této </w:t>
      </w:r>
      <w:r>
        <w:rPr>
          <w:rFonts w:ascii="Arial" w:hAnsi="Arial" w:cs="Arial"/>
          <w:sz w:val="22"/>
          <w:szCs w:val="22"/>
        </w:rPr>
        <w:t>Smlouv</w:t>
      </w:r>
      <w:r w:rsidRPr="00D16BDA">
        <w:rPr>
          <w:rFonts w:ascii="Arial" w:hAnsi="Arial" w:cs="Arial"/>
          <w:sz w:val="22"/>
          <w:szCs w:val="22"/>
        </w:rPr>
        <w:t>y.</w:t>
      </w:r>
      <w:bookmarkEnd w:id="16"/>
      <w:bookmarkEnd w:id="17"/>
    </w:p>
    <w:p w14:paraId="6F1B36F8" w14:textId="00A8B39B" w:rsidR="005B4EA0" w:rsidRPr="005B4EA0" w:rsidRDefault="005B4EA0" w:rsidP="005B4EA0">
      <w:pPr>
        <w:pStyle w:val="Zkladntext2"/>
        <w:numPr>
          <w:ilvl w:val="0"/>
          <w:numId w:val="16"/>
        </w:numPr>
        <w:tabs>
          <w:tab w:val="left" w:pos="426"/>
        </w:tabs>
        <w:spacing w:before="60" w:after="60"/>
        <w:ind w:left="433" w:hanging="433"/>
        <w:rPr>
          <w:rFonts w:ascii="Arial" w:hAnsi="Arial" w:cs="Arial"/>
          <w:sz w:val="22"/>
          <w:szCs w:val="22"/>
        </w:rPr>
      </w:pPr>
      <w:r w:rsidRPr="005B4EA0">
        <w:rPr>
          <w:rFonts w:ascii="Arial" w:hAnsi="Arial" w:cs="Arial"/>
          <w:sz w:val="22"/>
          <w:szCs w:val="22"/>
        </w:rPr>
        <w:t>Tato Smlouva představuje úplnou dohodu smluvních stran o předmětu této Smlouvy.</w:t>
      </w:r>
    </w:p>
    <w:p w14:paraId="6FA044A8" w14:textId="77777777" w:rsidR="00373674" w:rsidRDefault="00373674" w:rsidP="00373674">
      <w:pPr>
        <w:pStyle w:val="Zkladntext2"/>
        <w:numPr>
          <w:ilvl w:val="0"/>
          <w:numId w:val="16"/>
        </w:numPr>
        <w:tabs>
          <w:tab w:val="left" w:pos="426"/>
        </w:tabs>
        <w:spacing w:before="60" w:after="60"/>
        <w:ind w:left="433" w:hanging="433"/>
        <w:rPr>
          <w:rFonts w:ascii="Arial" w:hAnsi="Arial" w:cs="Arial"/>
          <w:sz w:val="22"/>
          <w:szCs w:val="22"/>
        </w:rPr>
      </w:pPr>
      <w:r w:rsidRPr="00D16BDA">
        <w:rPr>
          <w:rFonts w:ascii="Arial" w:hAnsi="Arial" w:cs="Arial"/>
          <w:sz w:val="22"/>
          <w:szCs w:val="22"/>
        </w:rPr>
        <w:t xml:space="preserve">Nedílnou součást </w:t>
      </w:r>
      <w:r>
        <w:rPr>
          <w:rFonts w:ascii="Arial" w:hAnsi="Arial" w:cs="Arial"/>
          <w:sz w:val="22"/>
          <w:szCs w:val="22"/>
        </w:rPr>
        <w:t>Smlouv</w:t>
      </w:r>
      <w:r w:rsidRPr="00D16BDA">
        <w:rPr>
          <w:rFonts w:ascii="Arial" w:hAnsi="Arial" w:cs="Arial"/>
          <w:sz w:val="22"/>
          <w:szCs w:val="22"/>
        </w:rPr>
        <w:t>y tvoří tyto přílohy:</w:t>
      </w:r>
    </w:p>
    <w:p w14:paraId="7276C56F" w14:textId="77777777" w:rsidR="00373674" w:rsidRPr="00507A65" w:rsidRDefault="00373674" w:rsidP="00373674">
      <w:pPr>
        <w:numPr>
          <w:ilvl w:val="0"/>
          <w:numId w:val="17"/>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Příloha č. 1 – Seznam poddodavatelů (</w:t>
      </w:r>
      <w:r w:rsidRPr="00507A65">
        <w:rPr>
          <w:rFonts w:ascii="Arial" w:hAnsi="Arial" w:cs="Arial"/>
          <w:i/>
          <w:iCs/>
          <w:sz w:val="22"/>
          <w:szCs w:val="22"/>
        </w:rPr>
        <w:t>pokud jsou</w:t>
      </w:r>
      <w:r w:rsidRPr="00507A65">
        <w:rPr>
          <w:rFonts w:ascii="Arial" w:hAnsi="Arial" w:cs="Arial"/>
          <w:sz w:val="22"/>
          <w:szCs w:val="22"/>
        </w:rPr>
        <w:t>)</w:t>
      </w:r>
    </w:p>
    <w:p w14:paraId="51811C73" w14:textId="77777777" w:rsidR="00373674" w:rsidRDefault="00373674" w:rsidP="00373674">
      <w:pPr>
        <w:numPr>
          <w:ilvl w:val="0"/>
          <w:numId w:val="17"/>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Příloha č. 2 – Cenová nabídka Zhotovitele (Krycí list nabídky)</w:t>
      </w:r>
    </w:p>
    <w:p w14:paraId="612D3B9F" w14:textId="77777777" w:rsidR="00373674" w:rsidRDefault="00373674" w:rsidP="00373674">
      <w:pPr>
        <w:numPr>
          <w:ilvl w:val="0"/>
          <w:numId w:val="17"/>
        </w:numPr>
        <w:tabs>
          <w:tab w:val="left" w:pos="426"/>
        </w:tabs>
        <w:suppressAutoHyphens w:val="0"/>
        <w:spacing w:before="60" w:after="60"/>
        <w:jc w:val="both"/>
        <w:rPr>
          <w:rFonts w:ascii="Arial" w:hAnsi="Arial" w:cs="Arial"/>
          <w:sz w:val="22"/>
          <w:szCs w:val="22"/>
        </w:rPr>
      </w:pPr>
      <w:r>
        <w:rPr>
          <w:rFonts w:ascii="Arial" w:hAnsi="Arial" w:cs="Arial"/>
          <w:sz w:val="22"/>
          <w:szCs w:val="22"/>
        </w:rPr>
        <w:t>Příloha č. 3 – Výkaz výměr</w:t>
      </w:r>
    </w:p>
    <w:p w14:paraId="1F55266B" w14:textId="77777777" w:rsidR="00373674" w:rsidRDefault="00373674" w:rsidP="00373674">
      <w:pPr>
        <w:numPr>
          <w:ilvl w:val="0"/>
          <w:numId w:val="17"/>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Příloha č. 4 – Týdenní časový harmonogram </w:t>
      </w:r>
      <w:r w:rsidRPr="00A87EBE">
        <w:rPr>
          <w:rFonts w:ascii="Arial" w:hAnsi="Arial" w:cs="Arial"/>
          <w:bCs/>
          <w:sz w:val="22"/>
        </w:rPr>
        <w:t>postupu realizace stavebních prací</w:t>
      </w:r>
    </w:p>
    <w:p w14:paraId="20AFA0AD" w14:textId="77777777" w:rsidR="00373674" w:rsidRPr="00523DDA" w:rsidRDefault="00373674" w:rsidP="00373674">
      <w:pPr>
        <w:numPr>
          <w:ilvl w:val="0"/>
          <w:numId w:val="17"/>
        </w:numPr>
        <w:tabs>
          <w:tab w:val="left" w:pos="426"/>
        </w:tabs>
        <w:suppressAutoHyphens w:val="0"/>
        <w:spacing w:before="60" w:after="60"/>
        <w:jc w:val="both"/>
        <w:rPr>
          <w:rFonts w:ascii="Arial" w:hAnsi="Arial" w:cs="Arial"/>
          <w:sz w:val="22"/>
          <w:szCs w:val="22"/>
        </w:rPr>
      </w:pPr>
      <w:r w:rsidRPr="00523DDA">
        <w:rPr>
          <w:rFonts w:ascii="Arial" w:hAnsi="Arial" w:cs="Arial"/>
          <w:sz w:val="22"/>
          <w:szCs w:val="22"/>
        </w:rPr>
        <w:t xml:space="preserve">Příloha č. 5 – </w:t>
      </w:r>
      <w:r>
        <w:rPr>
          <w:rFonts w:ascii="Arial" w:hAnsi="Arial" w:cs="Arial"/>
          <w:bCs/>
          <w:sz w:val="22"/>
        </w:rPr>
        <w:t>F</w:t>
      </w:r>
      <w:r w:rsidRPr="00523DDA">
        <w:rPr>
          <w:rFonts w:ascii="Arial" w:hAnsi="Arial" w:cs="Arial"/>
          <w:bCs/>
          <w:sz w:val="22"/>
        </w:rPr>
        <w:t>inanční harmonogram</w:t>
      </w:r>
    </w:p>
    <w:p w14:paraId="0CB3E378" w14:textId="77777777" w:rsidR="00373674" w:rsidRPr="00A62E43" w:rsidRDefault="00373674" w:rsidP="00373674">
      <w:pPr>
        <w:tabs>
          <w:tab w:val="left" w:pos="426"/>
        </w:tabs>
        <w:suppressAutoHyphens w:val="0"/>
        <w:spacing w:before="60" w:after="60"/>
        <w:ind w:left="1146"/>
        <w:jc w:val="both"/>
        <w:rPr>
          <w:rFonts w:ascii="Arial" w:hAnsi="Arial" w:cs="Arial"/>
          <w:sz w:val="22"/>
          <w:szCs w:val="22"/>
        </w:rPr>
      </w:pPr>
    </w:p>
    <w:p w14:paraId="6C2A252B" w14:textId="77777777" w:rsidR="00373674" w:rsidRDefault="00373674" w:rsidP="00373674">
      <w:pPr>
        <w:tabs>
          <w:tab w:val="left" w:pos="426"/>
        </w:tabs>
        <w:suppressAutoHyphens w:val="0"/>
        <w:spacing w:before="60" w:after="60"/>
        <w:jc w:val="both"/>
        <w:rPr>
          <w:rFonts w:ascii="Arial" w:hAnsi="Arial" w:cs="Arial"/>
          <w:b/>
          <w:sz w:val="22"/>
          <w:szCs w:val="22"/>
        </w:rPr>
      </w:pPr>
    </w:p>
    <w:p w14:paraId="27E0D3C4" w14:textId="77777777" w:rsidR="00373674" w:rsidRDefault="00373674" w:rsidP="00373674">
      <w:pPr>
        <w:tabs>
          <w:tab w:val="left" w:pos="426"/>
        </w:tabs>
        <w:suppressAutoHyphens w:val="0"/>
        <w:spacing w:before="60" w:after="60"/>
        <w:jc w:val="both"/>
        <w:rPr>
          <w:rFonts w:ascii="Arial" w:hAnsi="Arial" w:cs="Arial"/>
          <w:b/>
          <w:sz w:val="22"/>
          <w:szCs w:val="22"/>
        </w:rPr>
      </w:pPr>
    </w:p>
    <w:p w14:paraId="7728C477" w14:textId="77777777" w:rsidR="00373674" w:rsidRDefault="00373674" w:rsidP="00373674">
      <w:pPr>
        <w:tabs>
          <w:tab w:val="left" w:pos="426"/>
        </w:tabs>
        <w:suppressAutoHyphens w:val="0"/>
        <w:spacing w:before="60" w:after="60"/>
        <w:jc w:val="both"/>
        <w:rPr>
          <w:rFonts w:ascii="Arial" w:hAnsi="Arial" w:cs="Arial"/>
          <w:b/>
          <w:sz w:val="22"/>
          <w:szCs w:val="22"/>
        </w:rPr>
      </w:pPr>
      <w:r>
        <w:rPr>
          <w:rFonts w:ascii="Arial" w:hAnsi="Arial" w:cs="Arial"/>
          <w:b/>
          <w:sz w:val="22"/>
          <w:szCs w:val="22"/>
        </w:rPr>
        <w:t>Sm</w:t>
      </w:r>
      <w:r w:rsidRPr="00723D3A">
        <w:rPr>
          <w:rFonts w:ascii="Arial" w:hAnsi="Arial" w:cs="Arial"/>
          <w:b/>
          <w:sz w:val="22"/>
          <w:szCs w:val="22"/>
        </w:rPr>
        <w:t>luvní strany prohlašují, že si tuto Smlouvu přečetly, že s jejím obsahem souhlasí a na důkaz toho k ní připojují svoje podpisy.</w:t>
      </w:r>
    </w:p>
    <w:p w14:paraId="72060742" w14:textId="77777777" w:rsidR="00373674" w:rsidRPr="00282513" w:rsidRDefault="00373674" w:rsidP="00373674">
      <w:pPr>
        <w:spacing w:before="60" w:after="60"/>
        <w:rPr>
          <w:rFonts w:ascii="Arial" w:hAnsi="Arial" w:cs="Arial"/>
          <w:b/>
          <w:sz w:val="16"/>
          <w:szCs w:val="16"/>
          <w:lang w:eastAsia="cs-CZ"/>
        </w:rPr>
      </w:pPr>
    </w:p>
    <w:p w14:paraId="6C515CE5" w14:textId="77777777" w:rsidR="00373674" w:rsidRPr="00723D3A" w:rsidRDefault="00373674" w:rsidP="00373674">
      <w:pPr>
        <w:spacing w:before="60" w:after="60"/>
        <w:rPr>
          <w:rFonts w:ascii="Arial" w:hAnsi="Arial" w:cs="Arial"/>
          <w:sz w:val="22"/>
          <w:szCs w:val="22"/>
          <w:lang w:eastAsia="cs-CZ"/>
        </w:rPr>
      </w:pPr>
      <w:permStart w:id="1978281199"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  dne ……………………</w:t>
      </w:r>
    </w:p>
    <w:p w14:paraId="0865A904" w14:textId="77777777" w:rsidR="00373674" w:rsidRPr="00723D3A" w:rsidRDefault="00373674" w:rsidP="00373674">
      <w:pPr>
        <w:spacing w:before="60" w:after="60"/>
        <w:rPr>
          <w:rFonts w:ascii="Arial" w:hAnsi="Arial" w:cs="Arial"/>
          <w:sz w:val="22"/>
          <w:szCs w:val="22"/>
          <w:lang w:eastAsia="cs-CZ"/>
        </w:rPr>
      </w:pPr>
    </w:p>
    <w:p w14:paraId="3F11C09D" w14:textId="77777777" w:rsidR="00373674" w:rsidRDefault="00373674" w:rsidP="00373674">
      <w:pPr>
        <w:spacing w:before="60" w:after="60"/>
        <w:rPr>
          <w:rFonts w:ascii="Arial" w:hAnsi="Arial" w:cs="Arial"/>
          <w:sz w:val="22"/>
          <w:szCs w:val="22"/>
          <w:lang w:eastAsia="cs-CZ"/>
        </w:rPr>
      </w:pPr>
      <w:r>
        <w:rPr>
          <w:rFonts w:ascii="Arial" w:hAnsi="Arial" w:cs="Arial"/>
          <w:sz w:val="22"/>
          <w:szCs w:val="22"/>
          <w:lang w:eastAsia="cs-CZ"/>
        </w:rPr>
        <w:t xml:space="preserve">Za </w:t>
      </w:r>
      <w:r w:rsidRPr="00723D3A">
        <w:rPr>
          <w:rFonts w:ascii="Arial" w:hAnsi="Arial" w:cs="Arial"/>
          <w:sz w:val="22"/>
          <w:szCs w:val="22"/>
          <w:lang w:eastAsia="cs-CZ"/>
        </w:rPr>
        <w:t>Objedn</w:t>
      </w:r>
      <w:r>
        <w:rPr>
          <w:rFonts w:ascii="Arial" w:hAnsi="Arial" w:cs="Arial"/>
          <w:sz w:val="22"/>
          <w:szCs w:val="22"/>
          <w:lang w:eastAsia="cs-CZ"/>
        </w:rPr>
        <w:t>a</w:t>
      </w:r>
      <w:r w:rsidRPr="00723D3A">
        <w:rPr>
          <w:rFonts w:ascii="Arial" w:hAnsi="Arial" w:cs="Arial"/>
          <w:sz w:val="22"/>
          <w:szCs w:val="22"/>
          <w:lang w:eastAsia="cs-CZ"/>
        </w:rPr>
        <w:t>tel</w:t>
      </w:r>
      <w:r>
        <w:rPr>
          <w:rFonts w:ascii="Arial" w:hAnsi="Arial" w:cs="Arial"/>
          <w:sz w:val="22"/>
          <w:szCs w:val="22"/>
          <w:lang w:eastAsia="cs-CZ"/>
        </w:rPr>
        <w:t>e</w:t>
      </w: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Za </w:t>
      </w:r>
      <w:r w:rsidRPr="00723D3A">
        <w:rPr>
          <w:rFonts w:ascii="Arial" w:hAnsi="Arial" w:cs="Arial"/>
          <w:sz w:val="22"/>
          <w:szCs w:val="22"/>
          <w:lang w:eastAsia="cs-CZ"/>
        </w:rPr>
        <w:t>Zhotovitel</w:t>
      </w:r>
      <w:r>
        <w:rPr>
          <w:rFonts w:ascii="Arial" w:hAnsi="Arial" w:cs="Arial"/>
          <w:sz w:val="22"/>
          <w:szCs w:val="22"/>
          <w:lang w:eastAsia="cs-CZ"/>
        </w:rPr>
        <w:t>e</w:t>
      </w:r>
      <w:r w:rsidRPr="00723D3A">
        <w:rPr>
          <w:rFonts w:ascii="Arial" w:hAnsi="Arial" w:cs="Arial"/>
          <w:sz w:val="22"/>
          <w:szCs w:val="22"/>
          <w:lang w:eastAsia="cs-CZ"/>
        </w:rPr>
        <w:t>:</w:t>
      </w:r>
    </w:p>
    <w:p w14:paraId="27172FC9" w14:textId="77777777" w:rsidR="00373674" w:rsidRDefault="00373674" w:rsidP="00373674">
      <w:pPr>
        <w:spacing w:before="60" w:after="60"/>
        <w:rPr>
          <w:rFonts w:ascii="Arial" w:hAnsi="Arial" w:cs="Arial"/>
          <w:sz w:val="22"/>
          <w:szCs w:val="22"/>
          <w:lang w:eastAsia="cs-CZ"/>
        </w:rPr>
      </w:pPr>
    </w:p>
    <w:p w14:paraId="3F910950" w14:textId="77777777" w:rsidR="00373674" w:rsidRDefault="00373674" w:rsidP="00373674">
      <w:pPr>
        <w:spacing w:before="60" w:after="60"/>
        <w:rPr>
          <w:rFonts w:ascii="Arial" w:hAnsi="Arial" w:cs="Arial"/>
          <w:sz w:val="22"/>
          <w:szCs w:val="22"/>
          <w:lang w:eastAsia="cs-CZ"/>
        </w:rPr>
      </w:pPr>
    </w:p>
    <w:p w14:paraId="3A1F0CFE" w14:textId="77777777" w:rsidR="00373674" w:rsidRPr="00723D3A" w:rsidRDefault="00373674" w:rsidP="00373674">
      <w:pPr>
        <w:spacing w:before="60" w:after="60"/>
        <w:rPr>
          <w:rFonts w:ascii="Arial" w:hAnsi="Arial" w:cs="Arial"/>
          <w:sz w:val="22"/>
          <w:szCs w:val="22"/>
          <w:lang w:eastAsia="cs-CZ"/>
        </w:rPr>
      </w:pPr>
    </w:p>
    <w:p w14:paraId="54423853" w14:textId="77777777" w:rsidR="00373674" w:rsidRDefault="00373674" w:rsidP="00373674">
      <w:pPr>
        <w:spacing w:before="60" w:after="60"/>
        <w:rPr>
          <w:rFonts w:ascii="Arial" w:hAnsi="Arial" w:cs="Arial"/>
          <w:sz w:val="22"/>
          <w:szCs w:val="22"/>
          <w:lang w:eastAsia="cs-CZ"/>
        </w:rPr>
      </w:pPr>
      <w:r>
        <w:rPr>
          <w:rFonts w:ascii="Arial" w:hAnsi="Arial" w:cs="Arial"/>
          <w:sz w:val="22"/>
          <w:szCs w:val="22"/>
          <w:lang w:eastAsia="cs-CZ"/>
        </w:rPr>
        <w:t xml:space="preserve">     </w:t>
      </w: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w:t>
      </w:r>
      <w:r>
        <w:rPr>
          <w:rFonts w:ascii="Arial" w:hAnsi="Arial" w:cs="Arial"/>
          <w:sz w:val="22"/>
          <w:szCs w:val="22"/>
          <w:lang w:eastAsia="cs-CZ"/>
        </w:rPr>
        <w:t xml:space="preserve"> </w:t>
      </w:r>
    </w:p>
    <w:p w14:paraId="0B77B002" w14:textId="4F5CF8A5" w:rsidR="00373674" w:rsidRPr="00754BB6" w:rsidRDefault="00373674" w:rsidP="00373674">
      <w:pPr>
        <w:tabs>
          <w:tab w:val="left" w:pos="5652"/>
          <w:tab w:val="center" w:pos="7371"/>
        </w:tabs>
        <w:rPr>
          <w:rFonts w:ascii="Arial" w:hAnsi="Arial" w:cs="Arial"/>
          <w:b/>
          <w:sz w:val="22"/>
          <w:szCs w:val="22"/>
          <w:lang w:eastAsia="cs-CZ"/>
        </w:rPr>
      </w:pPr>
      <w:r>
        <w:rPr>
          <w:rFonts w:ascii="Arial" w:hAnsi="Arial" w:cs="Arial"/>
          <w:b/>
          <w:sz w:val="22"/>
          <w:szCs w:val="22"/>
          <w:lang w:eastAsia="cs-CZ"/>
        </w:rPr>
        <w:t xml:space="preserve">        </w:t>
      </w:r>
      <w:r w:rsidRPr="009433F1">
        <w:rPr>
          <w:rFonts w:ascii="Arial" w:hAnsi="Arial" w:cs="Arial"/>
          <w:b/>
          <w:sz w:val="22"/>
          <w:szCs w:val="22"/>
          <w:lang w:eastAsia="cs-CZ"/>
        </w:rPr>
        <w:t>Mgr. Renáta Šustová</w:t>
      </w:r>
      <w:r w:rsidR="005B4EA0">
        <w:rPr>
          <w:rFonts w:ascii="Arial" w:hAnsi="Arial" w:cs="Arial"/>
          <w:b/>
          <w:sz w:val="22"/>
          <w:szCs w:val="22"/>
          <w:lang w:eastAsia="cs-CZ"/>
        </w:rPr>
        <w:t>, MBA</w:t>
      </w:r>
      <w:r w:rsidRPr="00754BB6">
        <w:rPr>
          <w:rFonts w:ascii="Arial" w:hAnsi="Arial" w:cs="Arial"/>
          <w:b/>
          <w:sz w:val="22"/>
          <w:szCs w:val="22"/>
          <w:lang w:eastAsia="cs-CZ"/>
        </w:rPr>
        <w:tab/>
      </w:r>
      <w:r>
        <w:rPr>
          <w:rFonts w:ascii="Arial" w:hAnsi="Arial" w:cs="Arial"/>
          <w:b/>
          <w:sz w:val="22"/>
          <w:szCs w:val="22"/>
          <w:lang w:eastAsia="cs-CZ"/>
        </w:rPr>
        <w:t xml:space="preserve">       </w:t>
      </w:r>
      <w:r>
        <w:rPr>
          <w:rFonts w:ascii="Arial" w:hAnsi="Arial" w:cs="Arial"/>
          <w:b/>
          <w:i/>
          <w:sz w:val="22"/>
          <w:szCs w:val="22"/>
          <w:lang w:eastAsia="cs-CZ"/>
        </w:rPr>
        <w:t>J</w:t>
      </w:r>
      <w:r w:rsidRPr="00754BB6">
        <w:rPr>
          <w:rFonts w:ascii="Arial" w:hAnsi="Arial" w:cs="Arial"/>
          <w:b/>
          <w:i/>
          <w:sz w:val="22"/>
          <w:szCs w:val="22"/>
          <w:lang w:eastAsia="cs-CZ"/>
        </w:rPr>
        <w:t>méno, příjmení osoby</w:t>
      </w:r>
      <w:r w:rsidRPr="00754BB6">
        <w:rPr>
          <w:rFonts w:ascii="Arial" w:hAnsi="Arial" w:cs="Arial"/>
          <w:b/>
          <w:sz w:val="22"/>
          <w:szCs w:val="22"/>
          <w:lang w:eastAsia="cs-CZ"/>
        </w:rPr>
        <w:tab/>
      </w:r>
    </w:p>
    <w:p w14:paraId="09A7E6C4" w14:textId="77777777" w:rsidR="00373674" w:rsidRPr="00754BB6" w:rsidRDefault="00373674" w:rsidP="00373674">
      <w:pPr>
        <w:tabs>
          <w:tab w:val="center" w:pos="4748"/>
        </w:tabs>
        <w:rPr>
          <w:rFonts w:ascii="Arial" w:hAnsi="Arial" w:cs="Arial"/>
          <w:sz w:val="22"/>
          <w:szCs w:val="22"/>
          <w:lang w:eastAsia="cs-CZ"/>
        </w:rPr>
      </w:pPr>
      <w:r>
        <w:rPr>
          <w:rFonts w:ascii="Arial" w:hAnsi="Arial" w:cs="Arial"/>
          <w:sz w:val="22"/>
          <w:szCs w:val="22"/>
          <w:lang w:eastAsia="cs-CZ"/>
        </w:rPr>
        <w:t xml:space="preserve">      </w:t>
      </w:r>
      <w:r w:rsidRPr="009433F1">
        <w:rPr>
          <w:rFonts w:ascii="Arial" w:hAnsi="Arial" w:cs="Arial"/>
          <w:sz w:val="22"/>
          <w:szCs w:val="22"/>
          <w:lang w:eastAsia="cs-CZ"/>
        </w:rPr>
        <w:t>ředitelka Domova Velké Březno</w:t>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r>
      <w:r>
        <w:rPr>
          <w:rFonts w:ascii="Arial" w:hAnsi="Arial" w:cs="Arial"/>
          <w:sz w:val="22"/>
          <w:szCs w:val="22"/>
          <w:lang w:eastAsia="cs-CZ"/>
        </w:rPr>
        <w:t xml:space="preserve">       </w:t>
      </w:r>
      <w:r w:rsidRPr="00754BB6">
        <w:rPr>
          <w:rFonts w:ascii="Arial" w:hAnsi="Arial" w:cs="Arial"/>
          <w:i/>
          <w:sz w:val="22"/>
          <w:szCs w:val="22"/>
          <w:lang w:eastAsia="cs-CZ"/>
        </w:rPr>
        <w:t xml:space="preserve">funkce oprávněné jednat </w:t>
      </w:r>
    </w:p>
    <w:p w14:paraId="094C9CDC" w14:textId="77777777" w:rsidR="00373674" w:rsidRPr="00DF4262" w:rsidRDefault="00373674" w:rsidP="00373674">
      <w:pPr>
        <w:tabs>
          <w:tab w:val="center" w:pos="6946"/>
        </w:tabs>
        <w:rPr>
          <w:rFonts w:ascii="Arial" w:hAnsi="Arial" w:cs="Arial"/>
          <w:i/>
          <w:iCs/>
          <w:sz w:val="22"/>
          <w:szCs w:val="22"/>
          <w:lang w:eastAsia="cs-CZ"/>
        </w:rPr>
      </w:pPr>
      <w:r w:rsidRPr="00754BB6">
        <w:rPr>
          <w:rFonts w:ascii="Arial" w:hAnsi="Arial" w:cs="Arial"/>
          <w:sz w:val="22"/>
          <w:szCs w:val="22"/>
          <w:lang w:eastAsia="cs-CZ"/>
        </w:rPr>
        <w:t xml:space="preserve"> </w:t>
      </w:r>
      <w:r>
        <w:rPr>
          <w:rFonts w:ascii="Arial" w:hAnsi="Arial" w:cs="Arial"/>
          <w:sz w:val="22"/>
          <w:szCs w:val="22"/>
          <w:lang w:eastAsia="cs-CZ"/>
        </w:rPr>
        <w:t xml:space="preserve">           </w:t>
      </w:r>
      <w:r w:rsidRPr="009433F1">
        <w:rPr>
          <w:rFonts w:ascii="Arial" w:hAnsi="Arial" w:cs="Arial"/>
          <w:sz w:val="22"/>
          <w:szCs w:val="22"/>
          <w:lang w:eastAsia="cs-CZ"/>
        </w:rPr>
        <w:t>příspěvková organizace</w:t>
      </w:r>
      <w:r>
        <w:rPr>
          <w:rFonts w:ascii="Arial" w:hAnsi="Arial" w:cs="Arial"/>
          <w:sz w:val="22"/>
          <w:szCs w:val="22"/>
          <w:lang w:eastAsia="cs-CZ"/>
        </w:rPr>
        <w:tab/>
        <w:t xml:space="preserve">         </w:t>
      </w:r>
      <w:r>
        <w:rPr>
          <w:rFonts w:ascii="Arial" w:hAnsi="Arial" w:cs="Arial"/>
          <w:i/>
          <w:iCs/>
          <w:sz w:val="22"/>
          <w:szCs w:val="22"/>
          <w:lang w:eastAsia="cs-CZ"/>
        </w:rPr>
        <w:t>za Zhotovitele</w:t>
      </w:r>
      <w:r>
        <w:rPr>
          <w:rFonts w:ascii="Arial" w:hAnsi="Arial" w:cs="Arial"/>
          <w:sz w:val="22"/>
          <w:szCs w:val="22"/>
          <w:lang w:eastAsia="cs-CZ"/>
        </w:rPr>
        <w:t xml:space="preserve"> </w:t>
      </w:r>
    </w:p>
    <w:permEnd w:id="1978281199"/>
    <w:p w14:paraId="5B2A6B7A" w14:textId="77777777" w:rsidR="00373674" w:rsidRPr="00346E91" w:rsidRDefault="00373674" w:rsidP="00373674">
      <w:pPr>
        <w:tabs>
          <w:tab w:val="left" w:pos="5652"/>
          <w:tab w:val="center" w:pos="7371"/>
        </w:tabs>
        <w:rPr>
          <w:rFonts w:ascii="Arial" w:hAnsi="Arial" w:cs="Arial"/>
          <w:i/>
          <w:iCs/>
          <w:sz w:val="22"/>
          <w:szCs w:val="22"/>
          <w:lang w:eastAsia="cs-CZ"/>
        </w:rPr>
      </w:pPr>
      <w:r w:rsidRPr="00754BB6">
        <w:rPr>
          <w:rFonts w:ascii="Arial" w:hAnsi="Arial" w:cs="Arial"/>
          <w:b/>
          <w:sz w:val="22"/>
          <w:szCs w:val="22"/>
          <w:lang w:eastAsia="cs-CZ"/>
        </w:rPr>
        <w:t xml:space="preserve">   </w:t>
      </w:r>
      <w:r>
        <w:rPr>
          <w:rFonts w:ascii="Arial" w:hAnsi="Arial" w:cs="Arial"/>
          <w:b/>
          <w:sz w:val="22"/>
          <w:szCs w:val="22"/>
          <w:lang w:eastAsia="cs-CZ"/>
        </w:rPr>
        <w:t xml:space="preserve">  </w:t>
      </w:r>
      <w:r w:rsidRPr="00754BB6">
        <w:rPr>
          <w:rFonts w:ascii="Arial" w:hAnsi="Arial" w:cs="Arial"/>
          <w:b/>
          <w:sz w:val="22"/>
          <w:szCs w:val="22"/>
          <w:lang w:eastAsia="cs-CZ"/>
        </w:rPr>
        <w:t xml:space="preserve">   </w:t>
      </w:r>
      <w:r>
        <w:rPr>
          <w:rFonts w:ascii="Arial" w:hAnsi="Arial" w:cs="Arial"/>
          <w:b/>
          <w:sz w:val="22"/>
          <w:szCs w:val="22"/>
          <w:lang w:eastAsia="cs-CZ"/>
        </w:rPr>
        <w:t xml:space="preserve">    </w:t>
      </w:r>
      <w:r w:rsidRPr="00754BB6">
        <w:rPr>
          <w:rFonts w:ascii="Arial" w:hAnsi="Arial" w:cs="Arial"/>
          <w:b/>
          <w:sz w:val="22"/>
          <w:szCs w:val="22"/>
          <w:lang w:eastAsia="cs-CZ"/>
        </w:rPr>
        <w:t xml:space="preserve"> </w:t>
      </w:r>
    </w:p>
    <w:p w14:paraId="056A1312" w14:textId="77777777" w:rsidR="00373674" w:rsidRDefault="00373674" w:rsidP="00373674">
      <w:pPr>
        <w:rPr>
          <w:lang w:eastAsia="cs-CZ"/>
        </w:rPr>
      </w:pPr>
    </w:p>
    <w:p w14:paraId="516A54A8" w14:textId="77777777" w:rsidR="00373674" w:rsidRDefault="00373674" w:rsidP="00373674">
      <w:pPr>
        <w:rPr>
          <w:lang w:eastAsia="cs-CZ"/>
        </w:rPr>
      </w:pPr>
    </w:p>
    <w:p w14:paraId="1776800D" w14:textId="77777777" w:rsidR="002A3272" w:rsidRDefault="002A3272" w:rsidP="00373674">
      <w:pPr>
        <w:rPr>
          <w:lang w:eastAsia="cs-CZ"/>
        </w:rPr>
      </w:pPr>
    </w:p>
    <w:p w14:paraId="057859FD" w14:textId="77777777" w:rsidR="002A3272" w:rsidRDefault="002A3272" w:rsidP="00373674">
      <w:pPr>
        <w:rPr>
          <w:lang w:eastAsia="cs-CZ"/>
        </w:rPr>
      </w:pPr>
    </w:p>
    <w:p w14:paraId="0922929E" w14:textId="77777777" w:rsidR="002A3272" w:rsidRDefault="002A3272" w:rsidP="00373674">
      <w:pPr>
        <w:rPr>
          <w:lang w:eastAsia="cs-CZ"/>
        </w:rPr>
      </w:pPr>
    </w:p>
    <w:p w14:paraId="7FC74BB2" w14:textId="77777777" w:rsidR="002A3272" w:rsidRDefault="002A3272" w:rsidP="00373674">
      <w:pPr>
        <w:rPr>
          <w:lang w:eastAsia="cs-CZ"/>
        </w:rPr>
      </w:pPr>
    </w:p>
    <w:p w14:paraId="4696B9CB" w14:textId="77777777" w:rsidR="002A3272" w:rsidRDefault="002A3272" w:rsidP="00373674">
      <w:pPr>
        <w:rPr>
          <w:lang w:eastAsia="cs-CZ"/>
        </w:rPr>
      </w:pPr>
    </w:p>
    <w:p w14:paraId="1F0009EF" w14:textId="77777777" w:rsidR="002A3272" w:rsidRDefault="002A3272" w:rsidP="00373674">
      <w:pPr>
        <w:rPr>
          <w:lang w:eastAsia="cs-CZ"/>
        </w:rPr>
      </w:pPr>
    </w:p>
    <w:p w14:paraId="48604E14" w14:textId="77777777" w:rsidR="002A3272" w:rsidRDefault="002A3272" w:rsidP="00373674">
      <w:pPr>
        <w:rPr>
          <w:lang w:eastAsia="cs-CZ"/>
        </w:rPr>
      </w:pPr>
    </w:p>
    <w:p w14:paraId="6927D162" w14:textId="77777777" w:rsidR="002A3272" w:rsidRDefault="002A3272" w:rsidP="00373674">
      <w:pPr>
        <w:rPr>
          <w:lang w:eastAsia="cs-CZ"/>
        </w:rPr>
      </w:pPr>
    </w:p>
    <w:p w14:paraId="73460DB5" w14:textId="77777777" w:rsidR="002A3272" w:rsidRDefault="002A3272" w:rsidP="00373674">
      <w:pPr>
        <w:rPr>
          <w:lang w:eastAsia="cs-CZ"/>
        </w:rPr>
      </w:pPr>
    </w:p>
    <w:p w14:paraId="55CD90A8" w14:textId="77777777" w:rsidR="002A3272" w:rsidRDefault="002A3272" w:rsidP="00373674">
      <w:pPr>
        <w:rPr>
          <w:lang w:eastAsia="cs-CZ"/>
        </w:rPr>
      </w:pPr>
    </w:p>
    <w:p w14:paraId="2DAFA529" w14:textId="77777777" w:rsidR="002A3272" w:rsidRDefault="002A3272" w:rsidP="00373674">
      <w:pPr>
        <w:rPr>
          <w:lang w:eastAsia="cs-CZ"/>
        </w:rPr>
      </w:pPr>
    </w:p>
    <w:p w14:paraId="67B3C588" w14:textId="77777777" w:rsidR="002A3272" w:rsidRDefault="002A3272" w:rsidP="00373674">
      <w:pPr>
        <w:rPr>
          <w:lang w:eastAsia="cs-CZ"/>
        </w:rPr>
      </w:pPr>
    </w:p>
    <w:p w14:paraId="04E5FA09" w14:textId="77777777" w:rsidR="002A3272" w:rsidRDefault="002A3272" w:rsidP="00373674">
      <w:pPr>
        <w:rPr>
          <w:lang w:eastAsia="cs-CZ"/>
        </w:rPr>
      </w:pPr>
    </w:p>
    <w:p w14:paraId="2E8247CD" w14:textId="77777777" w:rsidR="002A3272" w:rsidRDefault="002A3272" w:rsidP="00373674">
      <w:pPr>
        <w:rPr>
          <w:lang w:eastAsia="cs-CZ"/>
        </w:rPr>
      </w:pPr>
    </w:p>
    <w:p w14:paraId="1959C542" w14:textId="77777777" w:rsidR="002A3272" w:rsidRDefault="002A3272" w:rsidP="00373674">
      <w:pPr>
        <w:rPr>
          <w:lang w:eastAsia="cs-CZ"/>
        </w:rPr>
      </w:pPr>
    </w:p>
    <w:p w14:paraId="773E96EE" w14:textId="77777777" w:rsidR="00373674" w:rsidRPr="00752F4E" w:rsidRDefault="00373674" w:rsidP="00373674">
      <w:pPr>
        <w:suppressAutoHyphens w:val="0"/>
        <w:rPr>
          <w:lang w:eastAsia="cs-CZ"/>
        </w:rPr>
      </w:pPr>
      <w:r>
        <w:rPr>
          <w:lang w:eastAsia="cs-CZ"/>
        </w:rPr>
        <w:lastRenderedPageBreak/>
        <w:br/>
      </w:r>
      <w:permStart w:id="1620988935" w:edGrp="everyone"/>
      <w:r>
        <w:rPr>
          <w:rFonts w:ascii="Arial" w:hAnsi="Arial" w:cs="Arial"/>
          <w:b/>
          <w:sz w:val="22"/>
          <w:szCs w:val="22"/>
          <w:lang w:eastAsia="cs-CZ"/>
        </w:rPr>
        <w:t>Příloha č. 1 – Seznam poddodavatelů</w:t>
      </w:r>
    </w:p>
    <w:p w14:paraId="373129DD" w14:textId="77777777" w:rsidR="00373674" w:rsidRPr="008B712A" w:rsidRDefault="00373674" w:rsidP="00373674">
      <w:pPr>
        <w:numPr>
          <w:ilvl w:val="1"/>
          <w:numId w:val="0"/>
        </w:numPr>
        <w:suppressAutoHyphens w:val="0"/>
        <w:autoSpaceDE w:val="0"/>
        <w:autoSpaceDN w:val="0"/>
        <w:ind w:left="426" w:hanging="426"/>
        <w:jc w:val="both"/>
        <w:rPr>
          <w:rFonts w:ascii="Arial" w:hAnsi="Arial" w:cs="Arial"/>
          <w:b/>
          <w:sz w:val="22"/>
          <w:szCs w:val="22"/>
          <w:lang w:eastAsia="cs-CZ"/>
        </w:rPr>
      </w:pPr>
    </w:p>
    <w:p w14:paraId="741FD16F" w14:textId="77777777" w:rsidR="00373674" w:rsidRPr="008B712A" w:rsidRDefault="00373674" w:rsidP="00373674">
      <w:pPr>
        <w:rPr>
          <w:rFonts w:ascii="Arial" w:hAnsi="Arial" w:cs="Arial"/>
          <w:b/>
          <w:sz w:val="22"/>
          <w:szCs w:val="22"/>
        </w:rPr>
      </w:pPr>
      <w:r w:rsidRPr="008B712A">
        <w:rPr>
          <w:rFonts w:ascii="Arial" w:hAnsi="Arial" w:cs="Arial"/>
          <w:b/>
          <w:sz w:val="22"/>
          <w:szCs w:val="22"/>
        </w:rPr>
        <w:t>1)</w:t>
      </w:r>
    </w:p>
    <w:p w14:paraId="03B27A7A" w14:textId="77777777" w:rsidR="00373674" w:rsidRPr="008B712A" w:rsidRDefault="00373674" w:rsidP="00373674">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 xml:space="preserve">hotovitel) </w:t>
      </w:r>
    </w:p>
    <w:p w14:paraId="71114434" w14:textId="77777777" w:rsidR="00373674" w:rsidRPr="008B712A" w:rsidRDefault="00373674" w:rsidP="00373674">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3E726D56" w14:textId="77777777" w:rsidR="00373674" w:rsidRPr="008B712A" w:rsidRDefault="00373674" w:rsidP="00373674">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46D94C31" w14:textId="77777777" w:rsidR="00373674" w:rsidRPr="008B712A" w:rsidRDefault="00373674" w:rsidP="00373674">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194CC660" w14:textId="77777777" w:rsidR="00373674" w:rsidRPr="008B712A" w:rsidRDefault="00373674" w:rsidP="00373674">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31630ACC" w14:textId="77777777" w:rsidR="00373674" w:rsidRPr="008B712A" w:rsidRDefault="00373674" w:rsidP="00373674">
      <w:pPr>
        <w:rPr>
          <w:rFonts w:ascii="Arial" w:hAnsi="Arial" w:cs="Arial"/>
          <w:b/>
          <w:sz w:val="22"/>
          <w:szCs w:val="22"/>
        </w:rPr>
      </w:pPr>
    </w:p>
    <w:p w14:paraId="3FA1F73F" w14:textId="77777777" w:rsidR="00373674" w:rsidRPr="008B712A" w:rsidRDefault="00373674" w:rsidP="00373674">
      <w:pPr>
        <w:rPr>
          <w:rFonts w:ascii="Arial" w:hAnsi="Arial" w:cs="Arial"/>
          <w:b/>
          <w:sz w:val="22"/>
          <w:szCs w:val="22"/>
        </w:rPr>
      </w:pPr>
      <w:r w:rsidRPr="008B712A">
        <w:rPr>
          <w:rFonts w:ascii="Arial" w:hAnsi="Arial" w:cs="Arial"/>
          <w:b/>
          <w:sz w:val="22"/>
          <w:szCs w:val="22"/>
        </w:rPr>
        <w:t>2)</w:t>
      </w:r>
    </w:p>
    <w:p w14:paraId="4396FC23" w14:textId="77777777" w:rsidR="00373674" w:rsidRPr="008B712A" w:rsidRDefault="00373674" w:rsidP="00373674">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 xml:space="preserve">hotovitel) </w:t>
      </w:r>
    </w:p>
    <w:p w14:paraId="125392CD" w14:textId="77777777" w:rsidR="00373674" w:rsidRPr="008B712A" w:rsidRDefault="00373674" w:rsidP="00373674">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B336BE9" w14:textId="77777777" w:rsidR="00373674" w:rsidRPr="008B712A" w:rsidRDefault="00373674" w:rsidP="00373674">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6EBF8E47" w14:textId="77777777" w:rsidR="00373674" w:rsidRPr="008B712A" w:rsidRDefault="00373674" w:rsidP="00373674">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45C22251" w14:textId="77777777" w:rsidR="00373674" w:rsidRPr="008B712A" w:rsidRDefault="00373674" w:rsidP="00373674">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Pr>
          <w:rFonts w:ascii="Arial" w:hAnsi="Arial" w:cs="Arial"/>
          <w:b/>
          <w:sz w:val="22"/>
          <w:szCs w:val="22"/>
          <w:lang w:eastAsia="cs-CZ"/>
        </w:rPr>
        <w:t>(doplní Zhotovitel)</w:t>
      </w:r>
    </w:p>
    <w:permEnd w:id="1620988935"/>
    <w:p w14:paraId="43AB6640" w14:textId="77777777" w:rsidR="00373674" w:rsidRPr="001D63A0" w:rsidRDefault="00373674" w:rsidP="00373674">
      <w:pPr>
        <w:tabs>
          <w:tab w:val="left" w:pos="2340"/>
        </w:tabs>
        <w:rPr>
          <w:rFonts w:ascii="Arial" w:hAnsi="Arial" w:cs="Arial"/>
          <w:sz w:val="22"/>
          <w:szCs w:val="22"/>
        </w:rPr>
      </w:pPr>
    </w:p>
    <w:p w14:paraId="217E8383" w14:textId="77777777" w:rsidR="00373674" w:rsidRPr="004E49C8" w:rsidRDefault="00373674" w:rsidP="00373674">
      <w:pPr>
        <w:rPr>
          <w:lang w:eastAsia="cs-CZ"/>
        </w:rPr>
      </w:pPr>
    </w:p>
    <w:p w14:paraId="0D87FF67" w14:textId="77777777" w:rsidR="00373674" w:rsidRDefault="00373674" w:rsidP="00373674"/>
    <w:p w14:paraId="11D9B2A7" w14:textId="77777777" w:rsidR="00C27EB6" w:rsidRDefault="00C27EB6"/>
    <w:sectPr w:rsidR="00C27EB6" w:rsidSect="00373674">
      <w:footerReference w:type="default" r:id="rId8"/>
      <w:headerReference w:type="first" r:id="rId9"/>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69B0" w14:textId="77777777" w:rsidR="001B0EB4" w:rsidRDefault="001B0EB4">
      <w:r>
        <w:separator/>
      </w:r>
    </w:p>
  </w:endnote>
  <w:endnote w:type="continuationSeparator" w:id="0">
    <w:p w14:paraId="0516CC3A" w14:textId="77777777" w:rsidR="001B0EB4" w:rsidRDefault="001B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B87C" w14:textId="77777777" w:rsidR="00373674" w:rsidRDefault="00373674">
    <w:pPr>
      <w:pStyle w:val="Zpat"/>
      <w:jc w:val="center"/>
    </w:pPr>
    <w:r>
      <w:fldChar w:fldCharType="begin"/>
    </w:r>
    <w:r>
      <w:instrText xml:space="preserve"> PAGE   \* MERGEFORMAT </w:instrText>
    </w:r>
    <w:r>
      <w:fldChar w:fldCharType="separate"/>
    </w:r>
    <w:r>
      <w:rPr>
        <w:noProof/>
      </w:rPr>
      <w:t>13</w:t>
    </w:r>
    <w:r>
      <w:rPr>
        <w:noProof/>
      </w:rPr>
      <w:fldChar w:fldCharType="end"/>
    </w:r>
  </w:p>
  <w:p w14:paraId="677B2B03" w14:textId="77777777" w:rsidR="00373674" w:rsidRDefault="003736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0310" w14:textId="77777777" w:rsidR="001B0EB4" w:rsidRDefault="001B0EB4">
      <w:r>
        <w:separator/>
      </w:r>
    </w:p>
  </w:footnote>
  <w:footnote w:type="continuationSeparator" w:id="0">
    <w:p w14:paraId="2AC4E7AC" w14:textId="77777777" w:rsidR="001B0EB4" w:rsidRDefault="001B0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ECC7" w14:textId="77777777" w:rsidR="00373674" w:rsidRPr="00836C00" w:rsidRDefault="00373674" w:rsidP="00D5527D">
    <w:pPr>
      <w:pStyle w:val="Zhlav"/>
      <w:rPr>
        <w:rFonts w:ascii="Arial" w:hAnsi="Arial" w:cs="Arial"/>
        <w:b/>
      </w:rPr>
    </w:pPr>
  </w:p>
  <w:p w14:paraId="712B6AAD" w14:textId="77777777" w:rsidR="00373674" w:rsidRPr="00A31733" w:rsidRDefault="00373674" w:rsidP="00D5527D">
    <w:pPr>
      <w:pStyle w:val="Zhlav"/>
    </w:pPr>
  </w:p>
  <w:p w14:paraId="29A86DA1" w14:textId="77777777" w:rsidR="00373674" w:rsidRPr="003F43A9" w:rsidRDefault="00373674" w:rsidP="00D552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A97"/>
    <w:multiLevelType w:val="hybridMultilevel"/>
    <w:tmpl w:val="8BE08B72"/>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E3A699D"/>
    <w:multiLevelType w:val="hybridMultilevel"/>
    <w:tmpl w:val="FDB4ABEA"/>
    <w:lvl w:ilvl="0" w:tplc="0405000F">
      <w:start w:val="1"/>
      <w:numFmt w:val="decimal"/>
      <w:lvlText w:val="%1."/>
      <w:lvlJc w:val="left"/>
      <w:pPr>
        <w:ind w:left="720" w:hanging="360"/>
      </w:pPr>
      <w:rPr>
        <w:rFonts w:hint="default"/>
        <w:b w:val="0"/>
      </w:rPr>
    </w:lvl>
    <w:lvl w:ilvl="1" w:tplc="04050017">
      <w:start w:val="1"/>
      <w:numFmt w:val="lowerLetter"/>
      <w:lvlText w:val="%2)"/>
      <w:lvlJc w:val="left"/>
      <w:pPr>
        <w:ind w:left="1512"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E20B90"/>
    <w:multiLevelType w:val="hybridMultilevel"/>
    <w:tmpl w:val="A5F091F4"/>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4" w15:restartNumberingAfterBreak="0">
    <w:nsid w:val="220F4B12"/>
    <w:multiLevelType w:val="hybridMultilevel"/>
    <w:tmpl w:val="7020E03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2270575E"/>
    <w:multiLevelType w:val="hybridMultilevel"/>
    <w:tmpl w:val="773CC264"/>
    <w:lvl w:ilvl="0" w:tplc="F058E6C8">
      <w:start w:val="3"/>
      <w:numFmt w:val="decimal"/>
      <w:lvlText w:val="%1."/>
      <w:lvlJc w:val="left"/>
      <w:pPr>
        <w:ind w:left="1146" w:hanging="360"/>
      </w:pPr>
      <w:rPr>
        <w:rFonts w:hint="default"/>
      </w:rPr>
    </w:lvl>
    <w:lvl w:ilvl="1" w:tplc="F0C6710A">
      <w:numFmt w:val="bullet"/>
      <w:lvlText w:val="•"/>
      <w:lvlJc w:val="left"/>
      <w:pPr>
        <w:ind w:left="1785" w:hanging="705"/>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EF24F1"/>
    <w:multiLevelType w:val="hybridMultilevel"/>
    <w:tmpl w:val="9EAEFCDE"/>
    <w:lvl w:ilvl="0" w:tplc="5CD84170">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A96C3D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4F24CA4"/>
    <w:multiLevelType w:val="hybridMultilevel"/>
    <w:tmpl w:val="E0EA2AAE"/>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15" w15:restartNumberingAfterBreak="0">
    <w:nsid w:val="489A131E"/>
    <w:multiLevelType w:val="multilevel"/>
    <w:tmpl w:val="A30C74FA"/>
    <w:lvl w:ilvl="0">
      <w:start w:val="12"/>
      <w:numFmt w:val="decimal"/>
      <w:lvlText w:val="%1."/>
      <w:lvlJc w:val="left"/>
      <w:pPr>
        <w:ind w:left="360" w:hanging="360"/>
      </w:pPr>
      <w:rPr>
        <w:rFonts w:hint="default"/>
        <w:sz w:val="22"/>
        <w:szCs w:val="22"/>
      </w:rPr>
    </w:lvl>
    <w:lvl w:ilvl="1">
      <w:start w:val="1"/>
      <w:numFmt w:val="decimal"/>
      <w:lvlText w:val="%1.%2."/>
      <w:lvlJc w:val="left"/>
      <w:pPr>
        <w:ind w:left="508" w:hanging="432"/>
      </w:pPr>
      <w:rPr>
        <w:rFonts w:hint="default"/>
        <w:sz w:val="22"/>
      </w:rPr>
    </w:lvl>
    <w:lvl w:ilvl="2">
      <w:start w:val="1"/>
      <w:numFmt w:val="decimal"/>
      <w:lvlText w:val="%1.%2.%3."/>
      <w:lvlJc w:val="left"/>
      <w:pPr>
        <w:ind w:left="940" w:hanging="504"/>
      </w:pPr>
      <w:rPr>
        <w:rFonts w:hint="default"/>
        <w:color w:val="auto"/>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6" w15:restartNumberingAfterBreak="0">
    <w:nsid w:val="4EF66A8B"/>
    <w:multiLevelType w:val="hybridMultilevel"/>
    <w:tmpl w:val="4A54D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483310"/>
    <w:multiLevelType w:val="hybridMultilevel"/>
    <w:tmpl w:val="D92052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B553DB"/>
    <w:multiLevelType w:val="hybridMultilevel"/>
    <w:tmpl w:val="26969F52"/>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1"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6E10D6E"/>
    <w:multiLevelType w:val="hybridMultilevel"/>
    <w:tmpl w:val="5EB4A22C"/>
    <w:lvl w:ilvl="0" w:tplc="5F3A967A">
      <w:start w:val="5"/>
      <w:numFmt w:val="bullet"/>
      <w:lvlText w:val="-"/>
      <w:lvlJc w:val="left"/>
      <w:pPr>
        <w:ind w:left="1068" w:hanging="360"/>
      </w:pPr>
      <w:rPr>
        <w:rFonts w:ascii="Times New Roman" w:eastAsia="Calibri" w:hAnsi="Times New Roman"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B5F66BC"/>
    <w:multiLevelType w:val="hybridMultilevel"/>
    <w:tmpl w:val="D124CD9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5" w15:restartNumberingAfterBreak="0">
    <w:nsid w:val="6CC92F67"/>
    <w:multiLevelType w:val="hybridMultilevel"/>
    <w:tmpl w:val="6414D70E"/>
    <w:lvl w:ilvl="0" w:tplc="5E5425F0">
      <w:start w:val="8"/>
      <w:numFmt w:val="bullet"/>
      <w:lvlText w:val="-"/>
      <w:lvlJc w:val="left"/>
      <w:pPr>
        <w:ind w:left="2484" w:hanging="360"/>
      </w:pPr>
      <w:rPr>
        <w:rFonts w:ascii="Arial Narrow" w:eastAsia="Times New Roman" w:hAnsi="Arial Narrow" w:cs="Courier New" w:hint="default"/>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26" w15:restartNumberingAfterBreak="0">
    <w:nsid w:val="6E377D4B"/>
    <w:multiLevelType w:val="hybridMultilevel"/>
    <w:tmpl w:val="0B201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1FD3C43"/>
    <w:multiLevelType w:val="hybridMultilevel"/>
    <w:tmpl w:val="102021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23E7A6E"/>
    <w:multiLevelType w:val="hybridMultilevel"/>
    <w:tmpl w:val="A04065F0"/>
    <w:lvl w:ilvl="0" w:tplc="831A0650">
      <w:start w:val="1"/>
      <w:numFmt w:val="decimal"/>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FA2B29"/>
    <w:multiLevelType w:val="hybridMultilevel"/>
    <w:tmpl w:val="BADAC34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8635F7"/>
    <w:multiLevelType w:val="multilevel"/>
    <w:tmpl w:val="1936B566"/>
    <w:lvl w:ilvl="0">
      <w:start w:val="1"/>
      <w:numFmt w:val="decimal"/>
      <w:lvlText w:val="%1."/>
      <w:lvlJc w:val="left"/>
      <w:pPr>
        <w:ind w:left="360" w:hanging="360"/>
      </w:pPr>
      <w:rPr>
        <w:b w:val="0"/>
        <w:color w:val="auto"/>
        <w:sz w:val="22"/>
        <w:szCs w:val="22"/>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F8537D"/>
    <w:multiLevelType w:val="hybridMultilevel"/>
    <w:tmpl w:val="F6C4831A"/>
    <w:lvl w:ilvl="0" w:tplc="FC8C28AA">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FDA130D"/>
    <w:multiLevelType w:val="hybridMultilevel"/>
    <w:tmpl w:val="3566D78C"/>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num w:numId="1" w16cid:durableId="2068987247">
    <w:abstractNumId w:val="18"/>
  </w:num>
  <w:num w:numId="2" w16cid:durableId="1771511586">
    <w:abstractNumId w:val="21"/>
  </w:num>
  <w:num w:numId="3" w16cid:durableId="331422293">
    <w:abstractNumId w:val="5"/>
  </w:num>
  <w:num w:numId="4" w16cid:durableId="1242328986">
    <w:abstractNumId w:val="10"/>
  </w:num>
  <w:num w:numId="5" w16cid:durableId="498812184">
    <w:abstractNumId w:val="31"/>
  </w:num>
  <w:num w:numId="6" w16cid:durableId="147288832">
    <w:abstractNumId w:val="33"/>
  </w:num>
  <w:num w:numId="7" w16cid:durableId="1851874135">
    <w:abstractNumId w:val="32"/>
  </w:num>
  <w:num w:numId="8" w16cid:durableId="1857959207">
    <w:abstractNumId w:val="8"/>
  </w:num>
  <w:num w:numId="9" w16cid:durableId="588542891">
    <w:abstractNumId w:val="2"/>
  </w:num>
  <w:num w:numId="10" w16cid:durableId="76709040">
    <w:abstractNumId w:val="11"/>
  </w:num>
  <w:num w:numId="11" w16cid:durableId="1864050951">
    <w:abstractNumId w:val="6"/>
  </w:num>
  <w:num w:numId="12" w16cid:durableId="895893495">
    <w:abstractNumId w:val="30"/>
  </w:num>
  <w:num w:numId="13" w16cid:durableId="141823035">
    <w:abstractNumId w:val="23"/>
  </w:num>
  <w:num w:numId="14" w16cid:durableId="841237976">
    <w:abstractNumId w:val="27"/>
  </w:num>
  <w:num w:numId="15" w16cid:durableId="1476482646">
    <w:abstractNumId w:val="12"/>
  </w:num>
  <w:num w:numId="16" w16cid:durableId="1716003926">
    <w:abstractNumId w:val="19"/>
  </w:num>
  <w:num w:numId="17" w16cid:durableId="2032103602">
    <w:abstractNumId w:val="17"/>
  </w:num>
  <w:num w:numId="18" w16cid:durableId="1796557083">
    <w:abstractNumId w:val="13"/>
  </w:num>
  <w:num w:numId="19" w16cid:durableId="1223246990">
    <w:abstractNumId w:val="35"/>
  </w:num>
  <w:num w:numId="20" w16cid:durableId="1346859949">
    <w:abstractNumId w:val="34"/>
  </w:num>
  <w:num w:numId="21" w16cid:durableId="2020966110">
    <w:abstractNumId w:val="28"/>
  </w:num>
  <w:num w:numId="22" w16cid:durableId="1452629949">
    <w:abstractNumId w:val="1"/>
  </w:num>
  <w:num w:numId="23" w16cid:durableId="1432355934">
    <w:abstractNumId w:val="29"/>
  </w:num>
  <w:num w:numId="24" w16cid:durableId="1388260755">
    <w:abstractNumId w:val="9"/>
  </w:num>
  <w:num w:numId="25" w16cid:durableId="1727682274">
    <w:abstractNumId w:val="22"/>
  </w:num>
  <w:num w:numId="26" w16cid:durableId="70855763">
    <w:abstractNumId w:val="36"/>
  </w:num>
  <w:num w:numId="27" w16cid:durableId="1282227359">
    <w:abstractNumId w:val="7"/>
  </w:num>
  <w:num w:numId="28" w16cid:durableId="1066993206">
    <w:abstractNumId w:val="26"/>
  </w:num>
  <w:num w:numId="29" w16cid:durableId="219438387">
    <w:abstractNumId w:val="14"/>
  </w:num>
  <w:num w:numId="30" w16cid:durableId="1296594762">
    <w:abstractNumId w:val="25"/>
  </w:num>
  <w:num w:numId="31" w16cid:durableId="1211843569">
    <w:abstractNumId w:val="15"/>
  </w:num>
  <w:num w:numId="32" w16cid:durableId="550264731">
    <w:abstractNumId w:val="3"/>
  </w:num>
  <w:num w:numId="33" w16cid:durableId="2080712164">
    <w:abstractNumId w:val="20"/>
  </w:num>
  <w:num w:numId="34" w16cid:durableId="1990861157">
    <w:abstractNumId w:val="16"/>
  </w:num>
  <w:num w:numId="35" w16cid:durableId="469637389">
    <w:abstractNumId w:val="4"/>
  </w:num>
  <w:num w:numId="36" w16cid:durableId="2044669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7416985">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0948146">
    <w:abstractNumId w:val="0"/>
  </w:num>
  <w:num w:numId="39" w16cid:durableId="1461651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77372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HYEqyXF2SdnPXjU3Jg5z9EM+b/GhXTEMog4rzF5pKaSpQGzJK5dFqkZvkbCk3kh5oPtz92M0PFt29FZF8uFkVQ==" w:salt="dU+LkHBtmh9d6JRORWSUY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AE"/>
    <w:rsid w:val="000575B7"/>
    <w:rsid w:val="00117786"/>
    <w:rsid w:val="001266D1"/>
    <w:rsid w:val="00142D8F"/>
    <w:rsid w:val="0018002B"/>
    <w:rsid w:val="001A5578"/>
    <w:rsid w:val="001B0EB4"/>
    <w:rsid w:val="00201ED0"/>
    <w:rsid w:val="00255E9B"/>
    <w:rsid w:val="00262551"/>
    <w:rsid w:val="00284293"/>
    <w:rsid w:val="002920AF"/>
    <w:rsid w:val="002A3272"/>
    <w:rsid w:val="002B3749"/>
    <w:rsid w:val="002B77EF"/>
    <w:rsid w:val="002C281C"/>
    <w:rsid w:val="00305D7F"/>
    <w:rsid w:val="00322290"/>
    <w:rsid w:val="0035071B"/>
    <w:rsid w:val="00360645"/>
    <w:rsid w:val="00373674"/>
    <w:rsid w:val="003A769D"/>
    <w:rsid w:val="004411CE"/>
    <w:rsid w:val="004574C5"/>
    <w:rsid w:val="004A5192"/>
    <w:rsid w:val="004F6F5C"/>
    <w:rsid w:val="00506F4E"/>
    <w:rsid w:val="005852CB"/>
    <w:rsid w:val="00590305"/>
    <w:rsid w:val="005B4EA0"/>
    <w:rsid w:val="005E512B"/>
    <w:rsid w:val="006B6445"/>
    <w:rsid w:val="006B6E1B"/>
    <w:rsid w:val="006F2388"/>
    <w:rsid w:val="007018B8"/>
    <w:rsid w:val="0070373F"/>
    <w:rsid w:val="00726E0F"/>
    <w:rsid w:val="00753385"/>
    <w:rsid w:val="00753EB8"/>
    <w:rsid w:val="007A5D3C"/>
    <w:rsid w:val="007A5F48"/>
    <w:rsid w:val="007C6BDE"/>
    <w:rsid w:val="00814547"/>
    <w:rsid w:val="00825BBB"/>
    <w:rsid w:val="00845BAB"/>
    <w:rsid w:val="008527DE"/>
    <w:rsid w:val="00895E52"/>
    <w:rsid w:val="00897F4F"/>
    <w:rsid w:val="008B2BB4"/>
    <w:rsid w:val="008D1A45"/>
    <w:rsid w:val="008E4FF8"/>
    <w:rsid w:val="00986EE4"/>
    <w:rsid w:val="009B793D"/>
    <w:rsid w:val="00A006EE"/>
    <w:rsid w:val="00A22CDF"/>
    <w:rsid w:val="00A32B6A"/>
    <w:rsid w:val="00A61AAE"/>
    <w:rsid w:val="00A74F78"/>
    <w:rsid w:val="00A86DA3"/>
    <w:rsid w:val="00AB54FE"/>
    <w:rsid w:val="00AD1EC1"/>
    <w:rsid w:val="00AD606B"/>
    <w:rsid w:val="00B0163A"/>
    <w:rsid w:val="00B3597A"/>
    <w:rsid w:val="00BB4365"/>
    <w:rsid w:val="00BC6F1C"/>
    <w:rsid w:val="00BF45C7"/>
    <w:rsid w:val="00C27EB6"/>
    <w:rsid w:val="00C378BF"/>
    <w:rsid w:val="00C7290C"/>
    <w:rsid w:val="00CA254E"/>
    <w:rsid w:val="00CB4E44"/>
    <w:rsid w:val="00CC55BE"/>
    <w:rsid w:val="00CD1695"/>
    <w:rsid w:val="00D26BD0"/>
    <w:rsid w:val="00D452B1"/>
    <w:rsid w:val="00D565E5"/>
    <w:rsid w:val="00D62DAF"/>
    <w:rsid w:val="00DD0D9E"/>
    <w:rsid w:val="00E26A95"/>
    <w:rsid w:val="00E3165A"/>
    <w:rsid w:val="00E37948"/>
    <w:rsid w:val="00E51294"/>
    <w:rsid w:val="00F07EB6"/>
    <w:rsid w:val="00F10DE4"/>
    <w:rsid w:val="00F61091"/>
    <w:rsid w:val="00F733E6"/>
    <w:rsid w:val="00F84146"/>
    <w:rsid w:val="00F96585"/>
    <w:rsid w:val="00FA5B34"/>
    <w:rsid w:val="00FC58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3D72"/>
  <w15:chartTrackingRefBased/>
  <w15:docId w15:val="{C6E20B8C-63B3-414A-B832-6EEF2DFB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3674"/>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A61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61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61AA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61AA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61AA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61AA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61AA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61AA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61AA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61AA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61AA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61AA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61AA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61AA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61AA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61AA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61AA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61AAE"/>
    <w:rPr>
      <w:rFonts w:eastAsiaTheme="majorEastAsia" w:cstheme="majorBidi"/>
      <w:color w:val="272727" w:themeColor="text1" w:themeTint="D8"/>
    </w:rPr>
  </w:style>
  <w:style w:type="paragraph" w:styleId="Nzev">
    <w:name w:val="Title"/>
    <w:basedOn w:val="Normln"/>
    <w:next w:val="Normln"/>
    <w:link w:val="NzevChar"/>
    <w:uiPriority w:val="10"/>
    <w:qFormat/>
    <w:rsid w:val="00A61AA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1AA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61AA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61AA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61AAE"/>
    <w:pPr>
      <w:spacing w:before="160"/>
      <w:jc w:val="center"/>
    </w:pPr>
    <w:rPr>
      <w:i/>
      <w:iCs/>
      <w:color w:val="404040" w:themeColor="text1" w:themeTint="BF"/>
    </w:rPr>
  </w:style>
  <w:style w:type="character" w:customStyle="1" w:styleId="CittChar">
    <w:name w:val="Citát Char"/>
    <w:basedOn w:val="Standardnpsmoodstavce"/>
    <w:link w:val="Citt"/>
    <w:uiPriority w:val="29"/>
    <w:rsid w:val="00A61AAE"/>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61AAE"/>
    <w:pPr>
      <w:ind w:left="720"/>
      <w:contextualSpacing/>
    </w:pPr>
  </w:style>
  <w:style w:type="character" w:styleId="Zdraznnintenzivn">
    <w:name w:val="Intense Emphasis"/>
    <w:basedOn w:val="Standardnpsmoodstavce"/>
    <w:uiPriority w:val="21"/>
    <w:qFormat/>
    <w:rsid w:val="00A61AAE"/>
    <w:rPr>
      <w:i/>
      <w:iCs/>
      <w:color w:val="0F4761" w:themeColor="accent1" w:themeShade="BF"/>
    </w:rPr>
  </w:style>
  <w:style w:type="paragraph" w:styleId="Vrazncitt">
    <w:name w:val="Intense Quote"/>
    <w:basedOn w:val="Normln"/>
    <w:next w:val="Normln"/>
    <w:link w:val="VrazncittChar"/>
    <w:uiPriority w:val="30"/>
    <w:qFormat/>
    <w:rsid w:val="00A61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61AAE"/>
    <w:rPr>
      <w:i/>
      <w:iCs/>
      <w:color w:val="0F4761" w:themeColor="accent1" w:themeShade="BF"/>
    </w:rPr>
  </w:style>
  <w:style w:type="character" w:styleId="Odkazintenzivn">
    <w:name w:val="Intense Reference"/>
    <w:basedOn w:val="Standardnpsmoodstavce"/>
    <w:uiPriority w:val="32"/>
    <w:qFormat/>
    <w:rsid w:val="00A61AAE"/>
    <w:rPr>
      <w:b/>
      <w:bCs/>
      <w:smallCaps/>
      <w:color w:val="0F4761" w:themeColor="accent1" w:themeShade="BF"/>
      <w:spacing w:val="5"/>
    </w:rPr>
  </w:style>
  <w:style w:type="paragraph" w:styleId="Zhlav">
    <w:name w:val="header"/>
    <w:basedOn w:val="Normln"/>
    <w:link w:val="ZhlavChar"/>
    <w:uiPriority w:val="99"/>
    <w:unhideWhenUsed/>
    <w:rsid w:val="00373674"/>
    <w:pPr>
      <w:tabs>
        <w:tab w:val="center" w:pos="4536"/>
        <w:tab w:val="right" w:pos="9072"/>
      </w:tabs>
    </w:pPr>
  </w:style>
  <w:style w:type="character" w:customStyle="1" w:styleId="ZhlavChar">
    <w:name w:val="Záhlaví Char"/>
    <w:basedOn w:val="Standardnpsmoodstavce"/>
    <w:link w:val="Zhlav"/>
    <w:uiPriority w:val="99"/>
    <w:rsid w:val="00373674"/>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373674"/>
    <w:pPr>
      <w:tabs>
        <w:tab w:val="center" w:pos="4536"/>
        <w:tab w:val="right" w:pos="9072"/>
      </w:tabs>
    </w:pPr>
  </w:style>
  <w:style w:type="character" w:customStyle="1" w:styleId="ZpatChar">
    <w:name w:val="Zápatí Char"/>
    <w:basedOn w:val="Standardnpsmoodstavce"/>
    <w:link w:val="Zpat"/>
    <w:uiPriority w:val="99"/>
    <w:rsid w:val="00373674"/>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373674"/>
    <w:pPr>
      <w:suppressAutoHyphens w:val="0"/>
      <w:jc w:val="both"/>
    </w:pPr>
    <w:rPr>
      <w:szCs w:val="20"/>
    </w:rPr>
  </w:style>
  <w:style w:type="character" w:customStyle="1" w:styleId="Zkladntext2Char">
    <w:name w:val="Základní text 2 Char"/>
    <w:basedOn w:val="Standardnpsmoodstavce"/>
    <w:link w:val="Zkladntext2"/>
    <w:rsid w:val="00373674"/>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373674"/>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373674"/>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373674"/>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373674"/>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373674"/>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1"/>
    <w:qFormat/>
    <w:locked/>
    <w:rsid w:val="00373674"/>
  </w:style>
  <w:style w:type="character" w:styleId="Hypertextovodkaz">
    <w:name w:val="Hyperlink"/>
    <w:basedOn w:val="Standardnpsmoodstavce"/>
    <w:uiPriority w:val="99"/>
    <w:unhideWhenUsed/>
    <w:rsid w:val="00373674"/>
    <w:rPr>
      <w:color w:val="467886" w:themeColor="hyperlink"/>
      <w:u w:val="single"/>
    </w:rPr>
  </w:style>
  <w:style w:type="character" w:customStyle="1" w:styleId="HLAVICKAChar">
    <w:name w:val="HLAVICKA Char"/>
    <w:basedOn w:val="Standardnpsmoodstavce"/>
    <w:link w:val="HLAVICKA"/>
    <w:uiPriority w:val="99"/>
    <w:locked/>
    <w:rsid w:val="00373674"/>
    <w:rPr>
      <w:rFonts w:ascii="Arial" w:eastAsia="Times New Roman" w:hAnsi="Arial" w:cs="Arial"/>
      <w:sz w:val="20"/>
      <w:szCs w:val="20"/>
      <w:lang w:eastAsia="cs-CZ"/>
    </w:rPr>
  </w:style>
  <w:style w:type="paragraph" w:customStyle="1" w:styleId="HLAVICKA">
    <w:name w:val="HLAVICKA"/>
    <w:basedOn w:val="Normln"/>
    <w:link w:val="HLAVICKAChar"/>
    <w:uiPriority w:val="99"/>
    <w:rsid w:val="00373674"/>
    <w:pPr>
      <w:tabs>
        <w:tab w:val="left" w:pos="284"/>
        <w:tab w:val="left" w:pos="1134"/>
      </w:tabs>
      <w:suppressAutoHyphens w:val="0"/>
      <w:overflowPunct w:val="0"/>
      <w:autoSpaceDE w:val="0"/>
      <w:autoSpaceDN w:val="0"/>
      <w:adjustRightInd w:val="0"/>
      <w:spacing w:after="60"/>
    </w:pPr>
    <w:rPr>
      <w:rFonts w:ascii="Arial" w:hAnsi="Arial" w:cs="Arial"/>
      <w:kern w:val="2"/>
      <w:sz w:val="20"/>
      <w:szCs w:val="20"/>
      <w:lang w:eastAsia="cs-CZ"/>
      <w14:ligatures w14:val="standardContextual"/>
    </w:rPr>
  </w:style>
  <w:style w:type="paragraph" w:styleId="Bezmezer">
    <w:name w:val="No Spacing"/>
    <w:uiPriority w:val="1"/>
    <w:qFormat/>
    <w:rsid w:val="00373674"/>
    <w:pPr>
      <w:spacing w:after="0" w:line="240" w:lineRule="auto"/>
    </w:pPr>
    <w:rPr>
      <w:rFonts w:ascii="Times New Roman" w:eastAsia="Calibri" w:hAnsi="Times New Roman" w:cs="Times New Roman"/>
      <w:kern w:val="0"/>
      <w:sz w:val="24"/>
      <w14:ligatures w14:val="none"/>
    </w:rPr>
  </w:style>
  <w:style w:type="character" w:styleId="Odkaznakoment">
    <w:name w:val="annotation reference"/>
    <w:basedOn w:val="Standardnpsmoodstavce"/>
    <w:uiPriority w:val="99"/>
    <w:semiHidden/>
    <w:unhideWhenUsed/>
    <w:rsid w:val="002C281C"/>
    <w:rPr>
      <w:sz w:val="16"/>
      <w:szCs w:val="16"/>
    </w:rPr>
  </w:style>
  <w:style w:type="paragraph" w:styleId="Textkomente">
    <w:name w:val="annotation text"/>
    <w:basedOn w:val="Normln"/>
    <w:link w:val="TextkomenteChar"/>
    <w:uiPriority w:val="99"/>
    <w:unhideWhenUsed/>
    <w:rsid w:val="002C281C"/>
    <w:rPr>
      <w:sz w:val="20"/>
      <w:szCs w:val="20"/>
    </w:rPr>
  </w:style>
  <w:style w:type="character" w:customStyle="1" w:styleId="TextkomenteChar">
    <w:name w:val="Text komentáře Char"/>
    <w:basedOn w:val="Standardnpsmoodstavce"/>
    <w:link w:val="Textkomente"/>
    <w:uiPriority w:val="99"/>
    <w:rsid w:val="002C281C"/>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2C281C"/>
    <w:rPr>
      <w:b/>
      <w:bCs/>
    </w:rPr>
  </w:style>
  <w:style w:type="character" w:customStyle="1" w:styleId="PedmtkomenteChar">
    <w:name w:val="Předmět komentáře Char"/>
    <w:basedOn w:val="TextkomenteChar"/>
    <w:link w:val="Pedmtkomente"/>
    <w:uiPriority w:val="99"/>
    <w:semiHidden/>
    <w:rsid w:val="002C281C"/>
    <w:rPr>
      <w:rFonts w:ascii="Times New Roman" w:eastAsia="Times New Roman" w:hAnsi="Times New Roman" w:cs="Times New Roman"/>
      <w:b/>
      <w:bCs/>
      <w:kern w:val="0"/>
      <w:sz w:val="20"/>
      <w:szCs w:val="20"/>
      <w:lang w:eastAsia="ar-SA"/>
      <w14:ligatures w14:val="none"/>
    </w:rPr>
  </w:style>
  <w:style w:type="character" w:styleId="Nevyeenzmnka">
    <w:name w:val="Unresolved Mention"/>
    <w:basedOn w:val="Standardnpsmoodstavce"/>
    <w:uiPriority w:val="99"/>
    <w:semiHidden/>
    <w:unhideWhenUsed/>
    <w:rsid w:val="00AB54FE"/>
    <w:rPr>
      <w:color w:val="605E5C"/>
      <w:shd w:val="clear" w:color="auto" w:fill="E1DFDD"/>
    </w:rPr>
  </w:style>
  <w:style w:type="paragraph" w:styleId="Revize">
    <w:name w:val="Revision"/>
    <w:hidden/>
    <w:uiPriority w:val="99"/>
    <w:semiHidden/>
    <w:rsid w:val="001A5578"/>
    <w:pPr>
      <w:spacing w:after="0" w:line="240" w:lineRule="auto"/>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azky.usti.cz/contract_%20display_223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6587</Words>
  <Characters>38864</Characters>
  <Application>Microsoft Office Word</Application>
  <DocSecurity>8</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8</cp:revision>
  <cp:lastPrinted>2026-03-25T08:03:00Z</cp:lastPrinted>
  <dcterms:created xsi:type="dcterms:W3CDTF">2026-03-30T07:29:00Z</dcterms:created>
  <dcterms:modified xsi:type="dcterms:W3CDTF">2026-04-09T08:26:00Z</dcterms:modified>
</cp:coreProperties>
</file>