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F520" w14:textId="25511CEA" w:rsidR="00B24C5D" w:rsidRPr="00223EEA" w:rsidRDefault="00B24C5D" w:rsidP="00B24C5D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223EEA">
        <w:rPr>
          <w:rFonts w:asciiTheme="minorHAnsi" w:hAnsiTheme="minorHAnsi" w:cstheme="minorHAnsi"/>
          <w:b/>
          <w:bCs/>
          <w:sz w:val="28"/>
          <w:szCs w:val="28"/>
        </w:rPr>
        <w:t xml:space="preserve">Příloha č. </w:t>
      </w:r>
      <w:r>
        <w:rPr>
          <w:rFonts w:asciiTheme="minorHAnsi" w:hAnsiTheme="minorHAnsi" w:cstheme="minorHAnsi"/>
          <w:b/>
          <w:bCs/>
          <w:sz w:val="28"/>
          <w:szCs w:val="28"/>
        </w:rPr>
        <w:t>1C</w:t>
      </w:r>
      <w:r w:rsidRPr="00223EEA">
        <w:rPr>
          <w:rFonts w:asciiTheme="minorHAnsi" w:hAnsiTheme="minorHAnsi" w:cstheme="minorHAnsi"/>
          <w:b/>
          <w:bCs/>
          <w:sz w:val="28"/>
          <w:szCs w:val="28"/>
        </w:rPr>
        <w:t xml:space="preserve"> Výzvy k podání nabídek a zadávací dokumentace</w:t>
      </w:r>
    </w:p>
    <w:p w14:paraId="50898F76" w14:textId="21DBE736" w:rsidR="00B24C5D" w:rsidRPr="00223EEA" w:rsidRDefault="00B24C5D" w:rsidP="00B24C5D">
      <w:pPr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23EEA">
        <w:rPr>
          <w:rFonts w:asciiTheme="minorHAnsi" w:hAnsiTheme="minorHAnsi" w:cstheme="minorHAnsi"/>
          <w:i/>
          <w:iCs/>
          <w:sz w:val="28"/>
          <w:szCs w:val="28"/>
        </w:rPr>
        <w:t xml:space="preserve">„Nákup 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IT techniky“ Část C – Notebooky </w:t>
      </w:r>
      <w:r w:rsidR="00710FC5">
        <w:rPr>
          <w:rFonts w:asciiTheme="minorHAnsi" w:hAnsiTheme="minorHAnsi" w:cstheme="minorHAnsi"/>
          <w:i/>
          <w:iCs/>
          <w:sz w:val="28"/>
          <w:szCs w:val="28"/>
        </w:rPr>
        <w:t>a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příslušenství</w:t>
      </w:r>
    </w:p>
    <w:p w14:paraId="48517C9B" w14:textId="77777777" w:rsidR="00B24C5D" w:rsidRPr="00223EEA" w:rsidRDefault="00B24C5D" w:rsidP="00B24C5D">
      <w:p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</w:p>
    <w:p w14:paraId="79261EDF" w14:textId="2C64802B" w:rsidR="00B24C5D" w:rsidRDefault="00B24C5D" w:rsidP="00B24C5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TECHNICKÁ SPECIFIKACE A SOUHRN POŽADAVKŮ PRO Část </w:t>
      </w:r>
      <w:r w:rsidR="00B73B8C">
        <w:rPr>
          <w:rFonts w:asciiTheme="minorHAnsi" w:hAnsiTheme="minorHAnsi" w:cstheme="minorHAnsi"/>
          <w:b/>
          <w:bCs/>
          <w:sz w:val="36"/>
          <w:szCs w:val="36"/>
        </w:rPr>
        <w:t>C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– </w:t>
      </w:r>
      <w:r w:rsidR="00B73B8C">
        <w:rPr>
          <w:rFonts w:asciiTheme="minorHAnsi" w:hAnsiTheme="minorHAnsi" w:cstheme="minorHAnsi"/>
          <w:b/>
          <w:bCs/>
          <w:sz w:val="36"/>
          <w:szCs w:val="36"/>
        </w:rPr>
        <w:t>Notebooky a příslušenství</w:t>
      </w:r>
    </w:p>
    <w:p w14:paraId="7B168390" w14:textId="77777777" w:rsidR="00FF1E00" w:rsidRDefault="00FF1E00" w:rsidP="00FF1E00">
      <w:pPr>
        <w:shd w:val="clear" w:color="auto" w:fill="FFFFFF" w:themeFill="background1"/>
        <w:spacing w:after="0" w:line="240" w:lineRule="auto"/>
        <w:rPr>
          <w:rFonts w:cs="Arial"/>
          <w:b/>
          <w:bCs/>
          <w:sz w:val="24"/>
          <w:szCs w:val="24"/>
        </w:rPr>
      </w:pPr>
    </w:p>
    <w:p w14:paraId="759250BB" w14:textId="7E89F7CC" w:rsidR="00F02EDF" w:rsidRPr="00FE0155" w:rsidRDefault="00EE60AC" w:rsidP="00184E12">
      <w:pPr>
        <w:shd w:val="clear" w:color="auto" w:fill="DAEEF3" w:themeFill="accent5" w:themeFillTint="33"/>
        <w:spacing w:after="0" w:line="240" w:lineRule="auto"/>
        <w:rPr>
          <w:rFonts w:cs="Arial"/>
          <w:b/>
          <w:bCs/>
          <w:sz w:val="24"/>
          <w:szCs w:val="24"/>
        </w:rPr>
      </w:pPr>
      <w:r w:rsidRPr="00E41524">
        <w:rPr>
          <w:rFonts w:cs="Arial"/>
          <w:b/>
          <w:bCs/>
          <w:sz w:val="24"/>
          <w:szCs w:val="24"/>
        </w:rPr>
        <w:t>NOTEBOOKY</w:t>
      </w:r>
      <w:r w:rsidR="00221063" w:rsidRPr="00E41524">
        <w:rPr>
          <w:rFonts w:cs="Arial"/>
          <w:b/>
          <w:bCs/>
          <w:sz w:val="24"/>
          <w:szCs w:val="24"/>
        </w:rPr>
        <w:t xml:space="preserve"> - </w:t>
      </w:r>
      <w:r w:rsidR="00654051" w:rsidRPr="00E41524">
        <w:rPr>
          <w:rFonts w:cs="Arial"/>
          <w:b/>
          <w:bCs/>
          <w:sz w:val="24"/>
          <w:szCs w:val="24"/>
        </w:rPr>
        <w:t>610</w:t>
      </w:r>
      <w:r w:rsidR="00FE6E52" w:rsidRPr="00E41524">
        <w:rPr>
          <w:rFonts w:cs="Arial"/>
          <w:b/>
          <w:bCs/>
          <w:sz w:val="24"/>
          <w:szCs w:val="24"/>
        </w:rPr>
        <w:t xml:space="preserve"> ks</w:t>
      </w:r>
    </w:p>
    <w:p w14:paraId="76C30341" w14:textId="25757368" w:rsidR="00A175F7" w:rsidRPr="005C4605" w:rsidRDefault="00FE6E52" w:rsidP="00184E12">
      <w:pPr>
        <w:shd w:val="clear" w:color="auto" w:fill="DAEEF3" w:themeFill="accent5" w:themeFillTint="33"/>
        <w:spacing w:after="0" w:line="240" w:lineRule="auto"/>
        <w:rPr>
          <w:rFonts w:cs="Arial"/>
          <w:b/>
          <w:bCs/>
          <w:i/>
          <w:iCs/>
          <w:szCs w:val="20"/>
        </w:rPr>
      </w:pPr>
      <w:r w:rsidRPr="00E03ECB">
        <w:rPr>
          <w:rFonts w:cs="Arial"/>
          <w:b/>
          <w:bCs/>
          <w:szCs w:val="20"/>
        </w:rPr>
        <w:t>Obchodní název nabízeného zboží:</w:t>
      </w:r>
      <w:r w:rsidRPr="00E03ECB">
        <w:rPr>
          <w:rFonts w:cs="Arial"/>
          <w:b/>
          <w:bCs/>
          <w:szCs w:val="20"/>
        </w:rPr>
        <w:tab/>
      </w:r>
      <w:r w:rsidRPr="00E03ECB">
        <w:rPr>
          <w:rFonts w:cs="Arial"/>
          <w:b/>
          <w:bCs/>
          <w:i/>
          <w:iCs/>
          <w:szCs w:val="20"/>
          <w:highlight w:val="yellow"/>
        </w:rPr>
        <w:t xml:space="preserve">dodavatel </w:t>
      </w:r>
      <w:r w:rsidR="00E03ECB" w:rsidRPr="00E03ECB">
        <w:rPr>
          <w:rFonts w:cs="Arial"/>
          <w:b/>
          <w:bCs/>
          <w:i/>
          <w:iCs/>
          <w:szCs w:val="20"/>
          <w:highlight w:val="yellow"/>
        </w:rPr>
        <w:t xml:space="preserve">zde </w:t>
      </w:r>
      <w:r w:rsidRPr="00E03ECB">
        <w:rPr>
          <w:rFonts w:cs="Arial"/>
          <w:b/>
          <w:bCs/>
          <w:i/>
          <w:iCs/>
          <w:szCs w:val="20"/>
          <w:highlight w:val="yellow"/>
        </w:rPr>
        <w:t>uved</w:t>
      </w:r>
      <w:r w:rsidR="00CB7233" w:rsidRPr="00E03ECB">
        <w:rPr>
          <w:rFonts w:cs="Arial"/>
          <w:b/>
          <w:bCs/>
          <w:i/>
          <w:iCs/>
          <w:szCs w:val="20"/>
          <w:highlight w:val="yellow"/>
        </w:rPr>
        <w:t xml:space="preserve">e </w:t>
      </w:r>
      <w:r w:rsidR="00E03ECB" w:rsidRPr="00E03ECB">
        <w:rPr>
          <w:rFonts w:cs="Arial"/>
          <w:b/>
          <w:bCs/>
          <w:i/>
          <w:iCs/>
          <w:szCs w:val="20"/>
          <w:highlight w:val="yellow"/>
        </w:rPr>
        <w:t>konkrétního výrobce, model a produktové číslo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44"/>
        <w:gridCol w:w="4797"/>
        <w:gridCol w:w="1250"/>
        <w:gridCol w:w="2363"/>
        <w:gridCol w:w="1104"/>
        <w:gridCol w:w="2536"/>
      </w:tblGrid>
      <w:tr w:rsidR="00B2116D" w:rsidRPr="007D07B7" w14:paraId="01E340A3" w14:textId="77777777" w:rsidTr="00D32937">
        <w:trPr>
          <w:jc w:val="center"/>
        </w:trPr>
        <w:tc>
          <w:tcPr>
            <w:tcW w:w="6541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4F0A669F" w14:textId="46652A7B" w:rsidR="00B2116D" w:rsidRPr="007D07B7" w:rsidRDefault="00B2116D" w:rsidP="00184E12">
            <w:pPr>
              <w:shd w:val="clear" w:color="auto" w:fill="DAEEF3" w:themeFill="accent5" w:themeFillTint="33"/>
              <w:jc w:val="center"/>
              <w:rPr>
                <w:rFonts w:cs="Arial"/>
                <w:b/>
                <w:bCs/>
                <w:szCs w:val="20"/>
              </w:rPr>
            </w:pPr>
            <w:r w:rsidRPr="007D07B7">
              <w:rPr>
                <w:rFonts w:cs="Arial"/>
                <w:b/>
                <w:bCs/>
                <w:szCs w:val="20"/>
              </w:rPr>
              <w:t>Funkcionalita / požadované parametry závazné pro dodavatele</w:t>
            </w:r>
          </w:p>
        </w:tc>
        <w:tc>
          <w:tcPr>
            <w:tcW w:w="1250" w:type="dxa"/>
            <w:vMerge w:val="restart"/>
            <w:shd w:val="clear" w:color="auto" w:fill="DAEEF3" w:themeFill="accent5" w:themeFillTint="33"/>
            <w:vAlign w:val="center"/>
          </w:tcPr>
          <w:p w14:paraId="5D0FB861" w14:textId="7A4A999C" w:rsidR="00B2116D" w:rsidRPr="007D07B7" w:rsidRDefault="00B2116D" w:rsidP="00184E12">
            <w:pPr>
              <w:shd w:val="clear" w:color="auto" w:fill="DAEEF3" w:themeFill="accent5" w:themeFillTint="33"/>
              <w:jc w:val="center"/>
              <w:rPr>
                <w:rFonts w:cs="Arial"/>
                <w:b/>
                <w:bCs/>
                <w:szCs w:val="20"/>
              </w:rPr>
            </w:pPr>
            <w:r w:rsidRPr="007D07B7">
              <w:rPr>
                <w:rFonts w:cs="Arial"/>
                <w:b/>
                <w:bCs/>
                <w:szCs w:val="20"/>
              </w:rPr>
              <w:t>Min. / max.</w:t>
            </w:r>
          </w:p>
        </w:tc>
        <w:tc>
          <w:tcPr>
            <w:tcW w:w="2363" w:type="dxa"/>
            <w:vMerge w:val="restart"/>
            <w:shd w:val="clear" w:color="auto" w:fill="DAEEF3" w:themeFill="accent5" w:themeFillTint="33"/>
            <w:vAlign w:val="center"/>
          </w:tcPr>
          <w:p w14:paraId="3F213A2E" w14:textId="6B399651" w:rsidR="00B2116D" w:rsidRPr="007D07B7" w:rsidRDefault="00B2116D" w:rsidP="00184E12">
            <w:pPr>
              <w:shd w:val="clear" w:color="auto" w:fill="DAEEF3" w:themeFill="accent5" w:themeFillTint="33"/>
              <w:jc w:val="center"/>
              <w:rPr>
                <w:rFonts w:cs="Arial"/>
                <w:b/>
                <w:bCs/>
                <w:szCs w:val="20"/>
              </w:rPr>
            </w:pPr>
            <w:r w:rsidRPr="007D07B7">
              <w:rPr>
                <w:rFonts w:cs="Arial"/>
                <w:b/>
                <w:bCs/>
                <w:szCs w:val="20"/>
              </w:rPr>
              <w:t>Požadované parametry</w:t>
            </w:r>
          </w:p>
        </w:tc>
        <w:tc>
          <w:tcPr>
            <w:tcW w:w="3640" w:type="dxa"/>
            <w:gridSpan w:val="2"/>
            <w:shd w:val="clear" w:color="auto" w:fill="DAEEF3" w:themeFill="accent5" w:themeFillTint="33"/>
            <w:vAlign w:val="center"/>
          </w:tcPr>
          <w:p w14:paraId="3C28BCE4" w14:textId="5EF9D9DF" w:rsidR="00B2116D" w:rsidRPr="007D07B7" w:rsidRDefault="00B2116D" w:rsidP="00184E12">
            <w:pPr>
              <w:shd w:val="clear" w:color="auto" w:fill="DAEEF3" w:themeFill="accent5" w:themeFillTint="33"/>
              <w:jc w:val="center"/>
              <w:rPr>
                <w:rFonts w:cs="Arial"/>
                <w:b/>
                <w:bCs/>
                <w:szCs w:val="20"/>
              </w:rPr>
            </w:pPr>
            <w:r w:rsidRPr="007D07B7">
              <w:rPr>
                <w:rFonts w:cs="Arial"/>
                <w:b/>
                <w:bCs/>
                <w:szCs w:val="20"/>
              </w:rPr>
              <w:t>Nabídka prodávajícího</w:t>
            </w:r>
          </w:p>
        </w:tc>
      </w:tr>
      <w:tr w:rsidR="00B2116D" w:rsidRPr="007D07B7" w14:paraId="44FDE074" w14:textId="77777777" w:rsidTr="00D32937">
        <w:trPr>
          <w:jc w:val="center"/>
        </w:trPr>
        <w:tc>
          <w:tcPr>
            <w:tcW w:w="6541" w:type="dxa"/>
            <w:gridSpan w:val="2"/>
            <w:vMerge/>
            <w:shd w:val="clear" w:color="auto" w:fill="DAEEF3" w:themeFill="accent5" w:themeFillTint="33"/>
            <w:vAlign w:val="center"/>
          </w:tcPr>
          <w:p w14:paraId="7B959D88" w14:textId="3852651A" w:rsidR="00B2116D" w:rsidRPr="007D07B7" w:rsidRDefault="00B2116D" w:rsidP="00184E12">
            <w:pPr>
              <w:shd w:val="clear" w:color="auto" w:fill="DAEEF3" w:themeFill="accent5" w:themeFillTint="33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50" w:type="dxa"/>
            <w:vMerge/>
            <w:shd w:val="clear" w:color="auto" w:fill="DAEEF3" w:themeFill="accent5" w:themeFillTint="33"/>
            <w:vAlign w:val="center"/>
          </w:tcPr>
          <w:p w14:paraId="35C9728B" w14:textId="77777777" w:rsidR="00B2116D" w:rsidRPr="007D07B7" w:rsidRDefault="00B2116D" w:rsidP="00184E12">
            <w:pPr>
              <w:shd w:val="clear" w:color="auto" w:fill="DAEEF3" w:themeFill="accent5" w:themeFillTint="33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363" w:type="dxa"/>
            <w:vMerge/>
            <w:shd w:val="clear" w:color="auto" w:fill="DAEEF3" w:themeFill="accent5" w:themeFillTint="33"/>
            <w:vAlign w:val="center"/>
          </w:tcPr>
          <w:p w14:paraId="0C3C0AB4" w14:textId="77777777" w:rsidR="00B2116D" w:rsidRPr="007D07B7" w:rsidRDefault="00B2116D" w:rsidP="00184E12">
            <w:pPr>
              <w:shd w:val="clear" w:color="auto" w:fill="DAEEF3" w:themeFill="accent5" w:themeFillTint="33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04" w:type="dxa"/>
            <w:shd w:val="clear" w:color="auto" w:fill="DAEEF3" w:themeFill="accent5" w:themeFillTint="33"/>
            <w:vAlign w:val="center"/>
          </w:tcPr>
          <w:p w14:paraId="76734473" w14:textId="7CCAE8AA" w:rsidR="00B2116D" w:rsidRPr="007D07B7" w:rsidRDefault="00B2116D" w:rsidP="00184E12">
            <w:pPr>
              <w:shd w:val="clear" w:color="auto" w:fill="DAEEF3" w:themeFill="accent5" w:themeFillTint="33"/>
              <w:jc w:val="center"/>
              <w:rPr>
                <w:rFonts w:cs="Arial"/>
                <w:b/>
                <w:bCs/>
                <w:szCs w:val="20"/>
              </w:rPr>
            </w:pPr>
            <w:r w:rsidRPr="007D07B7">
              <w:rPr>
                <w:rFonts w:cs="Arial"/>
                <w:b/>
                <w:bCs/>
                <w:szCs w:val="20"/>
              </w:rPr>
              <w:t>ANO/NE</w:t>
            </w:r>
          </w:p>
        </w:tc>
        <w:tc>
          <w:tcPr>
            <w:tcW w:w="2536" w:type="dxa"/>
            <w:shd w:val="clear" w:color="auto" w:fill="DAEEF3" w:themeFill="accent5" w:themeFillTint="33"/>
            <w:vAlign w:val="center"/>
          </w:tcPr>
          <w:p w14:paraId="3F15DE4C" w14:textId="73D2AE8D" w:rsidR="00B2116D" w:rsidRPr="007D07B7" w:rsidRDefault="00B2116D" w:rsidP="00184E12">
            <w:pPr>
              <w:shd w:val="clear" w:color="auto" w:fill="DAEEF3" w:themeFill="accent5" w:themeFillTint="33"/>
              <w:jc w:val="center"/>
              <w:rPr>
                <w:rFonts w:cs="Arial"/>
                <w:b/>
                <w:bCs/>
                <w:szCs w:val="20"/>
              </w:rPr>
            </w:pPr>
            <w:r w:rsidRPr="007D07B7">
              <w:rPr>
                <w:rFonts w:cs="Arial"/>
                <w:b/>
                <w:bCs/>
                <w:szCs w:val="20"/>
              </w:rPr>
              <w:t>Popis konkrétního splnění požadavku</w:t>
            </w:r>
          </w:p>
        </w:tc>
      </w:tr>
      <w:tr w:rsidR="00057A21" w:rsidRPr="007D07B7" w14:paraId="4601596B" w14:textId="77777777" w:rsidTr="00D32937">
        <w:trPr>
          <w:jc w:val="center"/>
        </w:trPr>
        <w:tc>
          <w:tcPr>
            <w:tcW w:w="1744" w:type="dxa"/>
            <w:vMerge w:val="restart"/>
            <w:vAlign w:val="center"/>
          </w:tcPr>
          <w:p w14:paraId="5A98899F" w14:textId="6D5AC3BF" w:rsidR="00057A21" w:rsidRPr="007D07B7" w:rsidRDefault="00057A21" w:rsidP="00424708">
            <w:pPr>
              <w:jc w:val="center"/>
              <w:rPr>
                <w:rFonts w:cs="Arial"/>
                <w:i/>
                <w:iCs/>
                <w:szCs w:val="20"/>
              </w:rPr>
            </w:pPr>
            <w:r w:rsidRPr="006C4425">
              <w:rPr>
                <w:rFonts w:cs="Arial"/>
                <w:b/>
                <w:bCs/>
                <w:i/>
                <w:iCs/>
                <w:szCs w:val="20"/>
              </w:rPr>
              <w:t>Displej</w:t>
            </w:r>
          </w:p>
        </w:tc>
        <w:tc>
          <w:tcPr>
            <w:tcW w:w="4797" w:type="dxa"/>
            <w:vAlign w:val="center"/>
          </w:tcPr>
          <w:p w14:paraId="28E47D8B" w14:textId="2101492B" w:rsidR="00057A21" w:rsidRPr="007D07B7" w:rsidRDefault="00057A21" w:rsidP="00716473">
            <w:pPr>
              <w:rPr>
                <w:rFonts w:cs="Arial"/>
                <w:szCs w:val="20"/>
              </w:rPr>
            </w:pPr>
            <w:r w:rsidRPr="007D07B7">
              <w:rPr>
                <w:rFonts w:cs="Arial"/>
                <w:szCs w:val="20"/>
              </w:rPr>
              <w:t>úhlopříčka</w:t>
            </w:r>
          </w:p>
        </w:tc>
        <w:tc>
          <w:tcPr>
            <w:tcW w:w="1250" w:type="dxa"/>
            <w:vAlign w:val="center"/>
          </w:tcPr>
          <w:p w14:paraId="60B0FCBC" w14:textId="4459F3B7" w:rsidR="00057A21" w:rsidRPr="007D07B7" w:rsidRDefault="00057A21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00DC9DD4" w14:textId="6973FE0F" w:rsidR="003D27C7" w:rsidRPr="007D07B7" w:rsidRDefault="003D27C7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16“</w:t>
            </w:r>
          </w:p>
        </w:tc>
        <w:tc>
          <w:tcPr>
            <w:tcW w:w="1104" w:type="dxa"/>
            <w:vAlign w:val="center"/>
          </w:tcPr>
          <w:p w14:paraId="2A9F8637" w14:textId="399B9627" w:rsidR="00057A21" w:rsidRPr="007D07B7" w:rsidRDefault="00DE1C7A" w:rsidP="00DE1C7A">
            <w:pPr>
              <w:jc w:val="center"/>
              <w:rPr>
                <w:rFonts w:cs="Arial"/>
                <w:szCs w:val="20"/>
              </w:rPr>
            </w:pPr>
            <w:r w:rsidRPr="00DE1C7A">
              <w:rPr>
                <w:rFonts w:cs="Arial"/>
                <w:szCs w:val="20"/>
                <w:highlight w:val="yellow"/>
              </w:rPr>
              <w:t>uveďte</w:t>
            </w:r>
          </w:p>
        </w:tc>
        <w:tc>
          <w:tcPr>
            <w:tcW w:w="2536" w:type="dxa"/>
            <w:vAlign w:val="center"/>
          </w:tcPr>
          <w:p w14:paraId="44ECA84D" w14:textId="46794BDB" w:rsidR="00057A21" w:rsidRPr="007D07B7" w:rsidRDefault="00F82EE4" w:rsidP="00F82EE4">
            <w:pPr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057A21" w:rsidRPr="007D07B7" w14:paraId="474080C5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3CD02BF2" w14:textId="77777777" w:rsidR="00057A21" w:rsidRPr="007D07B7" w:rsidRDefault="00057A21" w:rsidP="0042470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1932C719" w14:textId="55202F75" w:rsidR="00057A21" w:rsidRPr="007D07B7" w:rsidRDefault="00057A21" w:rsidP="00716473">
            <w:pPr>
              <w:rPr>
                <w:rFonts w:cs="Arial"/>
                <w:szCs w:val="20"/>
              </w:rPr>
            </w:pPr>
            <w:r w:rsidRPr="007D07B7">
              <w:rPr>
                <w:rFonts w:cs="Arial"/>
                <w:szCs w:val="20"/>
              </w:rPr>
              <w:t>rozlišení</w:t>
            </w:r>
          </w:p>
        </w:tc>
        <w:tc>
          <w:tcPr>
            <w:tcW w:w="1250" w:type="dxa"/>
            <w:vAlign w:val="center"/>
          </w:tcPr>
          <w:p w14:paraId="4C0CB7F0" w14:textId="123E74A5" w:rsidR="00057A21" w:rsidRPr="007D07B7" w:rsidRDefault="00E00377" w:rsidP="00716473">
            <w:pPr>
              <w:rPr>
                <w:rFonts w:cs="Arial"/>
                <w:szCs w:val="20"/>
              </w:rPr>
            </w:pPr>
            <w:r w:rsidRPr="007D07B7">
              <w:rPr>
                <w:rFonts w:cs="Arial"/>
                <w:szCs w:val="20"/>
              </w:rPr>
              <w:t>min.</w:t>
            </w:r>
          </w:p>
        </w:tc>
        <w:tc>
          <w:tcPr>
            <w:tcW w:w="2363" w:type="dxa"/>
            <w:vAlign w:val="center"/>
          </w:tcPr>
          <w:p w14:paraId="1EF95253" w14:textId="17E38968" w:rsidR="00882985" w:rsidRPr="007D07B7" w:rsidRDefault="00882985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FHD 1920 x 1080 nebo lepší</w:t>
            </w:r>
          </w:p>
        </w:tc>
        <w:tc>
          <w:tcPr>
            <w:tcW w:w="1104" w:type="dxa"/>
            <w:vAlign w:val="center"/>
          </w:tcPr>
          <w:p w14:paraId="5DD7EF5A" w14:textId="5DE4D0EB" w:rsidR="00057A21" w:rsidRPr="007D07B7" w:rsidRDefault="00C33CC7" w:rsidP="00DE1C7A">
            <w:pPr>
              <w:jc w:val="center"/>
              <w:rPr>
                <w:rFonts w:cs="Arial"/>
                <w:szCs w:val="20"/>
              </w:rPr>
            </w:pPr>
            <w:r w:rsidRPr="00304D3F">
              <w:rPr>
                <w:rFonts w:cs="Arial"/>
                <w:szCs w:val="20"/>
                <w:highlight w:val="yellow"/>
              </w:rPr>
              <w:t>...</w:t>
            </w:r>
            <w:r w:rsidR="00304D3F" w:rsidRPr="00304D3F">
              <w:rPr>
                <w:rFonts w:cs="Arial"/>
                <w:szCs w:val="20"/>
                <w:highlight w:val="yellow"/>
              </w:rPr>
              <w:t>..</w:t>
            </w:r>
          </w:p>
        </w:tc>
        <w:tc>
          <w:tcPr>
            <w:tcW w:w="2536" w:type="dxa"/>
            <w:vAlign w:val="center"/>
          </w:tcPr>
          <w:p w14:paraId="40062830" w14:textId="7083A9A0" w:rsidR="00057A21" w:rsidRPr="007D07B7" w:rsidRDefault="00F82EE4" w:rsidP="00716473">
            <w:pPr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057A21" w:rsidRPr="007D07B7" w14:paraId="360F5339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1098DC69" w14:textId="77777777" w:rsidR="00057A21" w:rsidRPr="007D07B7" w:rsidRDefault="00057A21" w:rsidP="0042470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534C6FA0" w14:textId="2DB263C1" w:rsidR="00057A21" w:rsidRPr="007D07B7" w:rsidRDefault="00057A21" w:rsidP="00716473">
            <w:pPr>
              <w:rPr>
                <w:rFonts w:cs="Arial"/>
                <w:szCs w:val="20"/>
              </w:rPr>
            </w:pPr>
            <w:r w:rsidRPr="007D07B7">
              <w:rPr>
                <w:rFonts w:cs="Arial"/>
                <w:szCs w:val="20"/>
              </w:rPr>
              <w:t>technologie</w:t>
            </w:r>
          </w:p>
        </w:tc>
        <w:tc>
          <w:tcPr>
            <w:tcW w:w="1250" w:type="dxa"/>
            <w:vAlign w:val="center"/>
          </w:tcPr>
          <w:p w14:paraId="366331E8" w14:textId="77777777" w:rsidR="00057A21" w:rsidRPr="007D07B7" w:rsidRDefault="00057A21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167E5086" w14:textId="466579EF" w:rsidR="00057A21" w:rsidRPr="007D07B7" w:rsidRDefault="00882985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IPS, OLED, s úhlem pohledu minimálně</w:t>
            </w:r>
            <w:r w:rsidR="00B80A89">
              <w:rPr>
                <w:rFonts w:cs="Arial"/>
                <w:szCs w:val="20"/>
              </w:rPr>
              <w:t xml:space="preserve"> 160°</w:t>
            </w:r>
          </w:p>
        </w:tc>
        <w:tc>
          <w:tcPr>
            <w:tcW w:w="1104" w:type="dxa"/>
            <w:vAlign w:val="center"/>
          </w:tcPr>
          <w:p w14:paraId="06E3E3D9" w14:textId="38FFCAAC" w:rsidR="00057A21" w:rsidRPr="007D07B7" w:rsidRDefault="00304D3F" w:rsidP="00DE1C7A">
            <w:pPr>
              <w:jc w:val="center"/>
              <w:rPr>
                <w:rFonts w:cs="Arial"/>
                <w:szCs w:val="20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6FA8B407" w14:textId="175E648A" w:rsidR="00057A21" w:rsidRPr="007D07B7" w:rsidRDefault="00F82EE4" w:rsidP="00716473">
            <w:pPr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057A21" w:rsidRPr="007D07B7" w14:paraId="7873FA86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04F89418" w14:textId="77777777" w:rsidR="00057A21" w:rsidRPr="007D07B7" w:rsidRDefault="00057A21" w:rsidP="0042470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4F55FCCA" w14:textId="4DE01D8F" w:rsidR="00057A21" w:rsidRPr="007D07B7" w:rsidRDefault="00057A21" w:rsidP="00716473">
            <w:pPr>
              <w:rPr>
                <w:rFonts w:cs="Arial"/>
                <w:szCs w:val="20"/>
              </w:rPr>
            </w:pPr>
            <w:r w:rsidRPr="007D07B7">
              <w:rPr>
                <w:rFonts w:cs="Arial"/>
                <w:szCs w:val="20"/>
              </w:rPr>
              <w:t>povrchová úprava</w:t>
            </w:r>
          </w:p>
        </w:tc>
        <w:tc>
          <w:tcPr>
            <w:tcW w:w="1250" w:type="dxa"/>
            <w:vAlign w:val="center"/>
          </w:tcPr>
          <w:p w14:paraId="30CFA155" w14:textId="77777777" w:rsidR="00057A21" w:rsidRPr="007D07B7" w:rsidRDefault="00057A21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286D0C74" w14:textId="286A9B9F" w:rsidR="00057A21" w:rsidRPr="007D07B7" w:rsidRDefault="0015228E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výrobcem uvedený jako antireflexní, pokud není uvedeno, tak matný</w:t>
            </w:r>
          </w:p>
        </w:tc>
        <w:tc>
          <w:tcPr>
            <w:tcW w:w="1104" w:type="dxa"/>
            <w:vAlign w:val="center"/>
          </w:tcPr>
          <w:p w14:paraId="7A83780F" w14:textId="59F368B1" w:rsidR="00057A21" w:rsidRPr="007D07B7" w:rsidRDefault="00304D3F" w:rsidP="00DE1C7A">
            <w:pPr>
              <w:jc w:val="center"/>
              <w:rPr>
                <w:rFonts w:cs="Arial"/>
                <w:szCs w:val="20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20A1C0F3" w14:textId="5B565165" w:rsidR="00057A21" w:rsidRPr="007D07B7" w:rsidRDefault="00FB6FE3" w:rsidP="00716473">
            <w:pPr>
              <w:rPr>
                <w:rFonts w:cs="Arial"/>
                <w:szCs w:val="20"/>
              </w:rPr>
            </w:pPr>
            <w:r w:rsidRPr="00FB6FE3">
              <w:rPr>
                <w:rFonts w:cs="Arial"/>
                <w:szCs w:val="20"/>
                <w:highlight w:val="yellow"/>
              </w:rPr>
              <w:t>zde vyplňte konkrétní provedení</w:t>
            </w:r>
          </w:p>
        </w:tc>
      </w:tr>
      <w:tr w:rsidR="00F25066" w:rsidRPr="007D07B7" w14:paraId="5CF63F69" w14:textId="77777777" w:rsidTr="00D32937">
        <w:trPr>
          <w:jc w:val="center"/>
        </w:trPr>
        <w:tc>
          <w:tcPr>
            <w:tcW w:w="1744" w:type="dxa"/>
            <w:vAlign w:val="center"/>
          </w:tcPr>
          <w:p w14:paraId="145ED521" w14:textId="4FCA37DD" w:rsidR="008259DD" w:rsidRPr="00522182" w:rsidRDefault="008B2F05" w:rsidP="00424708">
            <w:pPr>
              <w:jc w:val="center"/>
              <w:rPr>
                <w:rFonts w:cs="Arial"/>
                <w:szCs w:val="20"/>
              </w:rPr>
            </w:pPr>
            <w:r w:rsidRPr="00522182">
              <w:rPr>
                <w:rFonts w:cs="Arial"/>
                <w:b/>
                <w:bCs/>
                <w:i/>
                <w:iCs/>
                <w:szCs w:val="20"/>
              </w:rPr>
              <w:t>Provedení</w:t>
            </w:r>
          </w:p>
        </w:tc>
        <w:tc>
          <w:tcPr>
            <w:tcW w:w="4797" w:type="dxa"/>
            <w:vAlign w:val="center"/>
          </w:tcPr>
          <w:p w14:paraId="1522FC94" w14:textId="1B23E095" w:rsidR="00DF0AE4" w:rsidRPr="001F6105" w:rsidRDefault="00D5653D" w:rsidP="00C7650F">
            <w:pPr>
              <w:jc w:val="both"/>
              <w:rPr>
                <w:rFonts w:cs="Arial"/>
                <w:color w:val="FF0000"/>
                <w:szCs w:val="20"/>
              </w:rPr>
            </w:pPr>
            <w:r w:rsidRPr="001F6105">
              <w:rPr>
                <w:rFonts w:cs="Arial"/>
                <w:szCs w:val="20"/>
              </w:rPr>
              <w:t>Kovové šasi</w:t>
            </w:r>
          </w:p>
        </w:tc>
        <w:tc>
          <w:tcPr>
            <w:tcW w:w="1250" w:type="dxa"/>
            <w:vAlign w:val="center"/>
          </w:tcPr>
          <w:p w14:paraId="7A4065F8" w14:textId="77777777" w:rsidR="008259DD" w:rsidRPr="007D07B7" w:rsidRDefault="008259DD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1394E1BE" w14:textId="47F6A335" w:rsidR="008259DD" w:rsidRPr="007D07B7" w:rsidRDefault="00CC3768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</w:t>
            </w:r>
          </w:p>
        </w:tc>
        <w:tc>
          <w:tcPr>
            <w:tcW w:w="1104" w:type="dxa"/>
            <w:vAlign w:val="center"/>
          </w:tcPr>
          <w:p w14:paraId="51A4F93C" w14:textId="3CDAFADF" w:rsidR="008259DD" w:rsidRPr="007D07B7" w:rsidRDefault="00304D3F" w:rsidP="00DE1C7A">
            <w:pPr>
              <w:jc w:val="center"/>
              <w:rPr>
                <w:rFonts w:cs="Arial"/>
                <w:szCs w:val="20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40FA4A04" w14:textId="5A7ED09C" w:rsidR="00D004EB" w:rsidRPr="00D004EB" w:rsidRDefault="00FB6FE3" w:rsidP="00716473">
            <w:pPr>
              <w:rPr>
                <w:rFonts w:cs="Arial"/>
                <w:szCs w:val="20"/>
              </w:rPr>
            </w:pPr>
            <w:r w:rsidRPr="00FB6FE3">
              <w:rPr>
                <w:rFonts w:cs="Arial"/>
                <w:szCs w:val="20"/>
                <w:highlight w:val="yellow"/>
              </w:rPr>
              <w:t>zde vyplňte konkrétní provedení</w:t>
            </w:r>
          </w:p>
        </w:tc>
      </w:tr>
      <w:tr w:rsidR="005942E0" w:rsidRPr="007D07B7" w14:paraId="69A5C8EF" w14:textId="77777777" w:rsidTr="00D32937">
        <w:trPr>
          <w:jc w:val="center"/>
        </w:trPr>
        <w:tc>
          <w:tcPr>
            <w:tcW w:w="1744" w:type="dxa"/>
            <w:vMerge w:val="restart"/>
            <w:vAlign w:val="center"/>
          </w:tcPr>
          <w:p w14:paraId="40F5DE95" w14:textId="177EE11C" w:rsidR="005942E0" w:rsidRPr="00F4420A" w:rsidRDefault="005942E0" w:rsidP="00424708">
            <w:pPr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F4420A">
              <w:rPr>
                <w:rFonts w:cs="Arial"/>
                <w:b/>
                <w:bCs/>
                <w:i/>
                <w:iCs/>
                <w:szCs w:val="20"/>
              </w:rPr>
              <w:t>CPU (procesor)</w:t>
            </w:r>
          </w:p>
        </w:tc>
        <w:tc>
          <w:tcPr>
            <w:tcW w:w="4797" w:type="dxa"/>
            <w:vAlign w:val="center"/>
          </w:tcPr>
          <w:p w14:paraId="4DD81833" w14:textId="77777777" w:rsidR="00837125" w:rsidRPr="00F4420A" w:rsidRDefault="00837125" w:rsidP="0083712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420A">
              <w:rPr>
                <w:rFonts w:asciiTheme="minorHAnsi" w:hAnsiTheme="minorHAnsi" w:cstheme="minorHAnsi"/>
                <w:sz w:val="24"/>
                <w:szCs w:val="24"/>
              </w:rPr>
              <w:t>Passmark</w:t>
            </w:r>
            <w:proofErr w:type="spellEnd"/>
            <w:r w:rsidRPr="00F4420A">
              <w:rPr>
                <w:rFonts w:asciiTheme="minorHAnsi" w:hAnsiTheme="minorHAnsi" w:cstheme="minorHAnsi"/>
                <w:sz w:val="24"/>
                <w:szCs w:val="24"/>
              </w:rPr>
              <w:t xml:space="preserve"> CPU</w:t>
            </w:r>
          </w:p>
          <w:p w14:paraId="3368D219" w14:textId="7625395C" w:rsidR="00FB1C4B" w:rsidRPr="00F4420A" w:rsidRDefault="00837125" w:rsidP="00837125">
            <w:pPr>
              <w:jc w:val="both"/>
              <w:rPr>
                <w:rFonts w:cs="Arial"/>
                <w:i/>
                <w:iCs/>
                <w:color w:val="FF0000"/>
                <w:szCs w:val="20"/>
              </w:rPr>
            </w:pPr>
            <w:hyperlink r:id="rId12" w:history="1">
              <w:r w:rsidRPr="00F4420A">
                <w:rPr>
                  <w:rStyle w:val="Hypertextovodkaz"/>
                  <w:rFonts w:asciiTheme="minorHAnsi" w:hAnsiTheme="minorHAnsi" w:cstheme="minorHAnsi"/>
                  <w:sz w:val="24"/>
                  <w:szCs w:val="24"/>
                </w:rPr>
                <w:t>www.cpubenchmark.net</w:t>
              </w:r>
            </w:hyperlink>
          </w:p>
        </w:tc>
        <w:tc>
          <w:tcPr>
            <w:tcW w:w="1250" w:type="dxa"/>
            <w:vAlign w:val="center"/>
          </w:tcPr>
          <w:p w14:paraId="5750C5FF" w14:textId="665BED8C" w:rsidR="005942E0" w:rsidRPr="00F4420A" w:rsidRDefault="005942E0" w:rsidP="00716473">
            <w:pPr>
              <w:rPr>
                <w:rFonts w:cs="Arial"/>
                <w:szCs w:val="20"/>
              </w:rPr>
            </w:pPr>
            <w:r w:rsidRPr="00F4420A">
              <w:rPr>
                <w:rFonts w:cs="Arial"/>
                <w:szCs w:val="20"/>
              </w:rPr>
              <w:t>min.</w:t>
            </w:r>
          </w:p>
        </w:tc>
        <w:tc>
          <w:tcPr>
            <w:tcW w:w="2363" w:type="dxa"/>
            <w:vAlign w:val="center"/>
          </w:tcPr>
          <w:p w14:paraId="50C8BB53" w14:textId="647BFE71" w:rsidR="005942E0" w:rsidRPr="00F4420A" w:rsidRDefault="005942E0" w:rsidP="00716473">
            <w:pPr>
              <w:rPr>
                <w:rFonts w:cs="Arial"/>
                <w:szCs w:val="20"/>
              </w:rPr>
            </w:pPr>
            <w:r w:rsidRPr="00F4420A">
              <w:rPr>
                <w:rFonts w:cs="Arial"/>
                <w:szCs w:val="20"/>
              </w:rPr>
              <w:t>1</w:t>
            </w:r>
            <w:r w:rsidR="00C7650F" w:rsidRPr="00F4420A">
              <w:rPr>
                <w:rFonts w:cs="Arial"/>
                <w:szCs w:val="20"/>
              </w:rPr>
              <w:t xml:space="preserve">8 </w:t>
            </w:r>
            <w:r w:rsidR="00140BB0" w:rsidRPr="00F4420A">
              <w:rPr>
                <w:rFonts w:cs="Arial"/>
                <w:szCs w:val="20"/>
              </w:rPr>
              <w:t>0</w:t>
            </w:r>
            <w:r w:rsidR="00C7650F" w:rsidRPr="00F4420A">
              <w:rPr>
                <w:rFonts w:cs="Arial"/>
                <w:szCs w:val="20"/>
              </w:rPr>
              <w:t>00</w:t>
            </w:r>
            <w:r w:rsidRPr="00F4420A">
              <w:rPr>
                <w:rFonts w:cs="Arial"/>
                <w:szCs w:val="20"/>
              </w:rPr>
              <w:t xml:space="preserve"> bodů</w:t>
            </w:r>
          </w:p>
        </w:tc>
        <w:tc>
          <w:tcPr>
            <w:tcW w:w="1104" w:type="dxa"/>
            <w:vAlign w:val="center"/>
          </w:tcPr>
          <w:p w14:paraId="3FC74A60" w14:textId="7C4C961B" w:rsidR="005942E0" w:rsidRPr="00304D3F" w:rsidRDefault="005942E0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5B7D1BF1" w14:textId="0AD646F6" w:rsidR="00D35D98" w:rsidRPr="00276A36" w:rsidRDefault="0098046C" w:rsidP="00716473">
            <w:pPr>
              <w:rPr>
                <w:rFonts w:cs="Arial"/>
                <w:szCs w:val="20"/>
                <w:highlight w:val="yellow"/>
              </w:rPr>
            </w:pPr>
            <w:r w:rsidRPr="00276A36">
              <w:rPr>
                <w:rFonts w:cs="Arial"/>
                <w:szCs w:val="20"/>
                <w:highlight w:val="yellow"/>
              </w:rPr>
              <w:t xml:space="preserve">typ/značka/druh procesoru a dosažený počet bodů </w:t>
            </w:r>
            <w:r w:rsidRPr="00276A36">
              <w:rPr>
                <w:rFonts w:cs="Arial"/>
                <w:color w:val="EE0000"/>
                <w:szCs w:val="20"/>
                <w:highlight w:val="yellow"/>
              </w:rPr>
              <w:t>– zde vypište CPU a bodovou hodnotu dle tabulky hodnot uvedené v příloze č. 5 Výzvy a ZD (tabulka je ke dni zahájení zadávacího řízení)</w:t>
            </w:r>
          </w:p>
        </w:tc>
      </w:tr>
      <w:tr w:rsidR="00E10D64" w:rsidRPr="007D07B7" w14:paraId="78C32A9A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44AD62EC" w14:textId="77777777" w:rsidR="00E10D64" w:rsidRPr="006C4425" w:rsidRDefault="00E10D64" w:rsidP="008B2F05">
            <w:pPr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4AB8E1FB" w14:textId="60BAA585" w:rsidR="00E10D64" w:rsidRPr="003550DE" w:rsidRDefault="009B2732" w:rsidP="003550D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Procesor posledních dvou generací</w:t>
            </w:r>
          </w:p>
        </w:tc>
        <w:tc>
          <w:tcPr>
            <w:tcW w:w="1250" w:type="dxa"/>
            <w:vAlign w:val="center"/>
          </w:tcPr>
          <w:p w14:paraId="31C249C1" w14:textId="77777777" w:rsidR="00E10D64" w:rsidRDefault="00E10D64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0594365A" w14:textId="47A630E9" w:rsidR="00E10D64" w:rsidRDefault="00E10D64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</w:t>
            </w:r>
          </w:p>
        </w:tc>
        <w:tc>
          <w:tcPr>
            <w:tcW w:w="1104" w:type="dxa"/>
            <w:vAlign w:val="center"/>
          </w:tcPr>
          <w:p w14:paraId="21F5C7E1" w14:textId="32ACDE4A" w:rsidR="00E10D64" w:rsidRPr="00304D3F" w:rsidRDefault="00DB32E0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6D01CA84" w14:textId="695AED86" w:rsidR="00E10D64" w:rsidRDefault="00DB32E0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5942E0" w:rsidRPr="007D07B7" w14:paraId="069F5473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185F0002" w14:textId="77777777" w:rsidR="005942E0" w:rsidRPr="007D07B7" w:rsidRDefault="005942E0" w:rsidP="00716473">
            <w:pPr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0F9013FD" w14:textId="4E86799C" w:rsidR="005942E0" w:rsidRDefault="005942E0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Technologie 64bit</w:t>
            </w:r>
          </w:p>
        </w:tc>
        <w:tc>
          <w:tcPr>
            <w:tcW w:w="1250" w:type="dxa"/>
            <w:vAlign w:val="center"/>
          </w:tcPr>
          <w:p w14:paraId="255B7A6C" w14:textId="77777777" w:rsidR="005942E0" w:rsidRPr="007D07B7" w:rsidRDefault="005942E0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41744CD6" w14:textId="580AA6A3" w:rsidR="005942E0" w:rsidRPr="007D07B7" w:rsidRDefault="005942E0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</w:t>
            </w:r>
          </w:p>
        </w:tc>
        <w:tc>
          <w:tcPr>
            <w:tcW w:w="1104" w:type="dxa"/>
            <w:vAlign w:val="center"/>
          </w:tcPr>
          <w:p w14:paraId="25B49226" w14:textId="04B5891D" w:rsidR="005942E0" w:rsidRPr="00304D3F" w:rsidRDefault="005942E0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1B577E92" w14:textId="7E8A9765" w:rsidR="005942E0" w:rsidRPr="00304D3F" w:rsidRDefault="00DB32E0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5942E0" w:rsidRPr="007D07B7" w14:paraId="6F9B1AAB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57DD76CF" w14:textId="77777777" w:rsidR="005942E0" w:rsidRPr="007D07B7" w:rsidRDefault="005942E0" w:rsidP="00716473">
            <w:pPr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6623C594" w14:textId="6219A8FC" w:rsidR="005942E0" w:rsidRDefault="005942E0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Podpora pro MS Windows 11 (Windows 11 </w:t>
            </w:r>
            <w:proofErr w:type="spellStart"/>
            <w:r>
              <w:rPr>
                <w:rFonts w:cs="Arial"/>
                <w:szCs w:val="20"/>
              </w:rPr>
              <w:t>supported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1250" w:type="dxa"/>
            <w:vAlign w:val="center"/>
          </w:tcPr>
          <w:p w14:paraId="055FAB91" w14:textId="77777777" w:rsidR="005942E0" w:rsidRPr="007D07B7" w:rsidRDefault="005942E0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42458343" w14:textId="23B2101E" w:rsidR="005942E0" w:rsidRPr="007D07B7" w:rsidRDefault="005942E0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</w:t>
            </w:r>
          </w:p>
        </w:tc>
        <w:tc>
          <w:tcPr>
            <w:tcW w:w="1104" w:type="dxa"/>
            <w:vAlign w:val="center"/>
          </w:tcPr>
          <w:p w14:paraId="7FC973E8" w14:textId="68B9C5FE" w:rsidR="005942E0" w:rsidRPr="00304D3F" w:rsidRDefault="005942E0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6E7091ED" w14:textId="741E6A33" w:rsidR="005942E0" w:rsidRPr="00304D3F" w:rsidRDefault="00DB32E0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3968E9" w:rsidRPr="007D07B7" w14:paraId="53E646D2" w14:textId="77777777" w:rsidTr="00D32937">
        <w:trPr>
          <w:jc w:val="center"/>
        </w:trPr>
        <w:tc>
          <w:tcPr>
            <w:tcW w:w="1744" w:type="dxa"/>
            <w:vMerge w:val="restart"/>
            <w:vAlign w:val="center"/>
          </w:tcPr>
          <w:p w14:paraId="3763F2EE" w14:textId="00CA453E" w:rsidR="003968E9" w:rsidRPr="006C4425" w:rsidRDefault="003968E9" w:rsidP="00424708">
            <w:pPr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6C4425">
              <w:rPr>
                <w:rFonts w:cs="Arial"/>
                <w:b/>
                <w:bCs/>
                <w:i/>
                <w:iCs/>
                <w:szCs w:val="20"/>
              </w:rPr>
              <w:lastRenderedPageBreak/>
              <w:t>Operační paměť</w:t>
            </w:r>
          </w:p>
        </w:tc>
        <w:tc>
          <w:tcPr>
            <w:tcW w:w="4797" w:type="dxa"/>
            <w:vAlign w:val="center"/>
          </w:tcPr>
          <w:p w14:paraId="106B75F2" w14:textId="0E34813A" w:rsidR="003968E9" w:rsidRDefault="003968E9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Typ</w:t>
            </w:r>
          </w:p>
        </w:tc>
        <w:tc>
          <w:tcPr>
            <w:tcW w:w="1250" w:type="dxa"/>
            <w:vAlign w:val="center"/>
          </w:tcPr>
          <w:p w14:paraId="05988475" w14:textId="77777777" w:rsidR="003968E9" w:rsidRPr="007D07B7" w:rsidRDefault="003968E9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471E312E" w14:textId="05B9703A" w:rsidR="003968E9" w:rsidRPr="007D07B7" w:rsidRDefault="003968E9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DDR5</w:t>
            </w:r>
          </w:p>
        </w:tc>
        <w:tc>
          <w:tcPr>
            <w:tcW w:w="1104" w:type="dxa"/>
            <w:vAlign w:val="center"/>
          </w:tcPr>
          <w:p w14:paraId="6C517FC9" w14:textId="20BA5CF3" w:rsidR="003968E9" w:rsidRPr="00304D3F" w:rsidRDefault="003968E9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Merge w:val="restart"/>
            <w:vAlign w:val="center"/>
          </w:tcPr>
          <w:p w14:paraId="0DA02634" w14:textId="05C5F93A" w:rsidR="003968E9" w:rsidRPr="00304D3F" w:rsidRDefault="003968E9" w:rsidP="00716473">
            <w:pPr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t>zde vyplňte typové označení a kapacitu</w:t>
            </w:r>
          </w:p>
        </w:tc>
      </w:tr>
      <w:tr w:rsidR="003968E9" w:rsidRPr="007D07B7" w14:paraId="0502C8FA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3CDA72C0" w14:textId="77777777" w:rsidR="003968E9" w:rsidRPr="007D07B7" w:rsidRDefault="003968E9" w:rsidP="0042470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2370F7D5" w14:textId="1396F13B" w:rsidR="003968E9" w:rsidRDefault="003968E9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Celková instalovaná velikost</w:t>
            </w:r>
          </w:p>
        </w:tc>
        <w:tc>
          <w:tcPr>
            <w:tcW w:w="1250" w:type="dxa"/>
            <w:vAlign w:val="center"/>
          </w:tcPr>
          <w:p w14:paraId="3FE0762E" w14:textId="512E45D7" w:rsidR="003968E9" w:rsidRPr="007D07B7" w:rsidRDefault="003968E9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min.</w:t>
            </w:r>
          </w:p>
        </w:tc>
        <w:tc>
          <w:tcPr>
            <w:tcW w:w="2363" w:type="dxa"/>
            <w:vAlign w:val="center"/>
          </w:tcPr>
          <w:p w14:paraId="21228759" w14:textId="34DF0A76" w:rsidR="003968E9" w:rsidRPr="007D07B7" w:rsidRDefault="003968E9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 GB</w:t>
            </w:r>
          </w:p>
        </w:tc>
        <w:tc>
          <w:tcPr>
            <w:tcW w:w="1104" w:type="dxa"/>
            <w:vAlign w:val="center"/>
          </w:tcPr>
          <w:p w14:paraId="44AF237E" w14:textId="288C8CFA" w:rsidR="003968E9" w:rsidRPr="00304D3F" w:rsidRDefault="003968E9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Merge/>
            <w:vAlign w:val="center"/>
          </w:tcPr>
          <w:p w14:paraId="0DF18187" w14:textId="11C05240" w:rsidR="003968E9" w:rsidRPr="00304D3F" w:rsidRDefault="003968E9" w:rsidP="00716473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3968E9" w:rsidRPr="007D07B7" w14:paraId="4466F92B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080D1EEC" w14:textId="77777777" w:rsidR="003968E9" w:rsidRPr="007D07B7" w:rsidRDefault="003968E9" w:rsidP="0042470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7A67ED04" w14:textId="06160006" w:rsidR="003968E9" w:rsidRDefault="003968E9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Možnost rozšíření na celkovou velikost</w:t>
            </w:r>
          </w:p>
        </w:tc>
        <w:tc>
          <w:tcPr>
            <w:tcW w:w="1250" w:type="dxa"/>
            <w:vAlign w:val="center"/>
          </w:tcPr>
          <w:p w14:paraId="7FFCB5E0" w14:textId="4F54BAA8" w:rsidR="003968E9" w:rsidRPr="007D07B7" w:rsidRDefault="003968E9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min.</w:t>
            </w:r>
          </w:p>
        </w:tc>
        <w:tc>
          <w:tcPr>
            <w:tcW w:w="2363" w:type="dxa"/>
            <w:vAlign w:val="center"/>
          </w:tcPr>
          <w:p w14:paraId="1CDA434B" w14:textId="6C893253" w:rsidR="003968E9" w:rsidRPr="007D07B7" w:rsidRDefault="003968E9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 GB s využitím již instalované paměti</w:t>
            </w:r>
          </w:p>
        </w:tc>
        <w:tc>
          <w:tcPr>
            <w:tcW w:w="1104" w:type="dxa"/>
            <w:vAlign w:val="center"/>
          </w:tcPr>
          <w:p w14:paraId="7C5463E4" w14:textId="33091D3A" w:rsidR="003968E9" w:rsidRPr="00304D3F" w:rsidRDefault="003968E9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Merge/>
            <w:vAlign w:val="center"/>
          </w:tcPr>
          <w:p w14:paraId="4C892540" w14:textId="251B59DC" w:rsidR="003968E9" w:rsidRPr="00304D3F" w:rsidRDefault="003968E9" w:rsidP="00716473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FE6943" w:rsidRPr="007D07B7" w14:paraId="2145C6E5" w14:textId="77777777" w:rsidTr="00D32937">
        <w:trPr>
          <w:jc w:val="center"/>
        </w:trPr>
        <w:tc>
          <w:tcPr>
            <w:tcW w:w="1744" w:type="dxa"/>
            <w:vMerge w:val="restart"/>
            <w:vAlign w:val="center"/>
          </w:tcPr>
          <w:p w14:paraId="5BEB13A7" w14:textId="64CD8764" w:rsidR="00FE6943" w:rsidRPr="006C4425" w:rsidRDefault="00FE6943" w:rsidP="00424708">
            <w:pPr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6C4425">
              <w:rPr>
                <w:rFonts w:cs="Arial"/>
                <w:b/>
                <w:bCs/>
                <w:i/>
                <w:iCs/>
                <w:szCs w:val="20"/>
              </w:rPr>
              <w:t>UEFI/BIOS</w:t>
            </w:r>
          </w:p>
        </w:tc>
        <w:tc>
          <w:tcPr>
            <w:tcW w:w="4797" w:type="dxa"/>
            <w:vAlign w:val="center"/>
          </w:tcPr>
          <w:p w14:paraId="645DD07F" w14:textId="0EA65E51" w:rsidR="00FE6943" w:rsidRDefault="00FE6943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Identifikace UEFI (</w:t>
            </w:r>
            <w:proofErr w:type="spellStart"/>
            <w:r>
              <w:rPr>
                <w:rFonts w:cs="Arial"/>
                <w:szCs w:val="20"/>
              </w:rPr>
              <w:t>Unified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Extensible</w:t>
            </w:r>
            <w:proofErr w:type="spellEnd"/>
            <w:r>
              <w:rPr>
                <w:rFonts w:cs="Arial"/>
                <w:szCs w:val="20"/>
              </w:rPr>
              <w:t xml:space="preserve"> Firmware Interface) / BIOS musí obsahovat sériové číslo a informace o výrobci a modelu</w:t>
            </w:r>
          </w:p>
        </w:tc>
        <w:tc>
          <w:tcPr>
            <w:tcW w:w="1250" w:type="dxa"/>
            <w:vAlign w:val="center"/>
          </w:tcPr>
          <w:p w14:paraId="7E148860" w14:textId="77777777" w:rsidR="00FE6943" w:rsidRPr="007D07B7" w:rsidRDefault="00FE6943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74C0CED2" w14:textId="45E18168" w:rsidR="00FE6943" w:rsidRPr="007D07B7" w:rsidRDefault="00FE6943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</w:t>
            </w:r>
          </w:p>
        </w:tc>
        <w:tc>
          <w:tcPr>
            <w:tcW w:w="1104" w:type="dxa"/>
            <w:vAlign w:val="center"/>
          </w:tcPr>
          <w:p w14:paraId="23CB498C" w14:textId="553AE55D" w:rsidR="00FE6943" w:rsidRPr="00304D3F" w:rsidRDefault="00FE6943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48D1520E" w14:textId="43D55C57" w:rsidR="00FE6943" w:rsidRPr="00304D3F" w:rsidRDefault="00FE6943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FE6943" w:rsidRPr="007D07B7" w14:paraId="5E7DE04D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71263AC3" w14:textId="77777777" w:rsidR="00FE6943" w:rsidRPr="007D07B7" w:rsidRDefault="00FE6943" w:rsidP="0042470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62A930D1" w14:textId="2F35CFBE" w:rsidR="00FE6943" w:rsidRDefault="00FE6943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Možnost zabezpečení heslem proti neoprávněnému přístupu.</w:t>
            </w:r>
          </w:p>
        </w:tc>
        <w:tc>
          <w:tcPr>
            <w:tcW w:w="1250" w:type="dxa"/>
            <w:vAlign w:val="center"/>
          </w:tcPr>
          <w:p w14:paraId="0FC2A403" w14:textId="77777777" w:rsidR="00FE6943" w:rsidRPr="007D07B7" w:rsidRDefault="00FE6943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391AB1A6" w14:textId="126EBDF0" w:rsidR="00FE6943" w:rsidRPr="007D07B7" w:rsidRDefault="00FE6943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</w:t>
            </w:r>
          </w:p>
        </w:tc>
        <w:tc>
          <w:tcPr>
            <w:tcW w:w="1104" w:type="dxa"/>
            <w:vAlign w:val="center"/>
          </w:tcPr>
          <w:p w14:paraId="501E0DBD" w14:textId="4F7DFA53" w:rsidR="00FE6943" w:rsidRPr="00304D3F" w:rsidRDefault="00FE6943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2C01DCBC" w14:textId="6B4449AC" w:rsidR="00FE6943" w:rsidRPr="00304D3F" w:rsidRDefault="00FE6943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FE6943" w:rsidRPr="007D07B7" w14:paraId="0AA2DAB2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1BACAB86" w14:textId="77777777" w:rsidR="00FE6943" w:rsidRPr="007D07B7" w:rsidRDefault="00FE6943" w:rsidP="0042470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4A3CEDE6" w14:textId="3F957FC9" w:rsidR="00FE6943" w:rsidRDefault="00FE6943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Možnost zablokování zavedení operačního systému z periférií.</w:t>
            </w:r>
          </w:p>
        </w:tc>
        <w:tc>
          <w:tcPr>
            <w:tcW w:w="1250" w:type="dxa"/>
            <w:vAlign w:val="center"/>
          </w:tcPr>
          <w:p w14:paraId="1E7F6F91" w14:textId="77777777" w:rsidR="00FE6943" w:rsidRPr="007D07B7" w:rsidRDefault="00FE6943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19E7CD71" w14:textId="2F53DC68" w:rsidR="00FE6943" w:rsidRPr="007D07B7" w:rsidRDefault="00FE6943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</w:t>
            </w:r>
          </w:p>
        </w:tc>
        <w:tc>
          <w:tcPr>
            <w:tcW w:w="1104" w:type="dxa"/>
            <w:vAlign w:val="center"/>
          </w:tcPr>
          <w:p w14:paraId="6CC131A1" w14:textId="2EF91E51" w:rsidR="00FE6943" w:rsidRPr="00304D3F" w:rsidRDefault="00FE6943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4A99D590" w14:textId="35CB440C" w:rsidR="00FE6943" w:rsidRPr="00304D3F" w:rsidRDefault="00FE6943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FE6943" w:rsidRPr="007D07B7" w14:paraId="6A97F3AD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0A95731F" w14:textId="77777777" w:rsidR="00FE6943" w:rsidRPr="007D07B7" w:rsidRDefault="00FE6943" w:rsidP="0042470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226E249C" w14:textId="470E823A" w:rsidR="00FE6943" w:rsidRDefault="00FE6943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Možnost zaměnit BIOS za UEFI (</w:t>
            </w:r>
            <w:proofErr w:type="spellStart"/>
            <w:r>
              <w:rPr>
                <w:rFonts w:cs="Arial"/>
                <w:szCs w:val="20"/>
              </w:rPr>
              <w:t>Unified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Extensible</w:t>
            </w:r>
            <w:proofErr w:type="spellEnd"/>
            <w:r>
              <w:rPr>
                <w:rFonts w:cs="Arial"/>
                <w:szCs w:val="20"/>
              </w:rPr>
              <w:t xml:space="preserve"> Firmware Interface).</w:t>
            </w:r>
          </w:p>
        </w:tc>
        <w:tc>
          <w:tcPr>
            <w:tcW w:w="1250" w:type="dxa"/>
            <w:vAlign w:val="center"/>
          </w:tcPr>
          <w:p w14:paraId="767F3EEC" w14:textId="77777777" w:rsidR="00FE6943" w:rsidRPr="007D07B7" w:rsidRDefault="00FE6943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0A9DE42A" w14:textId="3D95C3E3" w:rsidR="00FE6943" w:rsidRPr="007D07B7" w:rsidRDefault="00FE6943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</w:t>
            </w:r>
          </w:p>
        </w:tc>
        <w:tc>
          <w:tcPr>
            <w:tcW w:w="1104" w:type="dxa"/>
            <w:vAlign w:val="center"/>
          </w:tcPr>
          <w:p w14:paraId="6646DF9F" w14:textId="260CCCF0" w:rsidR="00FE6943" w:rsidRPr="00304D3F" w:rsidRDefault="00FE6943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47FDB1B9" w14:textId="51FE3DE0" w:rsidR="00FE6943" w:rsidRPr="00304D3F" w:rsidRDefault="00FE6943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7213CF" w:rsidRPr="007D07B7" w14:paraId="11628240" w14:textId="77777777" w:rsidTr="00D32937">
        <w:trPr>
          <w:jc w:val="center"/>
        </w:trPr>
        <w:tc>
          <w:tcPr>
            <w:tcW w:w="1744" w:type="dxa"/>
            <w:vAlign w:val="center"/>
          </w:tcPr>
          <w:p w14:paraId="47CB2914" w14:textId="323D71AF" w:rsidR="007213CF" w:rsidRPr="006C4425" w:rsidRDefault="00E818E1" w:rsidP="00424708">
            <w:pPr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6C4425">
              <w:rPr>
                <w:rFonts w:cs="Arial"/>
                <w:b/>
                <w:bCs/>
                <w:i/>
                <w:iCs/>
                <w:szCs w:val="20"/>
              </w:rPr>
              <w:t>Pevný disk</w:t>
            </w:r>
          </w:p>
        </w:tc>
        <w:tc>
          <w:tcPr>
            <w:tcW w:w="4797" w:type="dxa"/>
            <w:vAlign w:val="center"/>
          </w:tcPr>
          <w:p w14:paraId="57F3BC4E" w14:textId="3A15AE92" w:rsidR="007213CF" w:rsidRDefault="00E818E1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SSD </w:t>
            </w:r>
            <w:proofErr w:type="spellStart"/>
            <w:r>
              <w:rPr>
                <w:rFonts w:cs="Arial"/>
                <w:szCs w:val="20"/>
              </w:rPr>
              <w:t>NVMe</w:t>
            </w:r>
            <w:proofErr w:type="spellEnd"/>
            <w:r>
              <w:rPr>
                <w:rFonts w:cs="Arial"/>
                <w:szCs w:val="20"/>
              </w:rPr>
              <w:t xml:space="preserve"> velikost</w:t>
            </w:r>
          </w:p>
        </w:tc>
        <w:tc>
          <w:tcPr>
            <w:tcW w:w="1250" w:type="dxa"/>
            <w:vAlign w:val="center"/>
          </w:tcPr>
          <w:p w14:paraId="3C8BE696" w14:textId="584DC586" w:rsidR="007213CF" w:rsidRPr="007D07B7" w:rsidRDefault="00E818E1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min.</w:t>
            </w:r>
          </w:p>
        </w:tc>
        <w:tc>
          <w:tcPr>
            <w:tcW w:w="2363" w:type="dxa"/>
            <w:vAlign w:val="center"/>
          </w:tcPr>
          <w:p w14:paraId="5E19D1B2" w14:textId="6567BE46" w:rsidR="007213CF" w:rsidRPr="007D07B7" w:rsidRDefault="00E818E1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</w:t>
            </w:r>
            <w:r w:rsidR="003E10CF">
              <w:rPr>
                <w:rFonts w:cs="Arial"/>
                <w:szCs w:val="20"/>
              </w:rPr>
              <w:t>0 GB</w:t>
            </w:r>
          </w:p>
        </w:tc>
        <w:tc>
          <w:tcPr>
            <w:tcW w:w="1104" w:type="dxa"/>
            <w:vAlign w:val="center"/>
          </w:tcPr>
          <w:p w14:paraId="1F8E8543" w14:textId="68293301" w:rsidR="007213CF" w:rsidRPr="00304D3F" w:rsidRDefault="00857F96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399B2EE3" w14:textId="59DC4C07" w:rsidR="007213CF" w:rsidRPr="00304D3F" w:rsidRDefault="00857F96" w:rsidP="00716473">
            <w:pPr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t>zde vyplňte typové označení a kapacitu</w:t>
            </w:r>
          </w:p>
        </w:tc>
      </w:tr>
      <w:tr w:rsidR="00F25066" w:rsidRPr="007D07B7" w14:paraId="00C65D4D" w14:textId="77777777" w:rsidTr="00D32937">
        <w:trPr>
          <w:jc w:val="center"/>
        </w:trPr>
        <w:tc>
          <w:tcPr>
            <w:tcW w:w="1744" w:type="dxa"/>
            <w:vMerge w:val="restart"/>
            <w:vAlign w:val="center"/>
          </w:tcPr>
          <w:p w14:paraId="29C4764E" w14:textId="5F15FFEE" w:rsidR="00F25066" w:rsidRPr="00314D63" w:rsidRDefault="00F25066" w:rsidP="00424708">
            <w:pPr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314D63">
              <w:rPr>
                <w:rFonts w:cs="Arial"/>
                <w:b/>
                <w:bCs/>
                <w:i/>
                <w:iCs/>
                <w:szCs w:val="20"/>
              </w:rPr>
              <w:t>Vybavení rozhraními</w:t>
            </w:r>
          </w:p>
        </w:tc>
        <w:tc>
          <w:tcPr>
            <w:tcW w:w="4797" w:type="dxa"/>
            <w:vAlign w:val="center"/>
          </w:tcPr>
          <w:p w14:paraId="0134B0AC" w14:textId="3B3251FE" w:rsidR="000054A4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Integrovan</w:t>
            </w:r>
            <w:r w:rsidR="005623AA">
              <w:rPr>
                <w:rFonts w:cs="Arial"/>
                <w:szCs w:val="20"/>
              </w:rPr>
              <w:t>é</w:t>
            </w:r>
            <w:r>
              <w:rPr>
                <w:rFonts w:cs="Arial"/>
                <w:szCs w:val="20"/>
              </w:rPr>
              <w:t xml:space="preserve"> síťov</w:t>
            </w:r>
            <w:r w:rsidR="005623AA">
              <w:rPr>
                <w:rFonts w:cs="Arial"/>
                <w:szCs w:val="20"/>
              </w:rPr>
              <w:t>é ro</w:t>
            </w:r>
            <w:r w:rsidR="000054A4">
              <w:rPr>
                <w:rFonts w:cs="Arial"/>
                <w:szCs w:val="20"/>
              </w:rPr>
              <w:t>z</w:t>
            </w:r>
            <w:r w:rsidR="005623AA">
              <w:rPr>
                <w:rFonts w:cs="Arial"/>
                <w:szCs w:val="20"/>
              </w:rPr>
              <w:t>hraní</w:t>
            </w:r>
            <w:r>
              <w:rPr>
                <w:rFonts w:cs="Arial"/>
                <w:szCs w:val="20"/>
              </w:rPr>
              <w:t>, RJ45</w:t>
            </w:r>
            <w:r w:rsidR="00937B2E">
              <w:rPr>
                <w:rFonts w:cs="Arial"/>
                <w:szCs w:val="20"/>
              </w:rPr>
              <w:t xml:space="preserve"> min. 1Gbps,</w:t>
            </w:r>
            <w:r w:rsidR="005623AA">
              <w:rPr>
                <w:rFonts w:cs="Arial"/>
                <w:szCs w:val="20"/>
              </w:rPr>
              <w:t xml:space="preserve"> nebo </w:t>
            </w:r>
            <w:proofErr w:type="spellStart"/>
            <w:r w:rsidR="005623AA">
              <w:rPr>
                <w:rFonts w:cs="Arial"/>
                <w:szCs w:val="20"/>
              </w:rPr>
              <w:t>WiFi</w:t>
            </w:r>
            <w:proofErr w:type="spellEnd"/>
            <w:r w:rsidR="005623AA">
              <w:rPr>
                <w:rFonts w:cs="Arial"/>
                <w:szCs w:val="20"/>
              </w:rPr>
              <w:t xml:space="preserve"> </w:t>
            </w:r>
            <w:r w:rsidR="007C0369">
              <w:rPr>
                <w:rFonts w:cs="Arial"/>
                <w:szCs w:val="20"/>
              </w:rPr>
              <w:t>5</w:t>
            </w:r>
            <w:r w:rsidR="00937B2E">
              <w:rPr>
                <w:rFonts w:cs="Arial"/>
                <w:szCs w:val="20"/>
              </w:rPr>
              <w:t xml:space="preserve"> a lepší. Pokud NB </w:t>
            </w:r>
            <w:r w:rsidR="000054A4">
              <w:rPr>
                <w:rFonts w:cs="Arial"/>
                <w:szCs w:val="20"/>
              </w:rPr>
              <w:t>není vybaven RJ45 rozhraním,</w:t>
            </w:r>
            <w:r w:rsidR="00937B2E">
              <w:rPr>
                <w:rFonts w:cs="Arial"/>
                <w:szCs w:val="20"/>
              </w:rPr>
              <w:t xml:space="preserve"> musí</w:t>
            </w:r>
            <w:r>
              <w:rPr>
                <w:rFonts w:cs="Arial"/>
                <w:szCs w:val="20"/>
              </w:rPr>
              <w:t xml:space="preserve"> </w:t>
            </w:r>
            <w:r w:rsidR="00937B2E">
              <w:rPr>
                <w:rFonts w:cs="Arial"/>
                <w:szCs w:val="20"/>
              </w:rPr>
              <w:t>umožňovat</w:t>
            </w:r>
            <w:r w:rsidR="005623AA">
              <w:rPr>
                <w:rFonts w:cs="Arial"/>
                <w:szCs w:val="20"/>
              </w:rPr>
              <w:t> </w:t>
            </w:r>
            <w:r w:rsidR="00937B2E">
              <w:rPr>
                <w:rFonts w:cs="Arial"/>
                <w:szCs w:val="20"/>
              </w:rPr>
              <w:t>připojení</w:t>
            </w:r>
            <w:r w:rsidR="005623AA">
              <w:rPr>
                <w:rFonts w:cs="Arial"/>
                <w:szCs w:val="20"/>
              </w:rPr>
              <w:t xml:space="preserve"> RJ45 prostřednic</w:t>
            </w:r>
            <w:r w:rsidR="000054A4">
              <w:rPr>
                <w:rFonts w:cs="Arial"/>
                <w:szCs w:val="20"/>
              </w:rPr>
              <w:t>t</w:t>
            </w:r>
            <w:r w:rsidR="005623AA">
              <w:rPr>
                <w:rFonts w:cs="Arial"/>
                <w:szCs w:val="20"/>
              </w:rPr>
              <w:t>vím redukce USB/RJ45</w:t>
            </w:r>
            <w:r w:rsidR="00937B2E">
              <w:rPr>
                <w:rFonts w:cs="Arial"/>
                <w:szCs w:val="20"/>
              </w:rPr>
              <w:t>.</w:t>
            </w:r>
          </w:p>
          <w:p w14:paraId="70FB5AFC" w14:textId="6A1200C0" w:rsidR="00F25066" w:rsidRDefault="00E23D41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Všechna síťová </w:t>
            </w:r>
            <w:r w:rsidR="005270C8">
              <w:rPr>
                <w:rFonts w:cs="Arial"/>
                <w:szCs w:val="20"/>
              </w:rPr>
              <w:t>rozhraní</w:t>
            </w:r>
            <w:r>
              <w:rPr>
                <w:rFonts w:cs="Arial"/>
                <w:szCs w:val="20"/>
              </w:rPr>
              <w:t xml:space="preserve"> musí</w:t>
            </w:r>
            <w:r w:rsidR="00937B2E">
              <w:rPr>
                <w:rFonts w:cs="Arial"/>
                <w:szCs w:val="20"/>
              </w:rPr>
              <w:t xml:space="preserve"> </w:t>
            </w:r>
            <w:r w:rsidR="005270C8">
              <w:rPr>
                <w:rFonts w:cs="Arial"/>
                <w:szCs w:val="20"/>
              </w:rPr>
              <w:t>podporovat protokol</w:t>
            </w:r>
            <w:r w:rsidR="00937B2E">
              <w:rPr>
                <w:rFonts w:cs="Arial"/>
                <w:szCs w:val="20"/>
              </w:rPr>
              <w:t xml:space="preserve"> </w:t>
            </w:r>
            <w:r w:rsidR="005270C8">
              <w:rPr>
                <w:rFonts w:cs="Arial"/>
                <w:szCs w:val="20"/>
              </w:rPr>
              <w:t xml:space="preserve">IEEE </w:t>
            </w:r>
            <w:r w:rsidR="00937B2E" w:rsidRPr="00137814">
              <w:rPr>
                <w:rFonts w:cs="Arial"/>
                <w:szCs w:val="20"/>
              </w:rPr>
              <w:t>802.1X</w:t>
            </w:r>
            <w:r w:rsidR="005270C8">
              <w:rPr>
                <w:rFonts w:cs="Arial"/>
                <w:szCs w:val="20"/>
              </w:rPr>
              <w:t>.</w:t>
            </w:r>
          </w:p>
        </w:tc>
        <w:tc>
          <w:tcPr>
            <w:tcW w:w="1250" w:type="dxa"/>
            <w:vAlign w:val="center"/>
          </w:tcPr>
          <w:p w14:paraId="75DE6EC7" w14:textId="77777777" w:rsidR="00F25066" w:rsidRPr="007D07B7" w:rsidRDefault="00F25066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714CC499" w14:textId="49C42AF3" w:rsidR="00F25066" w:rsidRPr="007D07B7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</w:t>
            </w:r>
          </w:p>
        </w:tc>
        <w:tc>
          <w:tcPr>
            <w:tcW w:w="1104" w:type="dxa"/>
            <w:vAlign w:val="center"/>
          </w:tcPr>
          <w:p w14:paraId="291F089C" w14:textId="11A73E1B" w:rsidR="00F25066" w:rsidRPr="00304D3F" w:rsidRDefault="00F25066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269A1939" w14:textId="775B609F" w:rsidR="00F25066" w:rsidRPr="00304D3F" w:rsidRDefault="00A76AC3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F25066" w:rsidRPr="007D07B7" w14:paraId="3B6ECE22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3D19C720" w14:textId="77777777" w:rsidR="00F25066" w:rsidRDefault="00F25066" w:rsidP="00716473">
            <w:pPr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20F8F94F" w14:textId="6836F5DB" w:rsidR="00F25066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Integrovaná grafická karta – rozlišení</w:t>
            </w:r>
          </w:p>
        </w:tc>
        <w:tc>
          <w:tcPr>
            <w:tcW w:w="1250" w:type="dxa"/>
            <w:vAlign w:val="center"/>
          </w:tcPr>
          <w:p w14:paraId="0A8107A5" w14:textId="5726C841" w:rsidR="00F25066" w:rsidRPr="007D07B7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min.</w:t>
            </w:r>
          </w:p>
        </w:tc>
        <w:tc>
          <w:tcPr>
            <w:tcW w:w="2363" w:type="dxa"/>
            <w:vAlign w:val="center"/>
          </w:tcPr>
          <w:p w14:paraId="130F0469" w14:textId="5DA1AE9E" w:rsidR="00F25066" w:rsidRDefault="004869D3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Q</w:t>
            </w:r>
            <w:r w:rsidR="00F25066">
              <w:rPr>
                <w:rFonts w:cs="Arial"/>
                <w:szCs w:val="20"/>
              </w:rPr>
              <w:t>HD</w:t>
            </w:r>
          </w:p>
        </w:tc>
        <w:tc>
          <w:tcPr>
            <w:tcW w:w="1104" w:type="dxa"/>
            <w:vAlign w:val="center"/>
          </w:tcPr>
          <w:p w14:paraId="4228DDDA" w14:textId="682CB58F" w:rsidR="00F25066" w:rsidRPr="00304D3F" w:rsidRDefault="00F25066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34D3C665" w14:textId="07969C11" w:rsidR="00F25066" w:rsidRPr="00304D3F" w:rsidRDefault="00A76AC3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F25066" w:rsidRPr="007D07B7" w14:paraId="6807D9D7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60887453" w14:textId="77777777" w:rsidR="00F25066" w:rsidRDefault="00F25066" w:rsidP="00716473">
            <w:pPr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6DE37A94" w14:textId="2D854A9D" w:rsidR="00F25066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Integrovaná grafická karta – rozhraní</w:t>
            </w:r>
          </w:p>
        </w:tc>
        <w:tc>
          <w:tcPr>
            <w:tcW w:w="1250" w:type="dxa"/>
            <w:vAlign w:val="center"/>
          </w:tcPr>
          <w:p w14:paraId="4AE26538" w14:textId="51562DF4" w:rsidR="00F25066" w:rsidRPr="007D07B7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alternativně</w:t>
            </w:r>
          </w:p>
        </w:tc>
        <w:tc>
          <w:tcPr>
            <w:tcW w:w="2363" w:type="dxa"/>
            <w:vAlign w:val="center"/>
          </w:tcPr>
          <w:p w14:paraId="6A51ED15" w14:textId="0AFD6875" w:rsidR="00F25066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1x DP 1.4 nebo 1x HDMI 2.1, v nezmenšené verzi</w:t>
            </w:r>
          </w:p>
        </w:tc>
        <w:tc>
          <w:tcPr>
            <w:tcW w:w="1104" w:type="dxa"/>
            <w:vAlign w:val="center"/>
          </w:tcPr>
          <w:p w14:paraId="6401335E" w14:textId="163E2676" w:rsidR="00F25066" w:rsidRPr="00304D3F" w:rsidRDefault="00F25066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1D1C76D7" w14:textId="37EDE5A8" w:rsidR="00F25066" w:rsidRPr="00304D3F" w:rsidRDefault="00A76AC3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F25066" w:rsidRPr="007D07B7" w14:paraId="24E0B5F3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0CA574D5" w14:textId="77777777" w:rsidR="00F25066" w:rsidRDefault="00F25066" w:rsidP="00716473">
            <w:pPr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427FD1EA" w14:textId="6ED3306F" w:rsidR="00F25066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Integrovaná zvuková karta</w:t>
            </w:r>
          </w:p>
        </w:tc>
        <w:tc>
          <w:tcPr>
            <w:tcW w:w="1250" w:type="dxa"/>
            <w:vAlign w:val="center"/>
          </w:tcPr>
          <w:p w14:paraId="3CA4E33D" w14:textId="77777777" w:rsidR="00F25066" w:rsidRPr="007D07B7" w:rsidRDefault="00F25066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1CAE5DD9" w14:textId="6D801F02" w:rsidR="00F25066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</w:t>
            </w:r>
          </w:p>
        </w:tc>
        <w:tc>
          <w:tcPr>
            <w:tcW w:w="1104" w:type="dxa"/>
            <w:vAlign w:val="center"/>
          </w:tcPr>
          <w:p w14:paraId="68531AA2" w14:textId="69564BD7" w:rsidR="00F25066" w:rsidRPr="00304D3F" w:rsidRDefault="00F25066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573199A8" w14:textId="3C9041B0" w:rsidR="00F25066" w:rsidRPr="00304D3F" w:rsidRDefault="00A76AC3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F25066" w:rsidRPr="007D07B7" w14:paraId="08A5C877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4B02C1B1" w14:textId="77777777" w:rsidR="00F25066" w:rsidRDefault="00F25066" w:rsidP="00716473">
            <w:pPr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43CD71D3" w14:textId="16111D19" w:rsidR="00F25066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Integrovaná konektivita – USB A port</w:t>
            </w:r>
          </w:p>
        </w:tc>
        <w:tc>
          <w:tcPr>
            <w:tcW w:w="1250" w:type="dxa"/>
            <w:vAlign w:val="center"/>
          </w:tcPr>
          <w:p w14:paraId="3B949347" w14:textId="299742A1" w:rsidR="00F25066" w:rsidRPr="007D07B7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</w:t>
            </w:r>
          </w:p>
        </w:tc>
        <w:tc>
          <w:tcPr>
            <w:tcW w:w="2363" w:type="dxa"/>
            <w:vAlign w:val="center"/>
          </w:tcPr>
          <w:p w14:paraId="4DE2ECA6" w14:textId="0281F4A8" w:rsidR="00F25066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2, z toho alespoň 1x USB 3.1 nebo lepší</w:t>
            </w:r>
          </w:p>
        </w:tc>
        <w:tc>
          <w:tcPr>
            <w:tcW w:w="1104" w:type="dxa"/>
            <w:vAlign w:val="center"/>
          </w:tcPr>
          <w:p w14:paraId="159D7EB0" w14:textId="2EA8622E" w:rsidR="00F25066" w:rsidRPr="00304D3F" w:rsidRDefault="00F25066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5611EC5E" w14:textId="0534C6BF" w:rsidR="00F25066" w:rsidRPr="00304D3F" w:rsidRDefault="00A76AC3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F25066" w:rsidRPr="007D07B7" w14:paraId="3072C375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162286CB" w14:textId="77777777" w:rsidR="00F25066" w:rsidRDefault="00F25066" w:rsidP="00716473">
            <w:pPr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4599C654" w14:textId="3486EF47" w:rsidR="00F25066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Integrovaná konektivita – USB C port</w:t>
            </w:r>
          </w:p>
        </w:tc>
        <w:tc>
          <w:tcPr>
            <w:tcW w:w="1250" w:type="dxa"/>
            <w:vAlign w:val="center"/>
          </w:tcPr>
          <w:p w14:paraId="375A6147" w14:textId="01DCDB34" w:rsidR="00F25066" w:rsidRPr="007D07B7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</w:t>
            </w:r>
          </w:p>
        </w:tc>
        <w:tc>
          <w:tcPr>
            <w:tcW w:w="2363" w:type="dxa"/>
            <w:vAlign w:val="center"/>
          </w:tcPr>
          <w:p w14:paraId="2152B5B0" w14:textId="4E939537" w:rsidR="00F25066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7D10F30E" w14:textId="0CCB47D8" w:rsidR="00F25066" w:rsidRPr="00304D3F" w:rsidRDefault="00F25066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0E49634A" w14:textId="54B93DA4" w:rsidR="00F25066" w:rsidRPr="00304D3F" w:rsidRDefault="00A76AC3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F25066" w:rsidRPr="007D07B7" w14:paraId="14DA8446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5040FF3D" w14:textId="77777777" w:rsidR="00F25066" w:rsidRDefault="00F25066" w:rsidP="00716473">
            <w:pPr>
              <w:rPr>
                <w:rFonts w:cs="Arial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688CB334" w14:textId="7A7C6ED6" w:rsidR="00F25066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Integrovaná konektivita – 1x Jack </w:t>
            </w:r>
            <w:proofErr w:type="spellStart"/>
            <w:r>
              <w:rPr>
                <w:rFonts w:cs="Arial"/>
                <w:szCs w:val="20"/>
              </w:rPr>
              <w:t>kontektor</w:t>
            </w:r>
            <w:proofErr w:type="spellEnd"/>
            <w:r>
              <w:rPr>
                <w:rFonts w:cs="Arial"/>
                <w:szCs w:val="20"/>
              </w:rPr>
              <w:t xml:space="preserve"> 3,5mm audio out a 1x Jack konektor 3,5mm audio in (může být společný)</w:t>
            </w:r>
          </w:p>
        </w:tc>
        <w:tc>
          <w:tcPr>
            <w:tcW w:w="1250" w:type="dxa"/>
            <w:vAlign w:val="center"/>
          </w:tcPr>
          <w:p w14:paraId="78C3CF3E" w14:textId="3A729691" w:rsidR="00F25066" w:rsidRPr="007D07B7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min.</w:t>
            </w:r>
          </w:p>
        </w:tc>
        <w:tc>
          <w:tcPr>
            <w:tcW w:w="2363" w:type="dxa"/>
            <w:vAlign w:val="center"/>
          </w:tcPr>
          <w:p w14:paraId="0AF2794F" w14:textId="0ED04410" w:rsidR="00F25066" w:rsidRDefault="00F25066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132481E0" w14:textId="6D8FE7BB" w:rsidR="00F25066" w:rsidRPr="00304D3F" w:rsidRDefault="00F25066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7A972E5C" w14:textId="617E9584" w:rsidR="00F25066" w:rsidRPr="00304D3F" w:rsidRDefault="00A76AC3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DC08FD" w:rsidRPr="007D07B7" w14:paraId="569D6764" w14:textId="77777777" w:rsidTr="00D32937">
        <w:trPr>
          <w:jc w:val="center"/>
        </w:trPr>
        <w:tc>
          <w:tcPr>
            <w:tcW w:w="1744" w:type="dxa"/>
            <w:vAlign w:val="center"/>
          </w:tcPr>
          <w:p w14:paraId="2769A19A" w14:textId="75711AA6" w:rsidR="00DC08FD" w:rsidRPr="00D8614B" w:rsidRDefault="00D8614B" w:rsidP="00737C97">
            <w:pPr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D8614B">
              <w:rPr>
                <w:rFonts w:cs="Arial"/>
                <w:b/>
                <w:bCs/>
                <w:i/>
                <w:iCs/>
                <w:szCs w:val="20"/>
              </w:rPr>
              <w:t>Napáje</w:t>
            </w:r>
            <w:r w:rsidR="00ED0A02">
              <w:rPr>
                <w:rFonts w:cs="Arial"/>
                <w:b/>
                <w:bCs/>
                <w:i/>
                <w:iCs/>
                <w:szCs w:val="20"/>
              </w:rPr>
              <w:t>ní</w:t>
            </w:r>
          </w:p>
        </w:tc>
        <w:tc>
          <w:tcPr>
            <w:tcW w:w="4797" w:type="dxa"/>
            <w:vAlign w:val="center"/>
          </w:tcPr>
          <w:p w14:paraId="1A696757" w14:textId="1018EC26" w:rsidR="00DC08FD" w:rsidRDefault="00ED0A02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Lze napájet přes USB-C</w:t>
            </w:r>
          </w:p>
        </w:tc>
        <w:tc>
          <w:tcPr>
            <w:tcW w:w="1250" w:type="dxa"/>
            <w:vAlign w:val="center"/>
          </w:tcPr>
          <w:p w14:paraId="58AE38A4" w14:textId="1C82C9E2" w:rsidR="00DC08FD" w:rsidRPr="007D07B7" w:rsidRDefault="00DC08FD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2EBFC2B9" w14:textId="003BCD73" w:rsidR="00ED0A02" w:rsidRDefault="00ED0A02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</w:t>
            </w:r>
          </w:p>
        </w:tc>
        <w:tc>
          <w:tcPr>
            <w:tcW w:w="1104" w:type="dxa"/>
            <w:vAlign w:val="center"/>
          </w:tcPr>
          <w:p w14:paraId="0D9DF034" w14:textId="3C21960D" w:rsidR="00DC08FD" w:rsidRPr="00304D3F" w:rsidRDefault="00D8614B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7F14A8D1" w14:textId="300786B7" w:rsidR="00DC08FD" w:rsidRPr="00304D3F" w:rsidRDefault="008718F2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DC08FD" w:rsidRPr="007D07B7" w14:paraId="2FEF8C93" w14:textId="77777777" w:rsidTr="00D32937">
        <w:trPr>
          <w:jc w:val="center"/>
        </w:trPr>
        <w:tc>
          <w:tcPr>
            <w:tcW w:w="1744" w:type="dxa"/>
            <w:vAlign w:val="center"/>
          </w:tcPr>
          <w:p w14:paraId="51ECE9E0" w14:textId="7D9BB85E" w:rsidR="00DC08FD" w:rsidRDefault="00D8614B" w:rsidP="00737C97">
            <w:pPr>
              <w:jc w:val="center"/>
              <w:rPr>
                <w:rFonts w:cs="Arial"/>
                <w:szCs w:val="20"/>
              </w:rPr>
            </w:pPr>
            <w:r w:rsidRPr="000B737F">
              <w:rPr>
                <w:rFonts w:cs="Arial"/>
                <w:b/>
                <w:bCs/>
                <w:i/>
                <w:iCs/>
                <w:szCs w:val="20"/>
              </w:rPr>
              <w:t>Klávesnice</w:t>
            </w:r>
          </w:p>
        </w:tc>
        <w:tc>
          <w:tcPr>
            <w:tcW w:w="4797" w:type="dxa"/>
            <w:vAlign w:val="center"/>
          </w:tcPr>
          <w:p w14:paraId="08D526EC" w14:textId="4311571A" w:rsidR="00DC08FD" w:rsidRDefault="00D8614B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plnohodnotná s českou lokalizací a oddělenou numerickou</w:t>
            </w:r>
            <w:r w:rsidR="00F61959">
              <w:rPr>
                <w:rFonts w:cs="Arial"/>
                <w:szCs w:val="20"/>
              </w:rPr>
              <w:t xml:space="preserve"> částí</w:t>
            </w:r>
          </w:p>
        </w:tc>
        <w:tc>
          <w:tcPr>
            <w:tcW w:w="1250" w:type="dxa"/>
            <w:vAlign w:val="center"/>
          </w:tcPr>
          <w:p w14:paraId="7442D877" w14:textId="77777777" w:rsidR="00DC08FD" w:rsidRPr="007D07B7" w:rsidRDefault="00DC08FD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437737EE" w14:textId="556B6A28" w:rsidR="00DC08FD" w:rsidRDefault="00F61959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</w:t>
            </w:r>
          </w:p>
        </w:tc>
        <w:tc>
          <w:tcPr>
            <w:tcW w:w="1104" w:type="dxa"/>
            <w:vAlign w:val="center"/>
          </w:tcPr>
          <w:p w14:paraId="4FA9721D" w14:textId="6A94B842" w:rsidR="00DC08FD" w:rsidRPr="00304D3F" w:rsidRDefault="00F61959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328B9568" w14:textId="2BC7D800" w:rsidR="00DC08FD" w:rsidRPr="008718F2" w:rsidRDefault="008718F2" w:rsidP="00716473">
            <w:pPr>
              <w:rPr>
                <w:rFonts w:cs="Arial"/>
                <w:b/>
                <w:bCs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DC08FD" w:rsidRPr="007D07B7" w14:paraId="1149CF1F" w14:textId="77777777" w:rsidTr="00D32937">
        <w:trPr>
          <w:jc w:val="center"/>
        </w:trPr>
        <w:tc>
          <w:tcPr>
            <w:tcW w:w="1744" w:type="dxa"/>
            <w:vAlign w:val="center"/>
          </w:tcPr>
          <w:p w14:paraId="706EF6CB" w14:textId="05671675" w:rsidR="00DC08FD" w:rsidRPr="000B737F" w:rsidRDefault="000B737F" w:rsidP="00737C97">
            <w:pPr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0B737F">
              <w:rPr>
                <w:rFonts w:cs="Arial"/>
                <w:b/>
                <w:bCs/>
                <w:i/>
                <w:iCs/>
                <w:szCs w:val="20"/>
              </w:rPr>
              <w:t>Zabezpečení dat</w:t>
            </w:r>
          </w:p>
        </w:tc>
        <w:tc>
          <w:tcPr>
            <w:tcW w:w="4797" w:type="dxa"/>
            <w:vAlign w:val="center"/>
          </w:tcPr>
          <w:p w14:paraId="6BFEC992" w14:textId="664B16DC" w:rsidR="00DC08FD" w:rsidRPr="000B737F" w:rsidRDefault="000B737F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dedikovaný hardwarový TPM 2.0 čip s certifikací FIPS 140-2, možnost </w:t>
            </w:r>
            <w:proofErr w:type="spellStart"/>
            <w:r>
              <w:rPr>
                <w:rFonts w:cs="Arial"/>
                <w:szCs w:val="20"/>
              </w:rPr>
              <w:t>zaheslování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BIOSu</w:t>
            </w:r>
            <w:proofErr w:type="spellEnd"/>
          </w:p>
        </w:tc>
        <w:tc>
          <w:tcPr>
            <w:tcW w:w="1250" w:type="dxa"/>
            <w:vAlign w:val="center"/>
          </w:tcPr>
          <w:p w14:paraId="2887E1BF" w14:textId="77777777" w:rsidR="00DC08FD" w:rsidRPr="000B737F" w:rsidRDefault="00DC08FD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7FEC3207" w14:textId="0ADE3739" w:rsidR="00DC08FD" w:rsidRPr="000B737F" w:rsidRDefault="004644BF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</w:t>
            </w:r>
          </w:p>
        </w:tc>
        <w:tc>
          <w:tcPr>
            <w:tcW w:w="1104" w:type="dxa"/>
            <w:vAlign w:val="center"/>
          </w:tcPr>
          <w:p w14:paraId="234827FD" w14:textId="3E6DCE75" w:rsidR="00DC08FD" w:rsidRPr="000B737F" w:rsidRDefault="004644BF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2232C8B0" w14:textId="2CB63059" w:rsidR="00DC08FD" w:rsidRPr="000B737F" w:rsidRDefault="008718F2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725D04" w:rsidRPr="007D07B7" w14:paraId="613C40D8" w14:textId="77777777" w:rsidTr="00D32937">
        <w:trPr>
          <w:jc w:val="center"/>
        </w:trPr>
        <w:tc>
          <w:tcPr>
            <w:tcW w:w="1744" w:type="dxa"/>
            <w:vMerge w:val="restart"/>
            <w:vAlign w:val="center"/>
          </w:tcPr>
          <w:p w14:paraId="2E1E8B83" w14:textId="76560AF1" w:rsidR="00725D04" w:rsidRPr="00602A04" w:rsidRDefault="00725D04" w:rsidP="00737C97">
            <w:pPr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602A04">
              <w:rPr>
                <w:rFonts w:cs="Arial"/>
                <w:b/>
                <w:bCs/>
                <w:i/>
                <w:iCs/>
                <w:szCs w:val="20"/>
              </w:rPr>
              <w:t>Systémová platforma</w:t>
            </w:r>
          </w:p>
        </w:tc>
        <w:tc>
          <w:tcPr>
            <w:tcW w:w="4797" w:type="dxa"/>
            <w:vAlign w:val="center"/>
          </w:tcPr>
          <w:p w14:paraId="64DAF003" w14:textId="136B5F76" w:rsidR="00725D04" w:rsidRDefault="00725D04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 MS Windows 11 Professional CZ 64 bit</w:t>
            </w:r>
          </w:p>
        </w:tc>
        <w:tc>
          <w:tcPr>
            <w:tcW w:w="1250" w:type="dxa"/>
            <w:vAlign w:val="center"/>
          </w:tcPr>
          <w:p w14:paraId="3E36919C" w14:textId="77777777" w:rsidR="00725D04" w:rsidRPr="007D07B7" w:rsidRDefault="00725D04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4E7CE470" w14:textId="3F5B9BA7" w:rsidR="00725D04" w:rsidRDefault="00725D04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</w:t>
            </w:r>
          </w:p>
        </w:tc>
        <w:tc>
          <w:tcPr>
            <w:tcW w:w="1104" w:type="dxa"/>
            <w:vAlign w:val="center"/>
          </w:tcPr>
          <w:p w14:paraId="28548391" w14:textId="261231EF" w:rsidR="00725D04" w:rsidRPr="00304D3F" w:rsidRDefault="00725D04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4D481436" w14:textId="64699096" w:rsidR="00725D04" w:rsidRPr="00304D3F" w:rsidRDefault="008718F2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  <w:tr w:rsidR="00725D04" w:rsidRPr="007D07B7" w14:paraId="5A10281E" w14:textId="77777777" w:rsidTr="00D32937">
        <w:trPr>
          <w:jc w:val="center"/>
        </w:trPr>
        <w:tc>
          <w:tcPr>
            <w:tcW w:w="1744" w:type="dxa"/>
            <w:vMerge/>
            <w:vAlign w:val="center"/>
          </w:tcPr>
          <w:p w14:paraId="14BEE980" w14:textId="77777777" w:rsidR="00725D04" w:rsidRPr="00602A04" w:rsidRDefault="00725D04" w:rsidP="00716473">
            <w:pPr>
              <w:rPr>
                <w:rFonts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7B108F5D" w14:textId="71082EFD" w:rsidR="00725D04" w:rsidRDefault="00725D04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Licence Windows musí být </w:t>
            </w:r>
            <w:proofErr w:type="spellStart"/>
            <w:r>
              <w:rPr>
                <w:rFonts w:cs="Arial"/>
                <w:szCs w:val="20"/>
              </w:rPr>
              <w:t>předinstalována</w:t>
            </w:r>
            <w:proofErr w:type="spellEnd"/>
            <w:r>
              <w:rPr>
                <w:rFonts w:cs="Arial"/>
                <w:szCs w:val="20"/>
              </w:rPr>
              <w:t xml:space="preserve"> a aktivační klíč musí být umístěn v </w:t>
            </w:r>
            <w:proofErr w:type="spellStart"/>
            <w:r>
              <w:rPr>
                <w:rFonts w:cs="Arial"/>
                <w:szCs w:val="20"/>
              </w:rPr>
              <w:t>BIOSu</w:t>
            </w:r>
            <w:proofErr w:type="spellEnd"/>
            <w:r>
              <w:rPr>
                <w:rFonts w:cs="Arial"/>
                <w:szCs w:val="20"/>
              </w:rPr>
              <w:t xml:space="preserve"> počítače</w:t>
            </w:r>
          </w:p>
        </w:tc>
        <w:tc>
          <w:tcPr>
            <w:tcW w:w="1250" w:type="dxa"/>
            <w:vAlign w:val="center"/>
          </w:tcPr>
          <w:p w14:paraId="4558E802" w14:textId="77777777" w:rsidR="00725D04" w:rsidRPr="007D07B7" w:rsidRDefault="00725D04" w:rsidP="00716473">
            <w:pPr>
              <w:rPr>
                <w:rFonts w:cs="Arial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7EC96D10" w14:textId="2C6AB192" w:rsidR="00725D04" w:rsidRDefault="00725D04" w:rsidP="007164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ano</w:t>
            </w:r>
          </w:p>
        </w:tc>
        <w:tc>
          <w:tcPr>
            <w:tcW w:w="1104" w:type="dxa"/>
            <w:vAlign w:val="center"/>
          </w:tcPr>
          <w:p w14:paraId="106A04F0" w14:textId="2312642F" w:rsidR="00725D04" w:rsidRPr="00304D3F" w:rsidRDefault="00725D04" w:rsidP="00DE1C7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304D3F">
              <w:rPr>
                <w:rFonts w:cs="Arial"/>
                <w:szCs w:val="20"/>
                <w:highlight w:val="yellow"/>
              </w:rPr>
              <w:t>.....</w:t>
            </w:r>
          </w:p>
        </w:tc>
        <w:tc>
          <w:tcPr>
            <w:tcW w:w="2536" w:type="dxa"/>
            <w:vAlign w:val="center"/>
          </w:tcPr>
          <w:p w14:paraId="4E4C240F" w14:textId="40DCA48E" w:rsidR="00725D04" w:rsidRPr="00304D3F" w:rsidRDefault="008718F2" w:rsidP="00716473">
            <w:pPr>
              <w:rPr>
                <w:rFonts w:cs="Arial"/>
                <w:szCs w:val="20"/>
                <w:highlight w:val="yellow"/>
              </w:rPr>
            </w:pPr>
            <w:proofErr w:type="spellStart"/>
            <w:r>
              <w:rPr>
                <w:rFonts w:cs="Arial"/>
                <w:szCs w:val="20"/>
              </w:rPr>
              <w:t>xxx</w:t>
            </w:r>
            <w:proofErr w:type="spellEnd"/>
          </w:p>
        </w:tc>
      </w:tr>
    </w:tbl>
    <w:p w14:paraId="6C1E30E5" w14:textId="77777777" w:rsidR="0067505E" w:rsidRDefault="0067505E" w:rsidP="00716473">
      <w:pPr>
        <w:spacing w:after="0" w:line="240" w:lineRule="auto"/>
        <w:rPr>
          <w:rFonts w:cs="Arial"/>
          <w:b/>
          <w:bCs/>
          <w:szCs w:val="20"/>
        </w:rPr>
      </w:pPr>
    </w:p>
    <w:p w14:paraId="3D689259" w14:textId="37FCCC0B" w:rsidR="0033327E" w:rsidRPr="0033327E" w:rsidRDefault="0033327E" w:rsidP="00716473">
      <w:pPr>
        <w:spacing w:after="0" w:line="240" w:lineRule="auto"/>
        <w:rPr>
          <w:rFonts w:cs="Arial"/>
          <w:b/>
          <w:bCs/>
          <w:i/>
          <w:iCs/>
          <w:sz w:val="22"/>
        </w:rPr>
      </w:pPr>
      <w:r w:rsidRPr="0033327E">
        <w:rPr>
          <w:rFonts w:cs="Arial"/>
          <w:b/>
          <w:bCs/>
          <w:i/>
          <w:iCs/>
          <w:sz w:val="22"/>
        </w:rPr>
        <w:t>Záruka, servis a ostatní</w:t>
      </w:r>
    </w:p>
    <w:p w14:paraId="59BD2E9B" w14:textId="0339CFA6" w:rsidR="0033327E" w:rsidRPr="00DB2EC2" w:rsidRDefault="0033327E" w:rsidP="008D78E1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  <w:b/>
          <w:bCs/>
          <w:szCs w:val="20"/>
        </w:rPr>
      </w:pPr>
      <w:r w:rsidRPr="00DB2EC2">
        <w:rPr>
          <w:rFonts w:cs="Arial"/>
          <w:b/>
          <w:bCs/>
          <w:szCs w:val="20"/>
        </w:rPr>
        <w:t>Záruka</w:t>
      </w:r>
      <w:r w:rsidR="003451B1" w:rsidRPr="00DB2EC2">
        <w:rPr>
          <w:rFonts w:cs="Arial"/>
          <w:b/>
          <w:bCs/>
          <w:szCs w:val="20"/>
        </w:rPr>
        <w:t xml:space="preserve"> min. 36 měsíců. Záruka</w:t>
      </w:r>
      <w:r w:rsidRPr="00DB2EC2">
        <w:rPr>
          <w:rFonts w:cs="Arial"/>
          <w:b/>
          <w:bCs/>
          <w:szCs w:val="20"/>
        </w:rPr>
        <w:t xml:space="preserve"> v ČR garantovaná výrobcem dokončení opravy NBD on-</w:t>
      </w:r>
      <w:proofErr w:type="spellStart"/>
      <w:r w:rsidRPr="00DB2EC2">
        <w:rPr>
          <w:rFonts w:cs="Arial"/>
          <w:b/>
          <w:bCs/>
          <w:szCs w:val="20"/>
        </w:rPr>
        <w:t>site</w:t>
      </w:r>
      <w:proofErr w:type="spellEnd"/>
      <w:r w:rsidRPr="00DB2EC2">
        <w:rPr>
          <w:rFonts w:cs="Arial"/>
          <w:b/>
          <w:bCs/>
          <w:szCs w:val="20"/>
        </w:rPr>
        <w:t xml:space="preserve"> od nahlášení, ponechání vadného disku zákazníkovi.</w:t>
      </w:r>
    </w:p>
    <w:p w14:paraId="384F3BCC" w14:textId="77777777" w:rsidR="00251A44" w:rsidRPr="00251A44" w:rsidRDefault="00251A44" w:rsidP="008D78E1">
      <w:pPr>
        <w:pStyle w:val="Odstavecseseznamem"/>
        <w:numPr>
          <w:ilvl w:val="0"/>
          <w:numId w:val="0"/>
        </w:numPr>
        <w:spacing w:after="120"/>
        <w:ind w:left="720"/>
        <w:jc w:val="both"/>
        <w:rPr>
          <w:rFonts w:cs="Arial"/>
          <w:sz w:val="10"/>
          <w:szCs w:val="10"/>
        </w:rPr>
      </w:pPr>
    </w:p>
    <w:p w14:paraId="628D444B" w14:textId="354CD7C4" w:rsidR="0033327E" w:rsidRDefault="0033327E" w:rsidP="008D78E1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  <w:szCs w:val="20"/>
        </w:rPr>
      </w:pPr>
      <w:r w:rsidRPr="003451B1">
        <w:rPr>
          <w:rFonts w:cs="Arial"/>
          <w:szCs w:val="20"/>
        </w:rPr>
        <w:t xml:space="preserve">Řešení </w:t>
      </w:r>
      <w:proofErr w:type="gramStart"/>
      <w:r w:rsidRPr="003451B1">
        <w:rPr>
          <w:rFonts w:cs="Arial"/>
          <w:szCs w:val="20"/>
        </w:rPr>
        <w:t>závad - rozsah</w:t>
      </w:r>
      <w:proofErr w:type="gramEnd"/>
      <w:r w:rsidRPr="003451B1">
        <w:rPr>
          <w:rFonts w:cs="Arial"/>
          <w:szCs w:val="20"/>
        </w:rPr>
        <w:t xml:space="preserve"> servisních středisek, telefonní podpora a podpora prostřednictvím </w:t>
      </w:r>
      <w:proofErr w:type="gramStart"/>
      <w:r w:rsidRPr="003451B1">
        <w:rPr>
          <w:rFonts w:cs="Arial"/>
          <w:szCs w:val="20"/>
        </w:rPr>
        <w:t>Internetu</w:t>
      </w:r>
      <w:proofErr w:type="gramEnd"/>
      <w:r w:rsidRPr="003451B1">
        <w:rPr>
          <w:rFonts w:cs="Arial"/>
          <w:szCs w:val="20"/>
        </w:rPr>
        <w:t xml:space="preserve">: Jediné kontaktní místo pro nahlášení poruch v celé ČR, servisní střediska pokrývající celé území ČR, možnost sledování servisních reportů prostřednictvím </w:t>
      </w:r>
      <w:proofErr w:type="gramStart"/>
      <w:r w:rsidRPr="003451B1">
        <w:rPr>
          <w:rFonts w:cs="Arial"/>
          <w:szCs w:val="20"/>
        </w:rPr>
        <w:t>Internetu</w:t>
      </w:r>
      <w:proofErr w:type="gramEnd"/>
      <w:r w:rsidRPr="003451B1">
        <w:rPr>
          <w:rFonts w:cs="Arial"/>
          <w:szCs w:val="20"/>
        </w:rPr>
        <w:t>. Podpora poskytovaná prostřednictvím telefonní linky (zdarma nebo běžný účastn</w:t>
      </w:r>
      <w:r w:rsidR="00477C93" w:rsidRPr="003451B1">
        <w:rPr>
          <w:rFonts w:cs="Arial"/>
          <w:szCs w:val="20"/>
        </w:rPr>
        <w:t>i</w:t>
      </w:r>
      <w:r w:rsidRPr="003451B1">
        <w:rPr>
          <w:rFonts w:cs="Arial"/>
          <w:szCs w:val="20"/>
        </w:rPr>
        <w:t>cký tarif) v českém /slovenském jazyce musí být dostupná v pracovní dny minimálně v době od 9:00 do 16:00 hod. Podpora prostřednictvím internetu musí umožňovat stahování ovladačů a manuálů z internetu adresně pro konkrétní zadané sériové číslo zařízení nebo jiný un</w:t>
      </w:r>
      <w:r w:rsidR="00477C93" w:rsidRPr="003451B1">
        <w:rPr>
          <w:rFonts w:cs="Arial"/>
          <w:szCs w:val="20"/>
        </w:rPr>
        <w:t>i</w:t>
      </w:r>
      <w:r w:rsidRPr="003451B1">
        <w:rPr>
          <w:rFonts w:cs="Arial"/>
          <w:szCs w:val="20"/>
        </w:rPr>
        <w:t>kátní identifikátor na zařízení.</w:t>
      </w:r>
    </w:p>
    <w:p w14:paraId="713819F1" w14:textId="77777777" w:rsidR="00251A44" w:rsidRPr="00251A44" w:rsidRDefault="00251A44" w:rsidP="008D78E1">
      <w:pPr>
        <w:pStyle w:val="Odstavecseseznamem"/>
        <w:numPr>
          <w:ilvl w:val="0"/>
          <w:numId w:val="0"/>
        </w:numPr>
        <w:spacing w:after="120"/>
        <w:ind w:left="720"/>
        <w:jc w:val="both"/>
        <w:rPr>
          <w:rFonts w:cs="Arial"/>
          <w:sz w:val="10"/>
          <w:szCs w:val="10"/>
        </w:rPr>
      </w:pPr>
    </w:p>
    <w:p w14:paraId="046EC2F5" w14:textId="19E4A3FA" w:rsidR="0060378B" w:rsidRDefault="0060378B" w:rsidP="008D78E1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  <w:szCs w:val="20"/>
        </w:rPr>
      </w:pPr>
      <w:r w:rsidRPr="003451B1">
        <w:rPr>
          <w:rFonts w:cs="Arial"/>
          <w:szCs w:val="20"/>
        </w:rPr>
        <w:t xml:space="preserve">Zařízení musí splňovat: Nařízení Komise EU č. 617/2013 ze dne 26. června 2013, kterým se provádí směrnice Evropského parlamentu a Rady 2009/2009/125/ES, soulad s direktivou </w:t>
      </w:r>
      <w:proofErr w:type="spellStart"/>
      <w:r w:rsidRPr="003451B1">
        <w:rPr>
          <w:rFonts w:cs="Arial"/>
          <w:szCs w:val="20"/>
        </w:rPr>
        <w:t>RoHS</w:t>
      </w:r>
      <w:proofErr w:type="spellEnd"/>
      <w:r w:rsidRPr="003451B1">
        <w:rPr>
          <w:rFonts w:cs="Arial"/>
          <w:szCs w:val="20"/>
        </w:rPr>
        <w:t xml:space="preserve"> (</w:t>
      </w:r>
      <w:proofErr w:type="spellStart"/>
      <w:r w:rsidRPr="003451B1">
        <w:rPr>
          <w:rFonts w:cs="Arial"/>
          <w:szCs w:val="20"/>
        </w:rPr>
        <w:t>Restriction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of</w:t>
      </w:r>
      <w:proofErr w:type="spellEnd"/>
      <w:r w:rsidRPr="003451B1">
        <w:rPr>
          <w:rFonts w:cs="Arial"/>
          <w:szCs w:val="20"/>
        </w:rPr>
        <w:t xml:space="preserve"> Use </w:t>
      </w:r>
      <w:proofErr w:type="spellStart"/>
      <w:r w:rsidRPr="003451B1">
        <w:rPr>
          <w:rFonts w:cs="Arial"/>
          <w:szCs w:val="20"/>
        </w:rPr>
        <w:t>of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Certain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Hazardous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Substances</w:t>
      </w:r>
      <w:proofErr w:type="spellEnd"/>
      <w:r w:rsidRPr="003451B1">
        <w:rPr>
          <w:rFonts w:cs="Arial"/>
          <w:szCs w:val="20"/>
        </w:rPr>
        <w:t>), certifikát EPEAT (</w:t>
      </w:r>
      <w:proofErr w:type="spellStart"/>
      <w:r w:rsidRPr="003451B1">
        <w:rPr>
          <w:rFonts w:cs="Arial"/>
          <w:szCs w:val="20"/>
        </w:rPr>
        <w:t>Electronic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Product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Environmental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Assessment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Tool</w:t>
      </w:r>
      <w:proofErr w:type="spellEnd"/>
      <w:r w:rsidRPr="003451B1">
        <w:rPr>
          <w:rFonts w:cs="Arial"/>
          <w:szCs w:val="20"/>
        </w:rPr>
        <w:t xml:space="preserve">), </w:t>
      </w:r>
      <w:proofErr w:type="spellStart"/>
      <w:r w:rsidRPr="003451B1">
        <w:rPr>
          <w:rFonts w:cs="Arial"/>
          <w:szCs w:val="20"/>
        </w:rPr>
        <w:t>Energy</w:t>
      </w:r>
      <w:proofErr w:type="spellEnd"/>
      <w:r w:rsidRPr="003451B1">
        <w:rPr>
          <w:rFonts w:cs="Arial"/>
          <w:szCs w:val="20"/>
        </w:rPr>
        <w:t xml:space="preserve"> Star min. 6.1.</w:t>
      </w:r>
    </w:p>
    <w:p w14:paraId="0C044A4D" w14:textId="77777777" w:rsidR="00DA07CA" w:rsidRDefault="00DA07CA" w:rsidP="008D78E1">
      <w:pPr>
        <w:pStyle w:val="Odstavecseseznamem"/>
        <w:numPr>
          <w:ilvl w:val="0"/>
          <w:numId w:val="0"/>
        </w:numPr>
        <w:spacing w:after="120"/>
        <w:ind w:left="720"/>
        <w:jc w:val="both"/>
        <w:rPr>
          <w:rFonts w:cs="Arial"/>
          <w:szCs w:val="20"/>
        </w:rPr>
      </w:pPr>
    </w:p>
    <w:p w14:paraId="112CBDF5" w14:textId="279914E7" w:rsidR="00DA07CA" w:rsidRPr="00A12D45" w:rsidRDefault="00DA07CA" w:rsidP="008D78E1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  <w:b/>
          <w:bCs/>
          <w:szCs w:val="20"/>
        </w:rPr>
      </w:pPr>
      <w:r w:rsidRPr="00A12D45">
        <w:rPr>
          <w:rFonts w:cs="Arial"/>
          <w:b/>
          <w:bCs/>
          <w:szCs w:val="20"/>
        </w:rPr>
        <w:t>Zboží je nové a nepoužité.</w:t>
      </w:r>
    </w:p>
    <w:p w14:paraId="3008E883" w14:textId="77777777" w:rsidR="0060378B" w:rsidRDefault="0060378B" w:rsidP="00716473">
      <w:pPr>
        <w:spacing w:after="0" w:line="240" w:lineRule="auto"/>
        <w:rPr>
          <w:rFonts w:cs="Arial"/>
          <w:b/>
          <w:bCs/>
          <w:szCs w:val="20"/>
        </w:rPr>
      </w:pPr>
    </w:p>
    <w:tbl>
      <w:tblPr>
        <w:tblStyle w:val="Mkatabulky"/>
        <w:tblW w:w="0" w:type="auto"/>
        <w:jc w:val="center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3794"/>
      </w:tblGrid>
      <w:tr w:rsidR="00A50D51" w:rsidRPr="009F7D07" w14:paraId="2D0A8530" w14:textId="77777777" w:rsidTr="00B1645C">
        <w:trPr>
          <w:trHeight w:val="425"/>
          <w:jc w:val="center"/>
        </w:trPr>
        <w:tc>
          <w:tcPr>
            <w:tcW w:w="13794" w:type="dxa"/>
            <w:tcBorders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43DA6968" w14:textId="62F7C149" w:rsidR="00A50D51" w:rsidRPr="006656DD" w:rsidRDefault="00A50D51" w:rsidP="00A50D51">
            <w:pPr>
              <w:rPr>
                <w:rFonts w:cs="Arial"/>
                <w:i/>
                <w:iCs/>
                <w:szCs w:val="20"/>
                <w:highlight w:val="yellow"/>
              </w:rPr>
            </w:pPr>
            <w:r w:rsidRPr="006656DD">
              <w:rPr>
                <w:rFonts w:cs="Arial"/>
                <w:szCs w:val="20"/>
              </w:rPr>
              <w:t>Cena za 1 ks Notebook bez DPH:</w:t>
            </w:r>
            <w:r w:rsidR="00093FE2" w:rsidRPr="006656DD">
              <w:rPr>
                <w:rFonts w:cs="Arial"/>
                <w:szCs w:val="20"/>
              </w:rPr>
              <w:t xml:space="preserve"> </w:t>
            </w:r>
            <w:r w:rsidRPr="006656DD">
              <w:rPr>
                <w:rFonts w:cs="Arial"/>
                <w:szCs w:val="20"/>
                <w:highlight w:val="yellow"/>
              </w:rPr>
              <w:t>doplní dodavatel</w:t>
            </w:r>
          </w:p>
        </w:tc>
      </w:tr>
      <w:tr w:rsidR="00A50D51" w:rsidRPr="009F7D07" w14:paraId="366EFC38" w14:textId="77777777" w:rsidTr="00B1645C">
        <w:trPr>
          <w:trHeight w:val="425"/>
          <w:jc w:val="center"/>
        </w:trPr>
        <w:tc>
          <w:tcPr>
            <w:tcW w:w="13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1595FF47" w14:textId="2A24E73F" w:rsidR="00A50D51" w:rsidRPr="006656DD" w:rsidRDefault="00A50D51" w:rsidP="00A50D51">
            <w:pPr>
              <w:rPr>
                <w:rFonts w:cs="Arial"/>
                <w:i/>
                <w:iCs/>
                <w:szCs w:val="20"/>
                <w:highlight w:val="yellow"/>
              </w:rPr>
            </w:pPr>
            <w:r w:rsidRPr="006656DD">
              <w:rPr>
                <w:rFonts w:cs="Arial"/>
                <w:szCs w:val="20"/>
              </w:rPr>
              <w:t xml:space="preserve">Cena za </w:t>
            </w:r>
            <w:r w:rsidR="00BF1B8E" w:rsidRPr="00CD7620">
              <w:rPr>
                <w:rFonts w:cs="Arial"/>
                <w:szCs w:val="20"/>
              </w:rPr>
              <w:t>610</w:t>
            </w:r>
            <w:r w:rsidRPr="006656DD">
              <w:rPr>
                <w:rFonts w:cs="Arial"/>
                <w:szCs w:val="20"/>
              </w:rPr>
              <w:t xml:space="preserve"> ks Notebook bez DPH:</w:t>
            </w:r>
            <w:r w:rsidR="00164D11" w:rsidRPr="006656DD">
              <w:rPr>
                <w:rFonts w:cs="Arial"/>
                <w:szCs w:val="20"/>
              </w:rPr>
              <w:t xml:space="preserve"> </w:t>
            </w:r>
            <w:r w:rsidRPr="006656DD">
              <w:rPr>
                <w:rFonts w:cs="Arial"/>
                <w:szCs w:val="20"/>
                <w:highlight w:val="yellow"/>
              </w:rPr>
              <w:t>doplní dodavatel</w:t>
            </w:r>
          </w:p>
        </w:tc>
      </w:tr>
      <w:tr w:rsidR="00A50D51" w:rsidRPr="009F7D07" w14:paraId="2F8E495E" w14:textId="77777777" w:rsidTr="00B1645C">
        <w:trPr>
          <w:trHeight w:val="425"/>
          <w:jc w:val="center"/>
        </w:trPr>
        <w:tc>
          <w:tcPr>
            <w:tcW w:w="13794" w:type="dxa"/>
            <w:tcBorders>
              <w:top w:val="single" w:sz="6" w:space="0" w:color="auto"/>
            </w:tcBorders>
            <w:shd w:val="clear" w:color="auto" w:fill="DAEEF3" w:themeFill="accent5" w:themeFillTint="33"/>
            <w:vAlign w:val="center"/>
          </w:tcPr>
          <w:p w14:paraId="0A851BF5" w14:textId="4AE709B5" w:rsidR="00A50D51" w:rsidRPr="006656DD" w:rsidRDefault="00A50D51" w:rsidP="00A50D51">
            <w:pPr>
              <w:rPr>
                <w:rFonts w:cs="Arial"/>
                <w:i/>
                <w:iCs/>
                <w:szCs w:val="20"/>
                <w:highlight w:val="yellow"/>
              </w:rPr>
            </w:pPr>
            <w:r w:rsidRPr="006656DD">
              <w:rPr>
                <w:rFonts w:cs="Arial"/>
                <w:szCs w:val="20"/>
              </w:rPr>
              <w:t xml:space="preserve">Cena za </w:t>
            </w:r>
            <w:r w:rsidR="00BF1B8E" w:rsidRPr="00CD7620">
              <w:rPr>
                <w:rFonts w:cs="Arial"/>
                <w:szCs w:val="20"/>
              </w:rPr>
              <w:t>610</w:t>
            </w:r>
            <w:r w:rsidRPr="006656DD">
              <w:rPr>
                <w:rFonts w:cs="Arial"/>
                <w:szCs w:val="20"/>
              </w:rPr>
              <w:t xml:space="preserve"> ks Notebook včetně DPH</w:t>
            </w:r>
            <w:r w:rsidR="00164D11" w:rsidRPr="006656DD">
              <w:rPr>
                <w:rFonts w:cs="Arial"/>
                <w:szCs w:val="20"/>
              </w:rPr>
              <w:t xml:space="preserve">: </w:t>
            </w:r>
            <w:r w:rsidRPr="006656DD">
              <w:rPr>
                <w:rFonts w:cs="Arial"/>
                <w:szCs w:val="20"/>
                <w:highlight w:val="yellow"/>
              </w:rPr>
              <w:t>doplní dodavatel</w:t>
            </w:r>
          </w:p>
        </w:tc>
      </w:tr>
    </w:tbl>
    <w:p w14:paraId="3F0BC62D" w14:textId="77777777" w:rsidR="006744C0" w:rsidRDefault="006744C0" w:rsidP="006744C0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71CABBF3" w14:textId="1D78726B" w:rsidR="00FE0155" w:rsidRPr="00FE0155" w:rsidRDefault="00DE3619" w:rsidP="00B1645C">
      <w:pPr>
        <w:shd w:val="clear" w:color="auto" w:fill="DAEEF3" w:themeFill="accent5" w:themeFillTint="33"/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</w:t>
      </w:r>
      <w:r w:rsidR="00FE0155">
        <w:rPr>
          <w:rFonts w:cs="Arial"/>
          <w:b/>
          <w:bCs/>
          <w:sz w:val="24"/>
          <w:szCs w:val="24"/>
        </w:rPr>
        <w:t xml:space="preserve">OKOVACÍ STANICE – </w:t>
      </w:r>
      <w:r w:rsidR="00141C99" w:rsidRPr="00CD7620">
        <w:rPr>
          <w:rFonts w:cs="Arial"/>
          <w:b/>
          <w:bCs/>
          <w:sz w:val="24"/>
          <w:szCs w:val="24"/>
        </w:rPr>
        <w:t>250</w:t>
      </w:r>
      <w:r w:rsidR="00FE0155">
        <w:rPr>
          <w:rFonts w:cs="Arial"/>
          <w:b/>
          <w:bCs/>
          <w:sz w:val="24"/>
          <w:szCs w:val="24"/>
        </w:rPr>
        <w:t xml:space="preserve"> ks</w:t>
      </w:r>
    </w:p>
    <w:p w14:paraId="09994900" w14:textId="6408CF96" w:rsidR="00FE0155" w:rsidRPr="009F7D07" w:rsidRDefault="00FE0155" w:rsidP="00B1645C">
      <w:pPr>
        <w:shd w:val="clear" w:color="auto" w:fill="DAEEF3" w:themeFill="accent5" w:themeFillTint="33"/>
        <w:spacing w:after="0" w:line="240" w:lineRule="auto"/>
        <w:rPr>
          <w:rFonts w:cs="Arial"/>
          <w:szCs w:val="20"/>
        </w:rPr>
      </w:pPr>
      <w:r w:rsidRPr="009F7D07">
        <w:rPr>
          <w:rFonts w:cs="Arial"/>
          <w:szCs w:val="20"/>
        </w:rPr>
        <w:t>Obchodní název nabízeného zboží:</w:t>
      </w:r>
      <w:r w:rsidRPr="009F7D07">
        <w:rPr>
          <w:rFonts w:cs="Arial"/>
          <w:szCs w:val="20"/>
        </w:rPr>
        <w:tab/>
      </w:r>
      <w:r w:rsidRPr="009F7D07">
        <w:rPr>
          <w:rFonts w:cs="Arial"/>
          <w:b/>
          <w:bCs/>
          <w:i/>
          <w:iCs/>
          <w:szCs w:val="20"/>
          <w:highlight w:val="yellow"/>
        </w:rPr>
        <w:t>dodavatel uved</w:t>
      </w:r>
      <w:r>
        <w:rPr>
          <w:rFonts w:cs="Arial"/>
          <w:b/>
          <w:bCs/>
          <w:i/>
          <w:iCs/>
          <w:szCs w:val="20"/>
          <w:highlight w:val="yellow"/>
        </w:rPr>
        <w:t>e označení</w:t>
      </w:r>
      <w:r w:rsidR="000F0CE2">
        <w:rPr>
          <w:rFonts w:cs="Arial"/>
          <w:b/>
          <w:bCs/>
          <w:i/>
          <w:iCs/>
          <w:szCs w:val="20"/>
          <w:highlight w:val="yellow"/>
        </w:rPr>
        <w:t xml:space="preserve"> </w:t>
      </w:r>
      <w:r>
        <w:rPr>
          <w:rFonts w:cs="Arial"/>
          <w:b/>
          <w:bCs/>
          <w:i/>
          <w:iCs/>
          <w:szCs w:val="20"/>
          <w:highlight w:val="yellow"/>
        </w:rPr>
        <w:t>výrobku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66"/>
        <w:gridCol w:w="1134"/>
        <w:gridCol w:w="2156"/>
        <w:gridCol w:w="3138"/>
      </w:tblGrid>
      <w:tr w:rsidR="00D20CB9" w:rsidRPr="009F7D07" w14:paraId="0BB6353E" w14:textId="77777777" w:rsidTr="00B86D56">
        <w:trPr>
          <w:trHeight w:val="567"/>
          <w:jc w:val="center"/>
        </w:trPr>
        <w:tc>
          <w:tcPr>
            <w:tcW w:w="7366" w:type="dxa"/>
            <w:shd w:val="clear" w:color="auto" w:fill="DAEEF3" w:themeFill="accent5" w:themeFillTint="33"/>
            <w:vAlign w:val="center"/>
          </w:tcPr>
          <w:p w14:paraId="6E47A2E6" w14:textId="05273B2C" w:rsidR="00D20CB9" w:rsidRPr="009F7D07" w:rsidRDefault="00D20CB9" w:rsidP="00B1645C">
            <w:pPr>
              <w:shd w:val="clear" w:color="auto" w:fill="DAEEF3" w:themeFill="accent5" w:themeFillTint="33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Parametr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1F35973D" w14:textId="7EEFC74E" w:rsidR="00D20CB9" w:rsidRPr="009F7D07" w:rsidRDefault="00D20CB9" w:rsidP="00B1645C">
            <w:pPr>
              <w:shd w:val="clear" w:color="auto" w:fill="DAEEF3" w:themeFill="accent5" w:themeFillTint="33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Min. / max.</w:t>
            </w:r>
          </w:p>
        </w:tc>
        <w:tc>
          <w:tcPr>
            <w:tcW w:w="2156" w:type="dxa"/>
            <w:shd w:val="clear" w:color="auto" w:fill="DAEEF3" w:themeFill="accent5" w:themeFillTint="33"/>
            <w:vAlign w:val="center"/>
          </w:tcPr>
          <w:p w14:paraId="6D1560C8" w14:textId="20381E4F" w:rsidR="00D20CB9" w:rsidRPr="009F7D07" w:rsidRDefault="00D20CB9" w:rsidP="00B1645C">
            <w:pPr>
              <w:shd w:val="clear" w:color="auto" w:fill="DAEEF3" w:themeFill="accent5" w:themeFillTint="33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Požadovaná hodnota </w:t>
            </w:r>
          </w:p>
        </w:tc>
        <w:tc>
          <w:tcPr>
            <w:tcW w:w="3138" w:type="dxa"/>
            <w:shd w:val="clear" w:color="auto" w:fill="DAEEF3" w:themeFill="accent5" w:themeFillTint="33"/>
            <w:vAlign w:val="center"/>
          </w:tcPr>
          <w:p w14:paraId="4D413848" w14:textId="51B37827" w:rsidR="00D20CB9" w:rsidRPr="009F7D07" w:rsidRDefault="00D20CB9" w:rsidP="00B1645C">
            <w:pPr>
              <w:shd w:val="clear" w:color="auto" w:fill="DAEEF3" w:themeFill="accent5" w:themeFillTint="33"/>
              <w:jc w:val="center"/>
              <w:rPr>
                <w:rFonts w:cs="Arial"/>
                <w:szCs w:val="20"/>
              </w:rPr>
            </w:pPr>
            <w:r w:rsidRPr="009F7D07">
              <w:rPr>
                <w:rFonts w:cs="Arial"/>
                <w:b/>
                <w:bCs/>
                <w:szCs w:val="20"/>
              </w:rPr>
              <w:t>Dodavatelem nabízené řešení požadavek splňuje</w:t>
            </w:r>
          </w:p>
        </w:tc>
      </w:tr>
      <w:tr w:rsidR="00D20CB9" w:rsidRPr="009F7D07" w14:paraId="3550F8D7" w14:textId="77777777" w:rsidTr="00B86D56">
        <w:trPr>
          <w:trHeight w:val="567"/>
          <w:jc w:val="center"/>
        </w:trPr>
        <w:tc>
          <w:tcPr>
            <w:tcW w:w="7366" w:type="dxa"/>
            <w:vAlign w:val="center"/>
          </w:tcPr>
          <w:p w14:paraId="3DFBC03B" w14:textId="75258C0C" w:rsidR="00D20CB9" w:rsidRPr="00DA4864" w:rsidRDefault="00D20CB9" w:rsidP="00DA4864">
            <w:pPr>
              <w:rPr>
                <w:rFonts w:cs="Arial"/>
                <w:szCs w:val="20"/>
              </w:rPr>
            </w:pPr>
            <w:r w:rsidRPr="00DA4864">
              <w:rPr>
                <w:rFonts w:cs="Arial"/>
                <w:szCs w:val="20"/>
              </w:rPr>
              <w:t>Stejný výrobce jako dodávaný notebook</w:t>
            </w:r>
            <w:r w:rsidR="00C068E2">
              <w:rPr>
                <w:rFonts w:cs="Arial"/>
                <w:szCs w:val="20"/>
              </w:rPr>
              <w:t xml:space="preserve">. </w:t>
            </w:r>
            <w:proofErr w:type="spellStart"/>
            <w:r w:rsidR="00C068E2">
              <w:rPr>
                <w:rFonts w:cs="Arial"/>
                <w:szCs w:val="20"/>
              </w:rPr>
              <w:t>Dock</w:t>
            </w:r>
            <w:proofErr w:type="spellEnd"/>
            <w:r w:rsidR="007C0369">
              <w:rPr>
                <w:rFonts w:cs="Arial"/>
                <w:szCs w:val="20"/>
              </w:rPr>
              <w:t xml:space="preserve"> musí podporovat všechna </w:t>
            </w:r>
            <w:r w:rsidR="00C068E2">
              <w:rPr>
                <w:rFonts w:cs="Arial"/>
                <w:szCs w:val="20"/>
              </w:rPr>
              <w:t>rozhraní s </w:t>
            </w:r>
            <w:r w:rsidR="00C42F75">
              <w:rPr>
                <w:rFonts w:cs="Arial"/>
                <w:szCs w:val="20"/>
              </w:rPr>
              <w:t>dodávaným</w:t>
            </w:r>
            <w:r w:rsidR="00C068E2">
              <w:rPr>
                <w:rFonts w:cs="Arial"/>
                <w:szCs w:val="20"/>
              </w:rPr>
              <w:t xml:space="preserve"> notebookem.</w:t>
            </w:r>
          </w:p>
        </w:tc>
        <w:tc>
          <w:tcPr>
            <w:tcW w:w="1134" w:type="dxa"/>
            <w:vAlign w:val="center"/>
          </w:tcPr>
          <w:p w14:paraId="7EE4142C" w14:textId="77777777" w:rsidR="00D20CB9" w:rsidRPr="00DA4864" w:rsidRDefault="00D20CB9" w:rsidP="00DA4864">
            <w:pPr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2156" w:type="dxa"/>
            <w:vAlign w:val="center"/>
          </w:tcPr>
          <w:p w14:paraId="6C491C49" w14:textId="1BEA25D4" w:rsidR="00D20CB9" w:rsidRPr="00DA4864" w:rsidRDefault="00D20CB9" w:rsidP="00DA4864">
            <w:pPr>
              <w:rPr>
                <w:rFonts w:cs="Arial"/>
                <w:szCs w:val="20"/>
              </w:rPr>
            </w:pPr>
            <w:r w:rsidRPr="00DA4864">
              <w:rPr>
                <w:rFonts w:cs="Arial"/>
                <w:szCs w:val="20"/>
              </w:rPr>
              <w:t>ano</w:t>
            </w:r>
          </w:p>
        </w:tc>
        <w:tc>
          <w:tcPr>
            <w:tcW w:w="3138" w:type="dxa"/>
            <w:vAlign w:val="center"/>
          </w:tcPr>
          <w:p w14:paraId="7E0A7C49" w14:textId="482C7E64" w:rsidR="00D20CB9" w:rsidRPr="00DA4864" w:rsidRDefault="00D20CB9" w:rsidP="00DA4864">
            <w:pPr>
              <w:jc w:val="center"/>
              <w:rPr>
                <w:rFonts w:cs="Arial"/>
                <w:szCs w:val="20"/>
              </w:rPr>
            </w:pPr>
            <w:r w:rsidRPr="00DA4864">
              <w:rPr>
                <w:rFonts w:cs="Arial"/>
                <w:szCs w:val="20"/>
                <w:highlight w:val="yellow"/>
              </w:rPr>
              <w:t>uveďt</w:t>
            </w:r>
            <w:r w:rsidR="00654F5F">
              <w:rPr>
                <w:rFonts w:cs="Arial"/>
                <w:szCs w:val="20"/>
                <w:highlight w:val="yellow"/>
              </w:rPr>
              <w:t>e ANO/NE</w:t>
            </w:r>
          </w:p>
        </w:tc>
      </w:tr>
      <w:tr w:rsidR="00D20CB9" w:rsidRPr="009F7D07" w14:paraId="6A37CBBE" w14:textId="77777777" w:rsidTr="00B86D56">
        <w:trPr>
          <w:trHeight w:val="567"/>
          <w:jc w:val="center"/>
        </w:trPr>
        <w:tc>
          <w:tcPr>
            <w:tcW w:w="7366" w:type="dxa"/>
            <w:vAlign w:val="center"/>
          </w:tcPr>
          <w:p w14:paraId="69D2C13B" w14:textId="2AA33F7C" w:rsidR="00D20CB9" w:rsidRPr="00DA4864" w:rsidRDefault="00D20CB9" w:rsidP="00DA4864">
            <w:pPr>
              <w:rPr>
                <w:rFonts w:cs="Arial"/>
                <w:szCs w:val="20"/>
              </w:rPr>
            </w:pPr>
            <w:r w:rsidRPr="00DA4864">
              <w:rPr>
                <w:rFonts w:cs="Arial"/>
                <w:szCs w:val="20"/>
              </w:rPr>
              <w:t xml:space="preserve">Dokovací stanice musí umožňovat snadné připojení, jeden kabel či založení do stanice s jednoduchým vložením či vyjmutím notebooku s případným zajištěním proti vypadnutí. Zároveň musí umožňovat zapnutí, vypnutí, napájení a nabíjení </w:t>
            </w:r>
            <w:r w:rsidR="00B03D9B">
              <w:rPr>
                <w:rFonts w:cs="Arial"/>
                <w:szCs w:val="20"/>
              </w:rPr>
              <w:t>výše</w:t>
            </w:r>
            <w:r w:rsidRPr="00DA4864">
              <w:rPr>
                <w:rFonts w:cs="Arial"/>
                <w:szCs w:val="20"/>
              </w:rPr>
              <w:t xml:space="preserve"> uvedeného notebooku.</w:t>
            </w:r>
          </w:p>
        </w:tc>
        <w:tc>
          <w:tcPr>
            <w:tcW w:w="1134" w:type="dxa"/>
            <w:vAlign w:val="center"/>
          </w:tcPr>
          <w:p w14:paraId="72D73B9D" w14:textId="77777777" w:rsidR="00D20CB9" w:rsidRPr="00DA4864" w:rsidRDefault="00D20CB9" w:rsidP="00DA4864">
            <w:pPr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2156" w:type="dxa"/>
            <w:vAlign w:val="center"/>
          </w:tcPr>
          <w:p w14:paraId="5C0C6288" w14:textId="7CF96733" w:rsidR="00D20CB9" w:rsidRPr="00DA4864" w:rsidRDefault="00D20CB9" w:rsidP="00DA4864">
            <w:pPr>
              <w:rPr>
                <w:rFonts w:cs="Arial"/>
                <w:szCs w:val="20"/>
              </w:rPr>
            </w:pPr>
            <w:r w:rsidRPr="00DA4864">
              <w:rPr>
                <w:rFonts w:cs="Arial"/>
                <w:szCs w:val="20"/>
              </w:rPr>
              <w:t>ano</w:t>
            </w:r>
          </w:p>
        </w:tc>
        <w:tc>
          <w:tcPr>
            <w:tcW w:w="3138" w:type="dxa"/>
            <w:vAlign w:val="center"/>
          </w:tcPr>
          <w:p w14:paraId="554BD3D1" w14:textId="303E6192" w:rsidR="00D20CB9" w:rsidRPr="00DA4864" w:rsidRDefault="00D20CB9" w:rsidP="00DA4864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DA4864">
              <w:rPr>
                <w:rFonts w:cs="Arial"/>
                <w:szCs w:val="20"/>
                <w:highlight w:val="yellow"/>
              </w:rPr>
              <w:t>.....</w:t>
            </w:r>
          </w:p>
        </w:tc>
      </w:tr>
      <w:tr w:rsidR="00D20CB9" w:rsidRPr="009F7D07" w14:paraId="2E225ED5" w14:textId="77777777" w:rsidTr="00B86D56">
        <w:trPr>
          <w:trHeight w:val="567"/>
          <w:jc w:val="center"/>
        </w:trPr>
        <w:tc>
          <w:tcPr>
            <w:tcW w:w="7366" w:type="dxa"/>
            <w:vAlign w:val="center"/>
          </w:tcPr>
          <w:p w14:paraId="4526B56C" w14:textId="33AA9A8F" w:rsidR="00D20CB9" w:rsidRPr="00DA4864" w:rsidRDefault="00D20CB9" w:rsidP="00DA4864">
            <w:pPr>
              <w:rPr>
                <w:rFonts w:cs="Arial"/>
                <w:szCs w:val="20"/>
              </w:rPr>
            </w:pPr>
            <w:r w:rsidRPr="00DA4864">
              <w:rPr>
                <w:rFonts w:cs="Arial"/>
                <w:szCs w:val="20"/>
              </w:rPr>
              <w:lastRenderedPageBreak/>
              <w:t>USB A port</w:t>
            </w:r>
          </w:p>
        </w:tc>
        <w:tc>
          <w:tcPr>
            <w:tcW w:w="1134" w:type="dxa"/>
            <w:vAlign w:val="center"/>
          </w:tcPr>
          <w:p w14:paraId="790AC281" w14:textId="27856136" w:rsidR="00D20CB9" w:rsidRPr="00DA4864" w:rsidRDefault="00D20CB9" w:rsidP="00DA4864">
            <w:pPr>
              <w:jc w:val="center"/>
              <w:rPr>
                <w:rFonts w:cs="Arial"/>
                <w:szCs w:val="20"/>
              </w:rPr>
            </w:pPr>
            <w:r w:rsidRPr="00DA4864">
              <w:rPr>
                <w:rFonts w:cs="Arial"/>
                <w:szCs w:val="20"/>
              </w:rPr>
              <w:t>min.</w:t>
            </w:r>
          </w:p>
        </w:tc>
        <w:tc>
          <w:tcPr>
            <w:tcW w:w="2156" w:type="dxa"/>
            <w:vAlign w:val="center"/>
          </w:tcPr>
          <w:p w14:paraId="2CD4B9A3" w14:textId="60AE24B0" w:rsidR="00D20CB9" w:rsidRPr="00DA4864" w:rsidRDefault="00FC4031" w:rsidP="00DA486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D20CB9">
              <w:rPr>
                <w:rFonts w:cs="Arial"/>
                <w:szCs w:val="20"/>
              </w:rPr>
              <w:t>, z toho alespoň 1x USB 3.2 Gen 1</w:t>
            </w:r>
          </w:p>
        </w:tc>
        <w:tc>
          <w:tcPr>
            <w:tcW w:w="3138" w:type="dxa"/>
            <w:vAlign w:val="center"/>
          </w:tcPr>
          <w:p w14:paraId="77E275E8" w14:textId="6F732861" w:rsidR="00D20CB9" w:rsidRPr="00DA4864" w:rsidRDefault="00D20CB9" w:rsidP="00DA4864">
            <w:pPr>
              <w:jc w:val="center"/>
              <w:rPr>
                <w:rFonts w:cs="Arial"/>
                <w:szCs w:val="20"/>
              </w:rPr>
            </w:pPr>
            <w:r w:rsidRPr="00DA4864">
              <w:rPr>
                <w:rFonts w:cs="Arial"/>
                <w:szCs w:val="20"/>
                <w:highlight w:val="yellow"/>
              </w:rPr>
              <w:t>.....</w:t>
            </w:r>
          </w:p>
        </w:tc>
      </w:tr>
      <w:tr w:rsidR="00D20CB9" w:rsidRPr="009F7D07" w14:paraId="01DE11B8" w14:textId="77777777" w:rsidTr="00B86D56">
        <w:trPr>
          <w:trHeight w:val="567"/>
          <w:jc w:val="center"/>
        </w:trPr>
        <w:tc>
          <w:tcPr>
            <w:tcW w:w="7366" w:type="dxa"/>
            <w:vAlign w:val="center"/>
          </w:tcPr>
          <w:p w14:paraId="0668651F" w14:textId="505494BB" w:rsidR="00D20CB9" w:rsidRPr="00DA4864" w:rsidRDefault="00D20CB9" w:rsidP="00DA486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USB C port</w:t>
            </w:r>
          </w:p>
        </w:tc>
        <w:tc>
          <w:tcPr>
            <w:tcW w:w="1134" w:type="dxa"/>
            <w:vAlign w:val="center"/>
          </w:tcPr>
          <w:p w14:paraId="6DFC1C64" w14:textId="13DAAE77" w:rsidR="00D20CB9" w:rsidRPr="00DA4864" w:rsidRDefault="00D20CB9" w:rsidP="00DA48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min.</w:t>
            </w:r>
          </w:p>
        </w:tc>
        <w:tc>
          <w:tcPr>
            <w:tcW w:w="2156" w:type="dxa"/>
            <w:vAlign w:val="center"/>
          </w:tcPr>
          <w:p w14:paraId="7BDA2920" w14:textId="232595FB" w:rsidR="00D20CB9" w:rsidRPr="00DA4864" w:rsidRDefault="00D20CB9" w:rsidP="00DA486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138" w:type="dxa"/>
            <w:vAlign w:val="center"/>
          </w:tcPr>
          <w:p w14:paraId="7B68BA1D" w14:textId="2FE111D1" w:rsidR="00D20CB9" w:rsidRPr="00DA4864" w:rsidRDefault="00D20CB9" w:rsidP="00DA4864">
            <w:pPr>
              <w:jc w:val="center"/>
              <w:rPr>
                <w:rFonts w:cs="Arial"/>
                <w:szCs w:val="20"/>
              </w:rPr>
            </w:pPr>
            <w:r w:rsidRPr="00DA4864">
              <w:rPr>
                <w:rFonts w:cs="Arial"/>
                <w:szCs w:val="20"/>
                <w:highlight w:val="yellow"/>
              </w:rPr>
              <w:t>.....</w:t>
            </w:r>
          </w:p>
        </w:tc>
      </w:tr>
      <w:tr w:rsidR="00D20CB9" w:rsidRPr="009F7D07" w14:paraId="1A0B6FFA" w14:textId="77777777" w:rsidTr="00B86D56">
        <w:trPr>
          <w:trHeight w:val="567"/>
          <w:jc w:val="center"/>
        </w:trPr>
        <w:tc>
          <w:tcPr>
            <w:tcW w:w="7366" w:type="dxa"/>
            <w:vAlign w:val="center"/>
          </w:tcPr>
          <w:p w14:paraId="4433E42F" w14:textId="7C7DB1B6" w:rsidR="00D20CB9" w:rsidRPr="00DA4864" w:rsidRDefault="00D20CB9" w:rsidP="00DA486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HDMI nebo </w:t>
            </w:r>
            <w:proofErr w:type="spellStart"/>
            <w:r>
              <w:rPr>
                <w:rFonts w:cs="Arial"/>
                <w:szCs w:val="20"/>
              </w:rPr>
              <w:t>DisplayPort</w:t>
            </w:r>
            <w:proofErr w:type="spellEnd"/>
            <w:r>
              <w:rPr>
                <w:rFonts w:cs="Arial"/>
                <w:szCs w:val="20"/>
              </w:rPr>
              <w:t xml:space="preserve">, možno obojí, v nezmenšené verzi, DP 1.4 nebo HDMI 2.1, podpora rozlišení </w:t>
            </w:r>
            <w:r w:rsidR="000E3E19">
              <w:rPr>
                <w:rFonts w:cs="Arial"/>
                <w:szCs w:val="20"/>
              </w:rPr>
              <w:t xml:space="preserve">min. </w:t>
            </w:r>
            <w:r>
              <w:rPr>
                <w:rFonts w:cs="Arial"/>
                <w:szCs w:val="20"/>
              </w:rPr>
              <w:t>QHD</w:t>
            </w:r>
            <w:r w:rsidR="003B51AA">
              <w:rPr>
                <w:rFonts w:cs="Arial"/>
                <w:szCs w:val="20"/>
              </w:rPr>
              <w:t xml:space="preserve"> ve spolupráci s dodanými notebooky</w:t>
            </w:r>
          </w:p>
        </w:tc>
        <w:tc>
          <w:tcPr>
            <w:tcW w:w="1134" w:type="dxa"/>
            <w:vAlign w:val="center"/>
          </w:tcPr>
          <w:p w14:paraId="15C5BC37" w14:textId="386E0905" w:rsidR="00D20CB9" w:rsidRPr="00DA4864" w:rsidRDefault="00D20CB9" w:rsidP="00DA48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min.</w:t>
            </w:r>
          </w:p>
        </w:tc>
        <w:tc>
          <w:tcPr>
            <w:tcW w:w="2156" w:type="dxa"/>
            <w:vAlign w:val="center"/>
          </w:tcPr>
          <w:p w14:paraId="5DD234FD" w14:textId="73F79313" w:rsidR="00D20CB9" w:rsidRPr="00DA4864" w:rsidRDefault="00D20CB9" w:rsidP="00DA486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3138" w:type="dxa"/>
            <w:vAlign w:val="center"/>
          </w:tcPr>
          <w:p w14:paraId="6447B1CA" w14:textId="68754D13" w:rsidR="00D20CB9" w:rsidRPr="00DA4864" w:rsidRDefault="00D20CB9" w:rsidP="00DA4864">
            <w:pPr>
              <w:jc w:val="center"/>
              <w:rPr>
                <w:rFonts w:cs="Arial"/>
                <w:szCs w:val="20"/>
              </w:rPr>
            </w:pPr>
            <w:r w:rsidRPr="00DA4864">
              <w:rPr>
                <w:rFonts w:cs="Arial"/>
                <w:szCs w:val="20"/>
                <w:highlight w:val="yellow"/>
              </w:rPr>
              <w:t>.....</w:t>
            </w:r>
          </w:p>
        </w:tc>
      </w:tr>
      <w:tr w:rsidR="00D20CB9" w:rsidRPr="009F7D07" w14:paraId="44582A5F" w14:textId="77777777" w:rsidTr="00B86D56">
        <w:trPr>
          <w:trHeight w:val="567"/>
          <w:jc w:val="center"/>
        </w:trPr>
        <w:tc>
          <w:tcPr>
            <w:tcW w:w="7366" w:type="dxa"/>
            <w:vAlign w:val="center"/>
          </w:tcPr>
          <w:p w14:paraId="7C963ED6" w14:textId="0F5CFCC1" w:rsidR="00D20CB9" w:rsidRPr="00DA4864" w:rsidRDefault="00D20CB9" w:rsidP="00DA486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Síťová karta – 1 </w:t>
            </w:r>
            <w:proofErr w:type="spellStart"/>
            <w:r>
              <w:rPr>
                <w:rFonts w:cs="Arial"/>
                <w:szCs w:val="20"/>
              </w:rPr>
              <w:t>Gbit</w:t>
            </w:r>
            <w:proofErr w:type="spellEnd"/>
            <w:r>
              <w:rPr>
                <w:rFonts w:cs="Arial"/>
                <w:szCs w:val="20"/>
              </w:rPr>
              <w:t xml:space="preserve">/sec nebo lepší, RJ45, </w:t>
            </w:r>
            <w:proofErr w:type="spellStart"/>
            <w:r>
              <w:rPr>
                <w:rFonts w:cs="Arial"/>
                <w:szCs w:val="20"/>
              </w:rPr>
              <w:t>Wake</w:t>
            </w:r>
            <w:proofErr w:type="spellEnd"/>
            <w:r>
              <w:rPr>
                <w:rFonts w:cs="Arial"/>
                <w:szCs w:val="20"/>
              </w:rPr>
              <w:t xml:space="preserve"> on LAN, podpora </w:t>
            </w:r>
            <w:r w:rsidRPr="00137814">
              <w:rPr>
                <w:rFonts w:cs="Arial"/>
                <w:szCs w:val="20"/>
              </w:rPr>
              <w:t>"802.1X"</w:t>
            </w:r>
          </w:p>
        </w:tc>
        <w:tc>
          <w:tcPr>
            <w:tcW w:w="1134" w:type="dxa"/>
            <w:vAlign w:val="center"/>
          </w:tcPr>
          <w:p w14:paraId="2AF59F70" w14:textId="23E01EE9" w:rsidR="00D20CB9" w:rsidRPr="00DA4864" w:rsidRDefault="00D20CB9" w:rsidP="00DA48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min.</w:t>
            </w:r>
          </w:p>
        </w:tc>
        <w:tc>
          <w:tcPr>
            <w:tcW w:w="2156" w:type="dxa"/>
            <w:vAlign w:val="center"/>
          </w:tcPr>
          <w:p w14:paraId="2BF263BB" w14:textId="7BD23862" w:rsidR="00D20CB9" w:rsidRPr="00DA4864" w:rsidRDefault="00D20CB9" w:rsidP="00DA486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138" w:type="dxa"/>
            <w:vAlign w:val="center"/>
          </w:tcPr>
          <w:p w14:paraId="0CE8C0D2" w14:textId="771ABD0C" w:rsidR="00D20CB9" w:rsidRPr="00DA4864" w:rsidRDefault="00D20CB9" w:rsidP="00DA4864">
            <w:pPr>
              <w:jc w:val="center"/>
              <w:rPr>
                <w:rFonts w:cs="Arial"/>
                <w:szCs w:val="20"/>
              </w:rPr>
            </w:pPr>
            <w:r w:rsidRPr="00DA4864">
              <w:rPr>
                <w:rFonts w:cs="Arial"/>
                <w:szCs w:val="20"/>
                <w:highlight w:val="yellow"/>
              </w:rPr>
              <w:t>.....</w:t>
            </w:r>
          </w:p>
        </w:tc>
      </w:tr>
    </w:tbl>
    <w:p w14:paraId="2688EF39" w14:textId="77777777" w:rsidR="00F83B3C" w:rsidRDefault="00F83B3C" w:rsidP="00D80A12">
      <w:pPr>
        <w:spacing w:after="0" w:line="240" w:lineRule="auto"/>
        <w:rPr>
          <w:rFonts w:cs="Arial"/>
          <w:b/>
          <w:bCs/>
          <w:sz w:val="22"/>
        </w:rPr>
      </w:pPr>
    </w:p>
    <w:p w14:paraId="6B96885A" w14:textId="759519C7" w:rsidR="00B86D56" w:rsidRDefault="00B86D56" w:rsidP="00D80A12"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Záruka, servis a ostatní</w:t>
      </w:r>
    </w:p>
    <w:p w14:paraId="6AF8DB18" w14:textId="68ABC0C1" w:rsidR="00F4289F" w:rsidRDefault="00F4289F" w:rsidP="00391093">
      <w:pPr>
        <w:pStyle w:val="Odstavecseseznamem"/>
        <w:numPr>
          <w:ilvl w:val="0"/>
          <w:numId w:val="18"/>
        </w:numPr>
        <w:jc w:val="both"/>
        <w:rPr>
          <w:rFonts w:cs="Arial"/>
          <w:b/>
          <w:bCs/>
          <w:szCs w:val="20"/>
        </w:rPr>
      </w:pPr>
      <w:r w:rsidRPr="00146360">
        <w:rPr>
          <w:rFonts w:cs="Arial"/>
          <w:b/>
          <w:bCs/>
          <w:szCs w:val="20"/>
        </w:rPr>
        <w:t>Záruka min.</w:t>
      </w:r>
      <w:r w:rsidR="00EE7FD4">
        <w:rPr>
          <w:rFonts w:cs="Arial"/>
          <w:b/>
          <w:bCs/>
          <w:szCs w:val="20"/>
        </w:rPr>
        <w:t xml:space="preserve"> </w:t>
      </w:r>
      <w:r w:rsidR="00A5610A" w:rsidRPr="00146360">
        <w:rPr>
          <w:rFonts w:cs="Arial"/>
          <w:b/>
          <w:bCs/>
          <w:szCs w:val="20"/>
        </w:rPr>
        <w:t>36</w:t>
      </w:r>
      <w:r w:rsidRPr="00146360">
        <w:rPr>
          <w:rFonts w:cs="Arial"/>
          <w:b/>
          <w:bCs/>
          <w:szCs w:val="20"/>
        </w:rPr>
        <w:t xml:space="preserve"> měsíců. Záruka v ČR garantovaná výrobcem dokončení opravy NBD on-</w:t>
      </w:r>
      <w:proofErr w:type="spellStart"/>
      <w:r w:rsidRPr="00146360">
        <w:rPr>
          <w:rFonts w:cs="Arial"/>
          <w:b/>
          <w:bCs/>
          <w:szCs w:val="20"/>
        </w:rPr>
        <w:t>site</w:t>
      </w:r>
      <w:proofErr w:type="spellEnd"/>
      <w:r w:rsidRPr="00146360">
        <w:rPr>
          <w:rFonts w:cs="Arial"/>
          <w:b/>
          <w:bCs/>
          <w:szCs w:val="20"/>
        </w:rPr>
        <w:t xml:space="preserve"> od nahlášení</w:t>
      </w:r>
      <w:r w:rsidR="0062719D">
        <w:rPr>
          <w:rFonts w:cs="Arial"/>
          <w:b/>
          <w:bCs/>
          <w:szCs w:val="20"/>
        </w:rPr>
        <w:t>.</w:t>
      </w:r>
    </w:p>
    <w:p w14:paraId="402DCBCA" w14:textId="77777777" w:rsidR="00391093" w:rsidRPr="00391093" w:rsidRDefault="00391093" w:rsidP="00391093">
      <w:pPr>
        <w:pStyle w:val="Odstavecseseznamem"/>
        <w:numPr>
          <w:ilvl w:val="0"/>
          <w:numId w:val="0"/>
        </w:numPr>
        <w:ind w:left="720"/>
        <w:jc w:val="both"/>
        <w:rPr>
          <w:rFonts w:cs="Arial"/>
          <w:b/>
          <w:bCs/>
          <w:sz w:val="12"/>
          <w:szCs w:val="12"/>
        </w:rPr>
      </w:pPr>
    </w:p>
    <w:p w14:paraId="014DAC55" w14:textId="77119B46" w:rsidR="00F4289F" w:rsidRDefault="00F4289F" w:rsidP="00391093">
      <w:pPr>
        <w:pStyle w:val="Odstavecseseznamem"/>
        <w:numPr>
          <w:ilvl w:val="0"/>
          <w:numId w:val="18"/>
        </w:numPr>
        <w:jc w:val="both"/>
        <w:rPr>
          <w:rFonts w:cs="Arial"/>
          <w:szCs w:val="20"/>
        </w:rPr>
      </w:pPr>
      <w:r w:rsidRPr="003451B1">
        <w:rPr>
          <w:rFonts w:cs="Arial"/>
          <w:szCs w:val="20"/>
        </w:rPr>
        <w:t xml:space="preserve">Řešení </w:t>
      </w:r>
      <w:proofErr w:type="gramStart"/>
      <w:r w:rsidRPr="003451B1">
        <w:rPr>
          <w:rFonts w:cs="Arial"/>
          <w:szCs w:val="20"/>
        </w:rPr>
        <w:t>závad - rozsah</w:t>
      </w:r>
      <w:proofErr w:type="gramEnd"/>
      <w:r w:rsidRPr="003451B1">
        <w:rPr>
          <w:rFonts w:cs="Arial"/>
          <w:szCs w:val="20"/>
        </w:rPr>
        <w:t xml:space="preserve"> servisních středisek, telefonní podpora a podpora prostřednictvím </w:t>
      </w:r>
      <w:proofErr w:type="gramStart"/>
      <w:r w:rsidRPr="003451B1">
        <w:rPr>
          <w:rFonts w:cs="Arial"/>
          <w:szCs w:val="20"/>
        </w:rPr>
        <w:t>Internetu</w:t>
      </w:r>
      <w:proofErr w:type="gramEnd"/>
      <w:r w:rsidRPr="003451B1">
        <w:rPr>
          <w:rFonts w:cs="Arial"/>
          <w:szCs w:val="20"/>
        </w:rPr>
        <w:t xml:space="preserve">: Jediné kontaktní místo pro nahlášení poruch v celé ČR, servisní střediska pokrývající celé území ČR, možnost sledování servisních reportů prostřednictvím </w:t>
      </w:r>
      <w:proofErr w:type="gramStart"/>
      <w:r w:rsidRPr="003451B1">
        <w:rPr>
          <w:rFonts w:cs="Arial"/>
          <w:szCs w:val="20"/>
        </w:rPr>
        <w:t>Internetu</w:t>
      </w:r>
      <w:proofErr w:type="gramEnd"/>
      <w:r w:rsidRPr="003451B1">
        <w:rPr>
          <w:rFonts w:cs="Arial"/>
          <w:szCs w:val="20"/>
        </w:rPr>
        <w:t>. Podpora poskytovaná prostřednictvím telefonní linky (zdarma nebo běžný účastnický tarif) v českém /slovenském jazyce musí být dostupná v pracovní dny minimálně v době od 9:00 do 16:00 hod. Podpora prostřednictvím internetu musí umožňovat stahování ovladačů a manuálů z internetu adresně pro konkrétní zadané sériové číslo zařízení nebo jiný unikátní identifikátor na zařízení.</w:t>
      </w:r>
    </w:p>
    <w:p w14:paraId="0DC593E6" w14:textId="77777777" w:rsidR="00391093" w:rsidRPr="00391093" w:rsidRDefault="00391093" w:rsidP="00391093">
      <w:pPr>
        <w:pStyle w:val="Odstavecseseznamem"/>
        <w:numPr>
          <w:ilvl w:val="0"/>
          <w:numId w:val="0"/>
        </w:numPr>
        <w:ind w:left="720"/>
        <w:jc w:val="both"/>
        <w:rPr>
          <w:rFonts w:cs="Arial"/>
          <w:sz w:val="12"/>
          <w:szCs w:val="12"/>
        </w:rPr>
      </w:pPr>
    </w:p>
    <w:p w14:paraId="45CDB9E6" w14:textId="77777777" w:rsidR="00391093" w:rsidRDefault="00F4289F" w:rsidP="00391093">
      <w:pPr>
        <w:pStyle w:val="Odstavecseseznamem"/>
        <w:numPr>
          <w:ilvl w:val="0"/>
          <w:numId w:val="18"/>
        </w:numPr>
        <w:jc w:val="both"/>
        <w:rPr>
          <w:rFonts w:cs="Arial"/>
          <w:szCs w:val="20"/>
        </w:rPr>
      </w:pPr>
      <w:r w:rsidRPr="003451B1">
        <w:rPr>
          <w:rFonts w:cs="Arial"/>
          <w:szCs w:val="20"/>
        </w:rPr>
        <w:t xml:space="preserve">Zařízení musí splňovat: Nařízení Komise EU č. 617/2013 ze dne 26. června 2013, kterým se provádí směrnice Evropského parlamentu a Rady 2009/2009/125/ES, soulad s direktivou </w:t>
      </w:r>
      <w:proofErr w:type="spellStart"/>
      <w:r w:rsidRPr="003451B1">
        <w:rPr>
          <w:rFonts w:cs="Arial"/>
          <w:szCs w:val="20"/>
        </w:rPr>
        <w:t>RoHS</w:t>
      </w:r>
      <w:proofErr w:type="spellEnd"/>
      <w:r w:rsidRPr="003451B1">
        <w:rPr>
          <w:rFonts w:cs="Arial"/>
          <w:szCs w:val="20"/>
        </w:rPr>
        <w:t xml:space="preserve"> (</w:t>
      </w:r>
      <w:proofErr w:type="spellStart"/>
      <w:r w:rsidRPr="003451B1">
        <w:rPr>
          <w:rFonts w:cs="Arial"/>
          <w:szCs w:val="20"/>
        </w:rPr>
        <w:t>Restriction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of</w:t>
      </w:r>
      <w:proofErr w:type="spellEnd"/>
      <w:r w:rsidRPr="003451B1">
        <w:rPr>
          <w:rFonts w:cs="Arial"/>
          <w:szCs w:val="20"/>
        </w:rPr>
        <w:t xml:space="preserve"> Use </w:t>
      </w:r>
      <w:proofErr w:type="spellStart"/>
      <w:r w:rsidRPr="003451B1">
        <w:rPr>
          <w:rFonts w:cs="Arial"/>
          <w:szCs w:val="20"/>
        </w:rPr>
        <w:t>of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Certain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Hazardous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Substances</w:t>
      </w:r>
      <w:proofErr w:type="spellEnd"/>
      <w:r w:rsidRPr="003451B1">
        <w:rPr>
          <w:rFonts w:cs="Arial"/>
          <w:szCs w:val="20"/>
        </w:rPr>
        <w:t>), certifikát EPEAT (</w:t>
      </w:r>
      <w:proofErr w:type="spellStart"/>
      <w:r w:rsidRPr="003451B1">
        <w:rPr>
          <w:rFonts w:cs="Arial"/>
          <w:szCs w:val="20"/>
        </w:rPr>
        <w:t>Electronic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Product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Environmental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Assessment</w:t>
      </w:r>
      <w:proofErr w:type="spellEnd"/>
      <w:r w:rsidRPr="003451B1">
        <w:rPr>
          <w:rFonts w:cs="Arial"/>
          <w:szCs w:val="20"/>
        </w:rPr>
        <w:t xml:space="preserve"> </w:t>
      </w:r>
      <w:proofErr w:type="spellStart"/>
      <w:r w:rsidRPr="003451B1">
        <w:rPr>
          <w:rFonts w:cs="Arial"/>
          <w:szCs w:val="20"/>
        </w:rPr>
        <w:t>Tool</w:t>
      </w:r>
      <w:proofErr w:type="spellEnd"/>
      <w:r w:rsidRPr="003451B1">
        <w:rPr>
          <w:rFonts w:cs="Arial"/>
          <w:szCs w:val="20"/>
        </w:rPr>
        <w:t xml:space="preserve">), </w:t>
      </w:r>
      <w:proofErr w:type="spellStart"/>
      <w:r w:rsidRPr="003451B1">
        <w:rPr>
          <w:rFonts w:cs="Arial"/>
          <w:szCs w:val="20"/>
        </w:rPr>
        <w:t>Energy</w:t>
      </w:r>
      <w:proofErr w:type="spellEnd"/>
      <w:r w:rsidRPr="003451B1">
        <w:rPr>
          <w:rFonts w:cs="Arial"/>
          <w:szCs w:val="20"/>
        </w:rPr>
        <w:t xml:space="preserve"> Star min. 6.1.</w:t>
      </w:r>
    </w:p>
    <w:p w14:paraId="414EF522" w14:textId="77777777" w:rsidR="00391093" w:rsidRPr="00391093" w:rsidRDefault="00391093" w:rsidP="00391093">
      <w:pPr>
        <w:pStyle w:val="Odstavecseseznamem"/>
        <w:numPr>
          <w:ilvl w:val="0"/>
          <w:numId w:val="0"/>
        </w:numPr>
        <w:ind w:left="720"/>
        <w:jc w:val="both"/>
        <w:rPr>
          <w:rFonts w:cs="Arial"/>
          <w:sz w:val="12"/>
          <w:szCs w:val="12"/>
        </w:rPr>
      </w:pPr>
    </w:p>
    <w:p w14:paraId="40748D7D" w14:textId="5973AD57" w:rsidR="00DA07CA" w:rsidRDefault="00DA07CA" w:rsidP="00391093">
      <w:pPr>
        <w:pStyle w:val="Odstavecseseznamem"/>
        <w:numPr>
          <w:ilvl w:val="0"/>
          <w:numId w:val="18"/>
        </w:numPr>
        <w:jc w:val="both"/>
        <w:rPr>
          <w:rFonts w:cs="Arial"/>
          <w:b/>
          <w:bCs/>
          <w:szCs w:val="20"/>
        </w:rPr>
      </w:pPr>
      <w:r w:rsidRPr="00485067">
        <w:rPr>
          <w:rFonts w:cs="Arial"/>
          <w:b/>
          <w:bCs/>
          <w:szCs w:val="20"/>
        </w:rPr>
        <w:t>Zboží je nové a nepoužité.</w:t>
      </w:r>
    </w:p>
    <w:p w14:paraId="0805C30C" w14:textId="77777777" w:rsidR="002A0C48" w:rsidRPr="00485067" w:rsidRDefault="002A0C48" w:rsidP="002A0C48">
      <w:pPr>
        <w:pStyle w:val="Odstavecseseznamem"/>
        <w:numPr>
          <w:ilvl w:val="0"/>
          <w:numId w:val="0"/>
        </w:numPr>
        <w:ind w:left="720"/>
        <w:jc w:val="both"/>
        <w:rPr>
          <w:rFonts w:cs="Arial"/>
          <w:b/>
          <w:bCs/>
          <w:szCs w:val="20"/>
        </w:rPr>
      </w:pPr>
    </w:p>
    <w:tbl>
      <w:tblPr>
        <w:tblStyle w:val="Mkatabulky"/>
        <w:tblW w:w="0" w:type="auto"/>
        <w:jc w:val="center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3794"/>
      </w:tblGrid>
      <w:tr w:rsidR="005C07E3" w:rsidRPr="009F7D07" w14:paraId="06BFD7C3" w14:textId="77777777" w:rsidTr="00B1645C">
        <w:trPr>
          <w:trHeight w:val="425"/>
          <w:jc w:val="center"/>
        </w:trPr>
        <w:tc>
          <w:tcPr>
            <w:tcW w:w="13794" w:type="dxa"/>
            <w:tcBorders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157D6607" w14:textId="5A2D7C58" w:rsidR="005C07E3" w:rsidRPr="00164D11" w:rsidRDefault="005C07E3" w:rsidP="007936E2">
            <w:pPr>
              <w:rPr>
                <w:rFonts w:cs="Arial"/>
                <w:i/>
                <w:iCs/>
                <w:szCs w:val="20"/>
                <w:highlight w:val="yellow"/>
              </w:rPr>
            </w:pPr>
            <w:r w:rsidRPr="00164D11">
              <w:rPr>
                <w:rFonts w:cs="Arial"/>
                <w:szCs w:val="20"/>
              </w:rPr>
              <w:t xml:space="preserve">Cena za 1 ks </w:t>
            </w:r>
            <w:r>
              <w:rPr>
                <w:rFonts w:cs="Arial"/>
                <w:szCs w:val="20"/>
              </w:rPr>
              <w:t>Dokovací stanice</w:t>
            </w:r>
            <w:r w:rsidRPr="00164D11">
              <w:rPr>
                <w:rFonts w:cs="Arial"/>
                <w:szCs w:val="20"/>
              </w:rPr>
              <w:t xml:space="preserve"> bez DPH: </w:t>
            </w:r>
            <w:r w:rsidRPr="00164D11">
              <w:rPr>
                <w:rFonts w:cs="Arial"/>
                <w:szCs w:val="20"/>
                <w:highlight w:val="yellow"/>
              </w:rPr>
              <w:t>doplní dodavatel</w:t>
            </w:r>
          </w:p>
        </w:tc>
      </w:tr>
      <w:tr w:rsidR="005C07E3" w:rsidRPr="009F7D07" w14:paraId="0C03C597" w14:textId="77777777" w:rsidTr="00B1645C">
        <w:trPr>
          <w:trHeight w:val="425"/>
          <w:jc w:val="center"/>
        </w:trPr>
        <w:tc>
          <w:tcPr>
            <w:tcW w:w="13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08C516AE" w14:textId="6B7B6975" w:rsidR="005C07E3" w:rsidRPr="006656DD" w:rsidRDefault="005C07E3" w:rsidP="007936E2">
            <w:pPr>
              <w:rPr>
                <w:rFonts w:cs="Arial"/>
                <w:i/>
                <w:iCs/>
                <w:szCs w:val="20"/>
                <w:highlight w:val="yellow"/>
              </w:rPr>
            </w:pPr>
            <w:r w:rsidRPr="006656DD">
              <w:rPr>
                <w:rFonts w:cs="Arial"/>
                <w:szCs w:val="20"/>
              </w:rPr>
              <w:t xml:space="preserve">Cena za </w:t>
            </w:r>
            <w:r w:rsidR="00141C99" w:rsidRPr="00CD7620">
              <w:rPr>
                <w:rFonts w:cs="Arial"/>
                <w:szCs w:val="20"/>
              </w:rPr>
              <w:t>250</w:t>
            </w:r>
            <w:r w:rsidRPr="00CD7620">
              <w:rPr>
                <w:rFonts w:cs="Arial"/>
                <w:szCs w:val="20"/>
              </w:rPr>
              <w:t xml:space="preserve"> </w:t>
            </w:r>
            <w:r w:rsidRPr="006656DD">
              <w:rPr>
                <w:rFonts w:cs="Arial"/>
                <w:szCs w:val="20"/>
              </w:rPr>
              <w:t xml:space="preserve">ks Dokovací stanice bez DPH: </w:t>
            </w:r>
            <w:r w:rsidRPr="006656DD">
              <w:rPr>
                <w:rFonts w:cs="Arial"/>
                <w:szCs w:val="20"/>
                <w:highlight w:val="yellow"/>
              </w:rPr>
              <w:t>doplní dodavatel</w:t>
            </w:r>
          </w:p>
        </w:tc>
      </w:tr>
      <w:tr w:rsidR="005C07E3" w:rsidRPr="009F7D07" w14:paraId="679CE1BF" w14:textId="77777777" w:rsidTr="00B1645C">
        <w:trPr>
          <w:trHeight w:val="425"/>
          <w:jc w:val="center"/>
        </w:trPr>
        <w:tc>
          <w:tcPr>
            <w:tcW w:w="13794" w:type="dxa"/>
            <w:tcBorders>
              <w:top w:val="single" w:sz="6" w:space="0" w:color="auto"/>
            </w:tcBorders>
            <w:shd w:val="clear" w:color="auto" w:fill="DAEEF3" w:themeFill="accent5" w:themeFillTint="33"/>
            <w:vAlign w:val="center"/>
          </w:tcPr>
          <w:p w14:paraId="07BFE410" w14:textId="37A71103" w:rsidR="005C07E3" w:rsidRPr="00164D11" w:rsidRDefault="005C07E3" w:rsidP="007936E2">
            <w:pPr>
              <w:rPr>
                <w:rFonts w:cs="Arial"/>
                <w:i/>
                <w:iCs/>
                <w:szCs w:val="20"/>
                <w:highlight w:val="yellow"/>
              </w:rPr>
            </w:pPr>
            <w:r w:rsidRPr="00164D11">
              <w:rPr>
                <w:rFonts w:cs="Arial"/>
                <w:szCs w:val="20"/>
              </w:rPr>
              <w:t xml:space="preserve">Cena </w:t>
            </w:r>
            <w:r w:rsidRPr="00FE6943">
              <w:rPr>
                <w:rFonts w:cs="Arial"/>
                <w:szCs w:val="20"/>
              </w:rPr>
              <w:t xml:space="preserve">za </w:t>
            </w:r>
            <w:r w:rsidR="00141C99" w:rsidRPr="00CD7620">
              <w:rPr>
                <w:rFonts w:cs="Arial"/>
                <w:szCs w:val="20"/>
              </w:rPr>
              <w:t>250</w:t>
            </w:r>
            <w:r w:rsidRPr="00CD7620">
              <w:rPr>
                <w:rFonts w:cs="Arial"/>
                <w:szCs w:val="20"/>
              </w:rPr>
              <w:t xml:space="preserve"> </w:t>
            </w:r>
            <w:r w:rsidRPr="00FE6943">
              <w:rPr>
                <w:rFonts w:cs="Arial"/>
                <w:szCs w:val="20"/>
              </w:rPr>
              <w:t>ks Dokovací</w:t>
            </w:r>
            <w:r>
              <w:rPr>
                <w:rFonts w:cs="Arial"/>
                <w:szCs w:val="20"/>
              </w:rPr>
              <w:t xml:space="preserve"> stanice</w:t>
            </w:r>
            <w:r w:rsidRPr="00164D11">
              <w:rPr>
                <w:rFonts w:cs="Arial"/>
                <w:szCs w:val="20"/>
              </w:rPr>
              <w:t xml:space="preserve"> včetně DPH: </w:t>
            </w:r>
            <w:r w:rsidRPr="00164D11">
              <w:rPr>
                <w:rFonts w:cs="Arial"/>
                <w:szCs w:val="20"/>
                <w:highlight w:val="yellow"/>
              </w:rPr>
              <w:t>doplní dodavatel</w:t>
            </w:r>
          </w:p>
        </w:tc>
      </w:tr>
    </w:tbl>
    <w:p w14:paraId="716F289C" w14:textId="77777777" w:rsidR="00F71884" w:rsidRDefault="00F71884" w:rsidP="00D80A12">
      <w:pPr>
        <w:spacing w:after="0" w:line="240" w:lineRule="auto"/>
        <w:rPr>
          <w:rFonts w:cs="Arial"/>
          <w:b/>
          <w:bCs/>
          <w:sz w:val="22"/>
        </w:rPr>
      </w:pPr>
    </w:p>
    <w:p w14:paraId="53C5D6C1" w14:textId="77777777" w:rsidR="002A0C48" w:rsidRDefault="002A0C48" w:rsidP="00D80A12">
      <w:pPr>
        <w:spacing w:after="0" w:line="240" w:lineRule="auto"/>
        <w:rPr>
          <w:rFonts w:cs="Arial"/>
          <w:b/>
          <w:bCs/>
          <w:sz w:val="22"/>
        </w:rPr>
        <w:sectPr w:rsidR="002A0C48" w:rsidSect="00F8494B">
          <w:footerReference w:type="default" r:id="rId13"/>
          <w:headerReference w:type="first" r:id="rId14"/>
          <w:footerReference w:type="first" r:id="rId15"/>
          <w:pgSz w:w="16838" w:h="11906" w:orient="landscape"/>
          <w:pgMar w:top="1134" w:right="1418" w:bottom="1134" w:left="1616" w:header="709" w:footer="709" w:gutter="0"/>
          <w:pgNumType w:start="1"/>
          <w:cols w:space="708"/>
          <w:titlePg/>
          <w:docGrid w:linePitch="360"/>
        </w:sectPr>
      </w:pPr>
    </w:p>
    <w:p w14:paraId="5DC8AB17" w14:textId="013923ED" w:rsidR="0043510D" w:rsidRPr="00FE0155" w:rsidRDefault="0043510D" w:rsidP="00A472B4">
      <w:pPr>
        <w:shd w:val="clear" w:color="auto" w:fill="DAEEF3" w:themeFill="accent5" w:themeFillTint="33"/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 xml:space="preserve">BRAŠNA NA NOTEBOOK – </w:t>
      </w:r>
      <w:r w:rsidR="00141C99" w:rsidRPr="00CD7620">
        <w:rPr>
          <w:rFonts w:cs="Arial"/>
          <w:b/>
          <w:bCs/>
          <w:sz w:val="24"/>
          <w:szCs w:val="24"/>
        </w:rPr>
        <w:t>610</w:t>
      </w:r>
      <w:r>
        <w:rPr>
          <w:rFonts w:cs="Arial"/>
          <w:b/>
          <w:bCs/>
          <w:sz w:val="24"/>
          <w:szCs w:val="24"/>
        </w:rPr>
        <w:t xml:space="preserve"> ks</w:t>
      </w:r>
    </w:p>
    <w:p w14:paraId="765871C9" w14:textId="77777777" w:rsidR="0043510D" w:rsidRPr="009F7D07" w:rsidRDefault="0043510D" w:rsidP="00A472B4">
      <w:pPr>
        <w:shd w:val="clear" w:color="auto" w:fill="DAEEF3" w:themeFill="accent5" w:themeFillTint="33"/>
        <w:spacing w:after="0" w:line="240" w:lineRule="auto"/>
        <w:rPr>
          <w:rFonts w:cs="Arial"/>
          <w:szCs w:val="20"/>
        </w:rPr>
      </w:pPr>
      <w:r w:rsidRPr="009F7D07">
        <w:rPr>
          <w:rFonts w:cs="Arial"/>
          <w:szCs w:val="20"/>
        </w:rPr>
        <w:t>Obchodní název nabízeného zboží:</w:t>
      </w:r>
      <w:r w:rsidRPr="009F7D07">
        <w:rPr>
          <w:rFonts w:cs="Arial"/>
          <w:szCs w:val="20"/>
        </w:rPr>
        <w:tab/>
      </w:r>
      <w:r w:rsidRPr="009F7D07">
        <w:rPr>
          <w:rFonts w:cs="Arial"/>
          <w:b/>
          <w:bCs/>
          <w:i/>
          <w:iCs/>
          <w:szCs w:val="20"/>
          <w:highlight w:val="yellow"/>
        </w:rPr>
        <w:t>dodavatel uved</w:t>
      </w:r>
      <w:r>
        <w:rPr>
          <w:rFonts w:cs="Arial"/>
          <w:b/>
          <w:bCs/>
          <w:i/>
          <w:iCs/>
          <w:szCs w:val="20"/>
          <w:highlight w:val="yellow"/>
        </w:rPr>
        <w:t>e označení výrobku</w:t>
      </w:r>
    </w:p>
    <w:p w14:paraId="3A122375" w14:textId="77777777" w:rsidR="0043510D" w:rsidRPr="009F7D07" w:rsidRDefault="0043510D" w:rsidP="0043510D">
      <w:pPr>
        <w:spacing w:after="0" w:line="240" w:lineRule="auto"/>
        <w:rPr>
          <w:rFonts w:cs="Arial"/>
          <w:szCs w:val="20"/>
        </w:rPr>
      </w:pPr>
    </w:p>
    <w:p w14:paraId="2888D3EC" w14:textId="78B556D5" w:rsidR="0043510D" w:rsidRPr="00DB2383" w:rsidRDefault="00E44A32" w:rsidP="0043510D">
      <w:pPr>
        <w:spacing w:after="0" w:line="240" w:lineRule="auto"/>
        <w:rPr>
          <w:rFonts w:cs="Arial"/>
          <w:szCs w:val="20"/>
        </w:rPr>
      </w:pPr>
      <w:r w:rsidRPr="00DB2383">
        <w:rPr>
          <w:rFonts w:cs="Arial"/>
          <w:szCs w:val="20"/>
        </w:rPr>
        <w:t xml:space="preserve">Brašna na </w:t>
      </w:r>
      <w:r w:rsidR="008B110A">
        <w:rPr>
          <w:rFonts w:cs="Arial"/>
          <w:szCs w:val="20"/>
        </w:rPr>
        <w:t>výše specifikovaný notebook.</w:t>
      </w:r>
      <w:r w:rsidRPr="00DB2383">
        <w:rPr>
          <w:rFonts w:cs="Arial"/>
          <w:szCs w:val="20"/>
        </w:rPr>
        <w:t xml:space="preserve"> </w:t>
      </w:r>
    </w:p>
    <w:p w14:paraId="2088FEA5" w14:textId="77777777" w:rsidR="00E44A32" w:rsidRDefault="00E44A32" w:rsidP="0043510D">
      <w:pPr>
        <w:spacing w:after="0" w:line="240" w:lineRule="auto"/>
        <w:rPr>
          <w:rFonts w:cs="Arial"/>
          <w:b/>
          <w:bCs/>
          <w:sz w:val="22"/>
        </w:rPr>
      </w:pPr>
    </w:p>
    <w:tbl>
      <w:tblPr>
        <w:tblStyle w:val="Mkatabulky"/>
        <w:tblW w:w="0" w:type="auto"/>
        <w:jc w:val="center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3794"/>
      </w:tblGrid>
      <w:tr w:rsidR="0043510D" w:rsidRPr="009F7D07" w14:paraId="682ADD64" w14:textId="77777777" w:rsidTr="00B1645C">
        <w:trPr>
          <w:trHeight w:val="425"/>
          <w:jc w:val="center"/>
        </w:trPr>
        <w:tc>
          <w:tcPr>
            <w:tcW w:w="13794" w:type="dxa"/>
            <w:tcBorders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2436DF8D" w14:textId="719CD264" w:rsidR="0043510D" w:rsidRPr="00164D11" w:rsidRDefault="0043510D" w:rsidP="007936E2">
            <w:pPr>
              <w:rPr>
                <w:rFonts w:cs="Arial"/>
                <w:i/>
                <w:iCs/>
                <w:szCs w:val="20"/>
                <w:highlight w:val="yellow"/>
              </w:rPr>
            </w:pPr>
            <w:r w:rsidRPr="00164D11">
              <w:rPr>
                <w:rFonts w:cs="Arial"/>
                <w:szCs w:val="20"/>
              </w:rPr>
              <w:t xml:space="preserve">Cena za 1 ks </w:t>
            </w:r>
            <w:r w:rsidR="00E44A32">
              <w:rPr>
                <w:rFonts w:cs="Arial"/>
                <w:szCs w:val="20"/>
              </w:rPr>
              <w:t>Brašna na notebook</w:t>
            </w:r>
            <w:r w:rsidRPr="00164D11">
              <w:rPr>
                <w:rFonts w:cs="Arial"/>
                <w:szCs w:val="20"/>
              </w:rPr>
              <w:t xml:space="preserve"> bez DPH: </w:t>
            </w:r>
            <w:r w:rsidRPr="00164D11">
              <w:rPr>
                <w:rFonts w:cs="Arial"/>
                <w:szCs w:val="20"/>
                <w:highlight w:val="yellow"/>
              </w:rPr>
              <w:t>doplní dodavatel</w:t>
            </w:r>
          </w:p>
        </w:tc>
      </w:tr>
      <w:tr w:rsidR="0043510D" w:rsidRPr="009F7D07" w14:paraId="6B2B7F1B" w14:textId="77777777" w:rsidTr="00B1645C">
        <w:trPr>
          <w:trHeight w:val="425"/>
          <w:jc w:val="center"/>
        </w:trPr>
        <w:tc>
          <w:tcPr>
            <w:tcW w:w="13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4F7C35DF" w14:textId="2616C9A8" w:rsidR="0043510D" w:rsidRPr="006656DD" w:rsidRDefault="0043510D" w:rsidP="007936E2">
            <w:pPr>
              <w:rPr>
                <w:rFonts w:cs="Arial"/>
                <w:i/>
                <w:iCs/>
                <w:szCs w:val="20"/>
                <w:highlight w:val="yellow"/>
              </w:rPr>
            </w:pPr>
            <w:r w:rsidRPr="006656DD">
              <w:rPr>
                <w:rFonts w:cs="Arial"/>
                <w:szCs w:val="20"/>
              </w:rPr>
              <w:t xml:space="preserve">Cena za </w:t>
            </w:r>
            <w:r w:rsidR="00141C99" w:rsidRPr="00CD7620">
              <w:rPr>
                <w:rFonts w:cs="Arial"/>
                <w:szCs w:val="20"/>
              </w:rPr>
              <w:t>610</w:t>
            </w:r>
            <w:r w:rsidRPr="00CD7620">
              <w:rPr>
                <w:rFonts w:cs="Arial"/>
                <w:szCs w:val="20"/>
              </w:rPr>
              <w:t xml:space="preserve"> </w:t>
            </w:r>
            <w:r w:rsidRPr="006656DD">
              <w:rPr>
                <w:rFonts w:cs="Arial"/>
                <w:szCs w:val="20"/>
              </w:rPr>
              <w:t xml:space="preserve">ks </w:t>
            </w:r>
            <w:r w:rsidR="00E44A32" w:rsidRPr="006656DD">
              <w:rPr>
                <w:rFonts w:cs="Arial"/>
                <w:szCs w:val="20"/>
              </w:rPr>
              <w:t>Brašna na notebook</w:t>
            </w:r>
            <w:r w:rsidRPr="006656DD">
              <w:rPr>
                <w:rFonts w:cs="Arial"/>
                <w:szCs w:val="20"/>
              </w:rPr>
              <w:t xml:space="preserve"> bez DPH: </w:t>
            </w:r>
            <w:r w:rsidRPr="006656DD">
              <w:rPr>
                <w:rFonts w:cs="Arial"/>
                <w:szCs w:val="20"/>
                <w:highlight w:val="yellow"/>
              </w:rPr>
              <w:t>doplní dodavatel</w:t>
            </w:r>
          </w:p>
        </w:tc>
      </w:tr>
      <w:tr w:rsidR="0043510D" w:rsidRPr="009F7D07" w14:paraId="77B75CE0" w14:textId="77777777" w:rsidTr="00B1645C">
        <w:trPr>
          <w:trHeight w:val="425"/>
          <w:jc w:val="center"/>
        </w:trPr>
        <w:tc>
          <w:tcPr>
            <w:tcW w:w="13794" w:type="dxa"/>
            <w:tcBorders>
              <w:top w:val="single" w:sz="6" w:space="0" w:color="auto"/>
            </w:tcBorders>
            <w:shd w:val="clear" w:color="auto" w:fill="DAEEF3" w:themeFill="accent5" w:themeFillTint="33"/>
            <w:vAlign w:val="center"/>
          </w:tcPr>
          <w:p w14:paraId="7EB81981" w14:textId="2A1BA9FB" w:rsidR="0043510D" w:rsidRPr="00164D11" w:rsidRDefault="0043510D" w:rsidP="007936E2">
            <w:pPr>
              <w:rPr>
                <w:rFonts w:cs="Arial"/>
                <w:i/>
                <w:iCs/>
                <w:szCs w:val="20"/>
                <w:highlight w:val="yellow"/>
              </w:rPr>
            </w:pPr>
            <w:r w:rsidRPr="00164D11">
              <w:rPr>
                <w:rFonts w:cs="Arial"/>
                <w:szCs w:val="20"/>
              </w:rPr>
              <w:t>Cena z</w:t>
            </w:r>
            <w:r w:rsidRPr="00FE6943">
              <w:rPr>
                <w:rFonts w:cs="Arial"/>
                <w:szCs w:val="20"/>
              </w:rPr>
              <w:t xml:space="preserve">a </w:t>
            </w:r>
            <w:r w:rsidR="00141C99" w:rsidRPr="00CD7620">
              <w:rPr>
                <w:rFonts w:cs="Arial"/>
                <w:szCs w:val="20"/>
              </w:rPr>
              <w:t>610</w:t>
            </w:r>
            <w:r w:rsidRPr="00CD7620">
              <w:rPr>
                <w:rFonts w:cs="Arial"/>
                <w:szCs w:val="20"/>
              </w:rPr>
              <w:t xml:space="preserve"> </w:t>
            </w:r>
            <w:r w:rsidRPr="00FE6943">
              <w:rPr>
                <w:rFonts w:cs="Arial"/>
                <w:szCs w:val="20"/>
              </w:rPr>
              <w:t xml:space="preserve">ks </w:t>
            </w:r>
            <w:r w:rsidR="00E44A32" w:rsidRPr="00FE6943">
              <w:rPr>
                <w:rFonts w:cs="Arial"/>
                <w:szCs w:val="20"/>
              </w:rPr>
              <w:t>Brašna</w:t>
            </w:r>
            <w:r w:rsidR="00E44A32">
              <w:rPr>
                <w:rFonts w:cs="Arial"/>
                <w:szCs w:val="20"/>
              </w:rPr>
              <w:t xml:space="preserve"> na notebook</w:t>
            </w:r>
            <w:r w:rsidRPr="00164D11">
              <w:rPr>
                <w:rFonts w:cs="Arial"/>
                <w:szCs w:val="20"/>
              </w:rPr>
              <w:t xml:space="preserve"> včetně DPH: </w:t>
            </w:r>
            <w:r w:rsidRPr="00164D11">
              <w:rPr>
                <w:rFonts w:cs="Arial"/>
                <w:szCs w:val="20"/>
                <w:highlight w:val="yellow"/>
              </w:rPr>
              <w:t>doplní dodavatel</w:t>
            </w:r>
          </w:p>
        </w:tc>
      </w:tr>
    </w:tbl>
    <w:p w14:paraId="56B11AD5" w14:textId="77777777" w:rsidR="00405A33" w:rsidRDefault="00405A33" w:rsidP="00D80A12">
      <w:pPr>
        <w:spacing w:after="0" w:line="240" w:lineRule="auto"/>
        <w:rPr>
          <w:rFonts w:cs="Arial"/>
          <w:b/>
          <w:bCs/>
          <w:sz w:val="22"/>
        </w:rPr>
      </w:pPr>
    </w:p>
    <w:tbl>
      <w:tblPr>
        <w:tblStyle w:val="Mkatabulky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3794"/>
      </w:tblGrid>
      <w:tr w:rsidR="00B1645C" w:rsidRPr="009F7D07" w14:paraId="30F445F0" w14:textId="77777777" w:rsidTr="0033067C">
        <w:trPr>
          <w:trHeight w:val="425"/>
          <w:jc w:val="center"/>
        </w:trPr>
        <w:tc>
          <w:tcPr>
            <w:tcW w:w="13794" w:type="dxa"/>
            <w:tcBorders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43D08111" w14:textId="21B1B98F" w:rsidR="00B1645C" w:rsidRPr="006656DD" w:rsidRDefault="0047441F" w:rsidP="007565C3">
            <w:pPr>
              <w:rPr>
                <w:rFonts w:cs="Arial"/>
                <w:b/>
                <w:bCs/>
                <w:i/>
                <w:iCs/>
                <w:szCs w:val="20"/>
                <w:highlight w:val="yellow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="006656DD" w:rsidRPr="006656DD">
              <w:rPr>
                <w:rFonts w:cs="Arial"/>
                <w:b/>
                <w:bCs/>
                <w:szCs w:val="20"/>
              </w:rPr>
              <w:t>elková n</w:t>
            </w:r>
            <w:r w:rsidR="00B1645C" w:rsidRPr="006656DD">
              <w:rPr>
                <w:rFonts w:cs="Arial"/>
                <w:b/>
                <w:bCs/>
                <w:szCs w:val="20"/>
              </w:rPr>
              <w:t xml:space="preserve">abídková cena za Část C – Notebooky a příslušenství </w:t>
            </w:r>
            <w:r w:rsidR="006656DD" w:rsidRPr="006656DD">
              <w:rPr>
                <w:rFonts w:cs="Arial"/>
                <w:b/>
                <w:bCs/>
                <w:szCs w:val="20"/>
              </w:rPr>
              <w:t xml:space="preserve">bez DPH: </w:t>
            </w:r>
            <w:r w:rsidR="00B1645C" w:rsidRPr="006656DD">
              <w:rPr>
                <w:rFonts w:cs="Arial"/>
                <w:b/>
                <w:bCs/>
                <w:szCs w:val="20"/>
                <w:highlight w:val="yellow"/>
              </w:rPr>
              <w:t>doplní dodavatel</w:t>
            </w:r>
            <w:r w:rsidR="006656DD" w:rsidRPr="006656DD">
              <w:rPr>
                <w:rFonts w:cs="Arial"/>
                <w:b/>
                <w:bCs/>
                <w:szCs w:val="20"/>
              </w:rPr>
              <w:t xml:space="preserve"> Kč</w:t>
            </w:r>
          </w:p>
        </w:tc>
      </w:tr>
      <w:tr w:rsidR="006656DD" w:rsidRPr="009F7D07" w14:paraId="6DC6406B" w14:textId="77777777" w:rsidTr="0033067C">
        <w:trPr>
          <w:trHeight w:val="425"/>
          <w:jc w:val="center"/>
        </w:trPr>
        <w:tc>
          <w:tcPr>
            <w:tcW w:w="13794" w:type="dxa"/>
            <w:tcBorders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44BEFB94" w14:textId="373E20A7" w:rsidR="006656DD" w:rsidRDefault="006656DD" w:rsidP="006656DD">
            <w:pPr>
              <w:rPr>
                <w:rFonts w:cs="Arial"/>
                <w:szCs w:val="20"/>
              </w:rPr>
            </w:pPr>
            <w:r w:rsidRPr="006656DD">
              <w:rPr>
                <w:rFonts w:cs="Arial"/>
                <w:b/>
                <w:bCs/>
                <w:szCs w:val="20"/>
              </w:rPr>
              <w:t xml:space="preserve">Celková nabídková cena za Část C – Notebooky a příslušenství </w:t>
            </w:r>
            <w:r>
              <w:rPr>
                <w:rFonts w:cs="Arial"/>
                <w:b/>
                <w:bCs/>
                <w:szCs w:val="20"/>
              </w:rPr>
              <w:t>vč.</w:t>
            </w:r>
            <w:r w:rsidRPr="006656DD">
              <w:rPr>
                <w:rFonts w:cs="Arial"/>
                <w:b/>
                <w:bCs/>
                <w:szCs w:val="20"/>
              </w:rPr>
              <w:t xml:space="preserve"> DPH: </w:t>
            </w:r>
            <w:r w:rsidRPr="006656DD">
              <w:rPr>
                <w:rFonts w:cs="Arial"/>
                <w:b/>
                <w:bCs/>
                <w:szCs w:val="20"/>
                <w:highlight w:val="yellow"/>
              </w:rPr>
              <w:t>doplní dodavatel</w:t>
            </w:r>
            <w:r w:rsidRPr="006656DD">
              <w:rPr>
                <w:rFonts w:cs="Arial"/>
                <w:b/>
                <w:bCs/>
                <w:szCs w:val="20"/>
              </w:rPr>
              <w:t xml:space="preserve"> Kč</w:t>
            </w:r>
          </w:p>
        </w:tc>
      </w:tr>
    </w:tbl>
    <w:p w14:paraId="7C12AD11" w14:textId="77777777" w:rsidR="00FC7D14" w:rsidRDefault="00FC7D14" w:rsidP="00D80A12">
      <w:pPr>
        <w:spacing w:after="0" w:line="240" w:lineRule="auto"/>
        <w:rPr>
          <w:rFonts w:cs="Arial"/>
          <w:b/>
          <w:bCs/>
          <w:szCs w:val="20"/>
        </w:rPr>
      </w:pPr>
    </w:p>
    <w:p w14:paraId="238C2537" w14:textId="70EC054D" w:rsidR="00D80A12" w:rsidRDefault="00341BC2" w:rsidP="00D80A12">
      <w:pPr>
        <w:spacing w:after="0" w:line="240" w:lineRule="auto"/>
        <w:rPr>
          <w:rFonts w:cs="Arial"/>
          <w:b/>
          <w:bCs/>
          <w:szCs w:val="20"/>
        </w:rPr>
      </w:pPr>
      <w:r w:rsidRPr="009F7D07">
        <w:rPr>
          <w:rFonts w:cs="Arial"/>
          <w:b/>
          <w:bCs/>
          <w:szCs w:val="20"/>
        </w:rPr>
        <w:t xml:space="preserve">Dodavatel prohlašuje, že jím nabízené zboží </w:t>
      </w:r>
      <w:r w:rsidR="00AB2846" w:rsidRPr="009F7D07">
        <w:rPr>
          <w:rFonts w:cs="Arial"/>
          <w:b/>
          <w:bCs/>
          <w:szCs w:val="20"/>
        </w:rPr>
        <w:t xml:space="preserve">bezvýhradně splňuje veškeré </w:t>
      </w:r>
      <w:r w:rsidR="00546CE5">
        <w:rPr>
          <w:rFonts w:cs="Arial"/>
          <w:b/>
          <w:bCs/>
          <w:szCs w:val="20"/>
        </w:rPr>
        <w:t>zadavatelem</w:t>
      </w:r>
      <w:r w:rsidRPr="009F7D07">
        <w:rPr>
          <w:rFonts w:cs="Arial"/>
          <w:b/>
          <w:bCs/>
          <w:szCs w:val="20"/>
        </w:rPr>
        <w:t xml:space="preserve"> uvedené parametry</w:t>
      </w:r>
      <w:r w:rsidR="0046162C">
        <w:rPr>
          <w:rFonts w:cs="Arial"/>
          <w:b/>
          <w:bCs/>
          <w:szCs w:val="20"/>
        </w:rPr>
        <w:t xml:space="preserve"> a jedná se o zboží nové a nepoužité</w:t>
      </w:r>
      <w:r w:rsidRPr="009F7D07">
        <w:rPr>
          <w:rFonts w:cs="Arial"/>
          <w:b/>
          <w:bCs/>
          <w:szCs w:val="20"/>
        </w:rPr>
        <w:t>.</w:t>
      </w:r>
    </w:p>
    <w:p w14:paraId="108D2418" w14:textId="77777777" w:rsidR="00E405AC" w:rsidRDefault="00E405AC" w:rsidP="00D80A12">
      <w:pPr>
        <w:spacing w:after="0" w:line="240" w:lineRule="auto"/>
        <w:rPr>
          <w:rFonts w:cs="Arial"/>
          <w:b/>
          <w:bCs/>
          <w:szCs w:val="20"/>
        </w:rPr>
      </w:pPr>
    </w:p>
    <w:p w14:paraId="6800062C" w14:textId="77777777" w:rsidR="009A2D77" w:rsidRDefault="009A2D77" w:rsidP="00D80A12">
      <w:pPr>
        <w:spacing w:after="0" w:line="240" w:lineRule="auto"/>
        <w:rPr>
          <w:rFonts w:cs="Arial"/>
          <w:b/>
          <w:bCs/>
          <w:szCs w:val="20"/>
        </w:rPr>
      </w:pPr>
    </w:p>
    <w:p w14:paraId="24B5FE2A" w14:textId="77777777" w:rsidR="00964722" w:rsidRDefault="00964722" w:rsidP="00D80A12">
      <w:pPr>
        <w:spacing w:after="0" w:line="240" w:lineRule="auto"/>
        <w:rPr>
          <w:rFonts w:cs="Arial"/>
          <w:b/>
          <w:bCs/>
          <w:szCs w:val="20"/>
        </w:rPr>
      </w:pPr>
    </w:p>
    <w:p w14:paraId="50D69E2D" w14:textId="078A57E1" w:rsidR="00372FF7" w:rsidRPr="005B014D" w:rsidRDefault="00372FF7" w:rsidP="00D80A12">
      <w:pPr>
        <w:spacing w:after="0" w:line="240" w:lineRule="auto"/>
        <w:rPr>
          <w:rFonts w:cs="Arial"/>
          <w:szCs w:val="20"/>
          <w:highlight w:val="yellow"/>
        </w:rPr>
      </w:pPr>
      <w:r w:rsidRPr="005B014D">
        <w:rPr>
          <w:rFonts w:cs="Arial"/>
          <w:szCs w:val="20"/>
          <w:highlight w:val="yellow"/>
        </w:rPr>
        <w:t>V ..................................... dne .....................</w:t>
      </w:r>
    </w:p>
    <w:p w14:paraId="47A18D8A" w14:textId="77777777" w:rsidR="00964722" w:rsidRPr="005B014D" w:rsidRDefault="00964722" w:rsidP="00D80A12">
      <w:pPr>
        <w:spacing w:after="0" w:line="240" w:lineRule="auto"/>
        <w:rPr>
          <w:rFonts w:cs="Arial"/>
          <w:szCs w:val="20"/>
          <w:highlight w:val="yellow"/>
        </w:rPr>
      </w:pPr>
    </w:p>
    <w:p w14:paraId="46131926" w14:textId="77777777" w:rsidR="000F6E41" w:rsidRPr="005B014D" w:rsidRDefault="000F6E41" w:rsidP="00D80A12">
      <w:pPr>
        <w:spacing w:after="0" w:line="240" w:lineRule="auto"/>
        <w:rPr>
          <w:rFonts w:cs="Arial"/>
          <w:szCs w:val="20"/>
          <w:highlight w:val="yellow"/>
        </w:rPr>
      </w:pPr>
    </w:p>
    <w:p w14:paraId="5AC09114" w14:textId="77777777" w:rsidR="005B014D" w:rsidRPr="005B014D" w:rsidRDefault="005B014D" w:rsidP="00D80A12">
      <w:pPr>
        <w:spacing w:after="0" w:line="240" w:lineRule="auto"/>
        <w:rPr>
          <w:rFonts w:cs="Arial"/>
          <w:szCs w:val="20"/>
          <w:highlight w:val="yellow"/>
        </w:rPr>
      </w:pPr>
    </w:p>
    <w:p w14:paraId="649273A0" w14:textId="77777777" w:rsidR="005B014D" w:rsidRPr="005B014D" w:rsidRDefault="005B014D" w:rsidP="00D80A12">
      <w:pPr>
        <w:spacing w:after="0" w:line="240" w:lineRule="auto"/>
        <w:rPr>
          <w:rFonts w:cs="Arial"/>
          <w:szCs w:val="20"/>
          <w:highlight w:val="yellow"/>
        </w:rPr>
      </w:pPr>
    </w:p>
    <w:p w14:paraId="055948C5" w14:textId="28DBF81E" w:rsidR="0023010D" w:rsidRPr="005B014D" w:rsidRDefault="0023010D" w:rsidP="00D80A12">
      <w:pPr>
        <w:spacing w:after="0" w:line="240" w:lineRule="auto"/>
        <w:rPr>
          <w:rFonts w:cs="Arial"/>
          <w:szCs w:val="20"/>
          <w:highlight w:val="yellow"/>
        </w:rPr>
      </w:pPr>
      <w:r w:rsidRPr="005B014D">
        <w:rPr>
          <w:rFonts w:cs="Arial"/>
          <w:szCs w:val="20"/>
          <w:highlight w:val="yellow"/>
        </w:rPr>
        <w:t>......................................................................</w:t>
      </w:r>
    </w:p>
    <w:p w14:paraId="6635A754" w14:textId="77777777" w:rsidR="0023010D" w:rsidRPr="005B014D" w:rsidRDefault="0023010D" w:rsidP="00D80A12">
      <w:pPr>
        <w:spacing w:after="0" w:line="240" w:lineRule="auto"/>
        <w:rPr>
          <w:rFonts w:cs="Arial"/>
          <w:sz w:val="12"/>
          <w:szCs w:val="12"/>
          <w:highlight w:val="yellow"/>
        </w:rPr>
      </w:pPr>
    </w:p>
    <w:p w14:paraId="7A70F95C" w14:textId="18DE9420" w:rsidR="0023010D" w:rsidRPr="005B014D" w:rsidRDefault="0023010D" w:rsidP="00D80A12">
      <w:pPr>
        <w:spacing w:after="0" w:line="240" w:lineRule="auto"/>
        <w:rPr>
          <w:rFonts w:cs="Arial"/>
          <w:szCs w:val="20"/>
          <w:highlight w:val="yellow"/>
        </w:rPr>
      </w:pPr>
      <w:r w:rsidRPr="005B014D">
        <w:rPr>
          <w:rFonts w:cs="Arial"/>
          <w:szCs w:val="20"/>
          <w:highlight w:val="yellow"/>
        </w:rPr>
        <w:t>obchodní název</w:t>
      </w:r>
      <w:r w:rsidR="00AE6288" w:rsidRPr="005B014D">
        <w:rPr>
          <w:rFonts w:cs="Arial"/>
          <w:szCs w:val="20"/>
          <w:highlight w:val="yellow"/>
        </w:rPr>
        <w:t xml:space="preserve"> </w:t>
      </w:r>
      <w:r w:rsidRPr="005B014D">
        <w:rPr>
          <w:rFonts w:cs="Arial"/>
          <w:szCs w:val="20"/>
          <w:highlight w:val="yellow"/>
        </w:rPr>
        <w:t>/</w:t>
      </w:r>
      <w:r w:rsidR="00AE6288" w:rsidRPr="005B014D">
        <w:rPr>
          <w:rFonts w:cs="Arial"/>
          <w:szCs w:val="20"/>
          <w:highlight w:val="yellow"/>
        </w:rPr>
        <w:t xml:space="preserve"> </w:t>
      </w:r>
      <w:r w:rsidRPr="005B014D">
        <w:rPr>
          <w:rFonts w:cs="Arial"/>
          <w:szCs w:val="20"/>
          <w:highlight w:val="yellow"/>
        </w:rPr>
        <w:t>jméno dodavatele</w:t>
      </w:r>
    </w:p>
    <w:p w14:paraId="786E195E" w14:textId="77CA95E8" w:rsidR="003A7CA6" w:rsidRPr="005B014D" w:rsidRDefault="0023010D" w:rsidP="00D80A12">
      <w:pPr>
        <w:spacing w:after="0" w:line="240" w:lineRule="auto"/>
        <w:rPr>
          <w:rFonts w:cs="Arial"/>
          <w:szCs w:val="20"/>
        </w:rPr>
      </w:pPr>
      <w:r w:rsidRPr="005B014D">
        <w:rPr>
          <w:rFonts w:cs="Arial"/>
          <w:szCs w:val="20"/>
          <w:highlight w:val="yellow"/>
        </w:rPr>
        <w:t>jméno a příjmení osoby oprávněné jednat za dodavatele, funkce a podpis</w:t>
      </w:r>
    </w:p>
    <w:sectPr w:rsidR="003A7CA6" w:rsidRPr="005B014D" w:rsidSect="00F8494B">
      <w:pgSz w:w="16838" w:h="11906" w:orient="landscape"/>
      <w:pgMar w:top="1134" w:right="1418" w:bottom="1134" w:left="161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21DFF" w14:textId="77777777" w:rsidR="00A97C7F" w:rsidRDefault="00A97C7F" w:rsidP="004C64CE">
      <w:pPr>
        <w:spacing w:after="0" w:line="240" w:lineRule="auto"/>
      </w:pPr>
      <w:r>
        <w:separator/>
      </w:r>
    </w:p>
  </w:endnote>
  <w:endnote w:type="continuationSeparator" w:id="0">
    <w:p w14:paraId="6BD12A86" w14:textId="77777777" w:rsidR="00A97C7F" w:rsidRDefault="00A97C7F" w:rsidP="004C64CE">
      <w:pPr>
        <w:spacing w:after="0" w:line="240" w:lineRule="auto"/>
      </w:pPr>
      <w:r>
        <w:continuationSeparator/>
      </w:r>
    </w:p>
  </w:endnote>
  <w:endnote w:type="continuationNotice" w:id="1">
    <w:p w14:paraId="44030057" w14:textId="77777777" w:rsidR="00A97C7F" w:rsidRDefault="00A97C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B1CA" w14:textId="77777777" w:rsidR="00C902EA" w:rsidRDefault="00C902EA" w:rsidP="00C902EA">
    <w:pPr>
      <w:pStyle w:val="Zpat"/>
      <w:rPr>
        <w:rFonts w:cs="Arial"/>
        <w:sz w:val="16"/>
        <w:szCs w:val="16"/>
      </w:rPr>
    </w:pPr>
  </w:p>
  <w:p w14:paraId="3BC4CAE7" w14:textId="40098F52" w:rsidR="007E6047" w:rsidRPr="00D932BD" w:rsidRDefault="007E6047" w:rsidP="007E6047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63275C" wp14:editId="69E9A858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7DB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Pr="00D932BD">
      <w:rPr>
        <w:rFonts w:cs="Arial"/>
        <w:sz w:val="16"/>
        <w:szCs w:val="16"/>
      </w:rPr>
      <w:t>Metropolnet, a.</w:t>
    </w:r>
    <w:r w:rsidR="00745EAE"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757A04D7" w14:textId="77777777" w:rsidR="007E6047" w:rsidRPr="00D932BD" w:rsidRDefault="007E6047" w:rsidP="007E6047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tel.: +420 475 272 911</w:t>
    </w:r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 w:rsidR="00745EAE">
      <w:rPr>
        <w:rFonts w:cs="Arial"/>
        <w:sz w:val="16"/>
        <w:szCs w:val="16"/>
      </w:rPr>
      <w:tab/>
      <w:t>IČ: 25439022</w:t>
    </w:r>
  </w:p>
  <w:p w14:paraId="7F4C3C5F" w14:textId="79872620" w:rsidR="007E6047" w:rsidRPr="00D932BD" w:rsidRDefault="007E6047" w:rsidP="00C902EA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e-mail: </w:t>
    </w:r>
    <w:r>
      <w:rPr>
        <w:rFonts w:cs="Arial"/>
        <w:sz w:val="16"/>
        <w:szCs w:val="16"/>
      </w:rPr>
      <w:t>sekretariat@metropolnet.cz</w:t>
    </w:r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2AB4F8C2" w14:textId="77777777" w:rsidR="003349E4" w:rsidRPr="007E6047" w:rsidRDefault="007E6047" w:rsidP="007E6047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053DF6">
      <w:rPr>
        <w:rFonts w:cs="Arial"/>
        <w:b/>
        <w:noProof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053DF6">
      <w:rPr>
        <w:rFonts w:cs="Arial"/>
        <w:b/>
        <w:noProof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ED42" w14:textId="77777777" w:rsidR="00C902EA" w:rsidRDefault="00C902EA" w:rsidP="00833BAC">
    <w:pPr>
      <w:pStyle w:val="Zpat"/>
      <w:ind w:left="284"/>
      <w:rPr>
        <w:rFonts w:cs="Arial"/>
        <w:sz w:val="16"/>
        <w:szCs w:val="16"/>
      </w:rPr>
    </w:pPr>
  </w:p>
  <w:p w14:paraId="55D51741" w14:textId="3AB67CCB" w:rsidR="00833BAC" w:rsidRDefault="00833BAC" w:rsidP="0040604A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40BA116" wp14:editId="1D2F7E6B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F67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Pr="00D932BD">
      <w:rPr>
        <w:rFonts w:cs="Arial"/>
        <w:sz w:val="16"/>
        <w:szCs w:val="16"/>
      </w:rPr>
      <w:t>Metropolnet, a.</w:t>
    </w:r>
    <w:r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64713705" w14:textId="77777777" w:rsidR="006F38B1" w:rsidRPr="00D932BD" w:rsidRDefault="006F38B1" w:rsidP="0040604A">
    <w:pPr>
      <w:pStyle w:val="Zpat"/>
      <w:ind w:left="284"/>
      <w:rPr>
        <w:rFonts w:cs="Arial"/>
        <w:sz w:val="16"/>
        <w:szCs w:val="16"/>
      </w:rPr>
    </w:pPr>
  </w:p>
  <w:p w14:paraId="6AE9FBD1" w14:textId="77777777" w:rsidR="00833BAC" w:rsidRPr="00D932BD" w:rsidRDefault="00833BAC" w:rsidP="00833BAC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tel.: +420 475 272 911</w:t>
    </w:r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>
      <w:rPr>
        <w:rFonts w:cs="Arial"/>
        <w:sz w:val="16"/>
        <w:szCs w:val="16"/>
      </w:rPr>
      <w:tab/>
      <w:t>IČ: 25439022</w:t>
    </w:r>
  </w:p>
  <w:p w14:paraId="2EED15A7" w14:textId="1D4B82DD" w:rsidR="00833BAC" w:rsidRDefault="00833BAC" w:rsidP="004E6DA9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e-mail: </w:t>
    </w:r>
    <w:r>
      <w:rPr>
        <w:rFonts w:cs="Arial"/>
        <w:sz w:val="16"/>
        <w:szCs w:val="16"/>
      </w:rPr>
      <w:t>sekretariat@metropolnet.cz</w:t>
    </w:r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59F55D87" w14:textId="2BBE5682" w:rsidR="00C902EA" w:rsidRPr="00C902EA" w:rsidRDefault="00C902EA" w:rsidP="00C902EA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4</w:t>
    </w:r>
    <w:r w:rsidRPr="00D932BD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7FEF4" w14:textId="77777777" w:rsidR="00A97C7F" w:rsidRDefault="00A97C7F" w:rsidP="004C64CE">
      <w:pPr>
        <w:spacing w:after="0" w:line="240" w:lineRule="auto"/>
      </w:pPr>
      <w:r>
        <w:separator/>
      </w:r>
    </w:p>
  </w:footnote>
  <w:footnote w:type="continuationSeparator" w:id="0">
    <w:p w14:paraId="21A2C082" w14:textId="77777777" w:rsidR="00A97C7F" w:rsidRDefault="00A97C7F" w:rsidP="004C64CE">
      <w:pPr>
        <w:spacing w:after="0" w:line="240" w:lineRule="auto"/>
      </w:pPr>
      <w:r>
        <w:continuationSeparator/>
      </w:r>
    </w:p>
  </w:footnote>
  <w:footnote w:type="continuationNotice" w:id="1">
    <w:p w14:paraId="0E99B108" w14:textId="77777777" w:rsidR="00A97C7F" w:rsidRDefault="00A97C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Pr="00CE0CC2" w:rsidRDefault="00745EAE" w:rsidP="00CE0CC2">
    <w:pPr>
      <w:pStyle w:val="MNETnormln"/>
      <w:spacing w:after="0"/>
      <w:jc w:val="right"/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r w:rsidR="000B5CED" w:rsidRPr="00CE0CC2">
      <w:rPr>
        <w:sz w:val="18"/>
        <w:szCs w:val="20"/>
      </w:rPr>
      <w:t>Metropolnet, a.s.</w:t>
    </w:r>
  </w:p>
  <w:p w14:paraId="7B6877EA" w14:textId="77777777" w:rsidR="000B5CED" w:rsidRPr="00CE0CC2" w:rsidRDefault="000B5CED" w:rsidP="00CE0CC2">
    <w:pPr>
      <w:pStyle w:val="MNETnormln"/>
      <w:spacing w:after="0"/>
      <w:jc w:val="right"/>
      <w:rPr>
        <w:sz w:val="18"/>
        <w:szCs w:val="20"/>
      </w:rPr>
    </w:pPr>
    <w:r w:rsidRPr="00CE0CC2">
      <w:rPr>
        <w:sz w:val="18"/>
        <w:szCs w:val="20"/>
      </w:rPr>
      <w:tab/>
      <w:t>Mírové náměstí 3097/37</w:t>
    </w:r>
  </w:p>
  <w:p w14:paraId="71CD3BA6" w14:textId="15BD8577" w:rsidR="00745EAE" w:rsidRPr="00CE0CC2" w:rsidRDefault="000B5CED" w:rsidP="00CE0CC2">
    <w:pPr>
      <w:pStyle w:val="MNETnormln"/>
      <w:spacing w:after="0"/>
      <w:jc w:val="right"/>
      <w:rPr>
        <w:sz w:val="18"/>
        <w:szCs w:val="20"/>
      </w:rPr>
    </w:pPr>
    <w:r w:rsidRPr="00CE0CC2">
      <w:rPr>
        <w:sz w:val="18"/>
        <w:szCs w:val="20"/>
      </w:rPr>
      <w:tab/>
      <w:t>400 01 Ústí nad Labem</w:t>
    </w: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23F6"/>
    <w:multiLevelType w:val="hybridMultilevel"/>
    <w:tmpl w:val="642670D6"/>
    <w:lvl w:ilvl="0" w:tplc="47585D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E94C10"/>
    <w:multiLevelType w:val="hybridMultilevel"/>
    <w:tmpl w:val="FAA05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8127FAF"/>
    <w:multiLevelType w:val="hybridMultilevel"/>
    <w:tmpl w:val="84B4574C"/>
    <w:lvl w:ilvl="0" w:tplc="5D8669AE">
      <w:start w:val="1"/>
      <w:numFmt w:val="decimal"/>
      <w:lvlText w:val="%1."/>
      <w:lvlJc w:val="left"/>
      <w:pPr>
        <w:ind w:left="720" w:hanging="360"/>
      </w:pPr>
    </w:lvl>
    <w:lvl w:ilvl="1" w:tplc="CAD280A4">
      <w:start w:val="1"/>
      <w:numFmt w:val="decimal"/>
      <w:lvlText w:val="%2."/>
      <w:lvlJc w:val="left"/>
      <w:pPr>
        <w:ind w:left="720" w:hanging="360"/>
      </w:pPr>
    </w:lvl>
    <w:lvl w:ilvl="2" w:tplc="B914B78C">
      <w:start w:val="1"/>
      <w:numFmt w:val="decimal"/>
      <w:lvlText w:val="%3."/>
      <w:lvlJc w:val="left"/>
      <w:pPr>
        <w:ind w:left="720" w:hanging="360"/>
      </w:pPr>
    </w:lvl>
    <w:lvl w:ilvl="3" w:tplc="21AC282A">
      <w:start w:val="1"/>
      <w:numFmt w:val="decimal"/>
      <w:lvlText w:val="%4."/>
      <w:lvlJc w:val="left"/>
      <w:pPr>
        <w:ind w:left="720" w:hanging="360"/>
      </w:pPr>
    </w:lvl>
    <w:lvl w:ilvl="4" w:tplc="25A241C8">
      <w:start w:val="1"/>
      <w:numFmt w:val="decimal"/>
      <w:lvlText w:val="%5."/>
      <w:lvlJc w:val="left"/>
      <w:pPr>
        <w:ind w:left="720" w:hanging="360"/>
      </w:pPr>
    </w:lvl>
    <w:lvl w:ilvl="5" w:tplc="F03239AE">
      <w:start w:val="1"/>
      <w:numFmt w:val="decimal"/>
      <w:lvlText w:val="%6."/>
      <w:lvlJc w:val="left"/>
      <w:pPr>
        <w:ind w:left="720" w:hanging="360"/>
      </w:pPr>
    </w:lvl>
    <w:lvl w:ilvl="6" w:tplc="26888450">
      <w:start w:val="1"/>
      <w:numFmt w:val="decimal"/>
      <w:lvlText w:val="%7."/>
      <w:lvlJc w:val="left"/>
      <w:pPr>
        <w:ind w:left="720" w:hanging="360"/>
      </w:pPr>
    </w:lvl>
    <w:lvl w:ilvl="7" w:tplc="7390FE50">
      <w:start w:val="1"/>
      <w:numFmt w:val="decimal"/>
      <w:lvlText w:val="%8."/>
      <w:lvlJc w:val="left"/>
      <w:pPr>
        <w:ind w:left="720" w:hanging="360"/>
      </w:pPr>
    </w:lvl>
    <w:lvl w:ilvl="8" w:tplc="0B4CC30A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B6A9E"/>
    <w:multiLevelType w:val="hybridMultilevel"/>
    <w:tmpl w:val="081EE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3DD1B55"/>
    <w:multiLevelType w:val="hybridMultilevel"/>
    <w:tmpl w:val="AF141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47829"/>
    <w:multiLevelType w:val="hybridMultilevel"/>
    <w:tmpl w:val="050C0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277AF"/>
    <w:multiLevelType w:val="hybridMultilevel"/>
    <w:tmpl w:val="A7923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7632"/>
    <w:multiLevelType w:val="multilevel"/>
    <w:tmpl w:val="CE960BD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7864">
    <w:abstractNumId w:val="16"/>
  </w:num>
  <w:num w:numId="2" w16cid:durableId="1307009821">
    <w:abstractNumId w:val="7"/>
  </w:num>
  <w:num w:numId="3" w16cid:durableId="2057504235">
    <w:abstractNumId w:val="3"/>
  </w:num>
  <w:num w:numId="4" w16cid:durableId="580213426">
    <w:abstractNumId w:val="6"/>
  </w:num>
  <w:num w:numId="5" w16cid:durableId="399522401">
    <w:abstractNumId w:val="4"/>
  </w:num>
  <w:num w:numId="6" w16cid:durableId="1605576778">
    <w:abstractNumId w:val="11"/>
  </w:num>
  <w:num w:numId="7" w16cid:durableId="1600985191">
    <w:abstractNumId w:val="12"/>
  </w:num>
  <w:num w:numId="8" w16cid:durableId="1585650352">
    <w:abstractNumId w:val="1"/>
  </w:num>
  <w:num w:numId="9" w16cid:durableId="602305048">
    <w:abstractNumId w:val="5"/>
  </w:num>
  <w:num w:numId="10" w16cid:durableId="8379640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9"/>
  </w:num>
  <w:num w:numId="12" w16cid:durableId="2059016045">
    <w:abstractNumId w:val="17"/>
  </w:num>
  <w:num w:numId="13" w16cid:durableId="1893536203">
    <w:abstractNumId w:val="14"/>
  </w:num>
  <w:num w:numId="14" w16cid:durableId="1390033609">
    <w:abstractNumId w:val="2"/>
  </w:num>
  <w:num w:numId="15" w16cid:durableId="1587497000">
    <w:abstractNumId w:val="15"/>
  </w:num>
  <w:num w:numId="16" w16cid:durableId="1771657025">
    <w:abstractNumId w:val="8"/>
  </w:num>
  <w:num w:numId="17" w16cid:durableId="1736539718">
    <w:abstractNumId w:val="0"/>
  </w:num>
  <w:num w:numId="18" w16cid:durableId="948202122">
    <w:abstractNumId w:val="13"/>
  </w:num>
  <w:num w:numId="19" w16cid:durableId="374595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10C5"/>
    <w:rsid w:val="000054A4"/>
    <w:rsid w:val="00006039"/>
    <w:rsid w:val="00007EB6"/>
    <w:rsid w:val="00012774"/>
    <w:rsid w:val="0001419A"/>
    <w:rsid w:val="000245F3"/>
    <w:rsid w:val="00032474"/>
    <w:rsid w:val="00035E90"/>
    <w:rsid w:val="00041D00"/>
    <w:rsid w:val="00044AF3"/>
    <w:rsid w:val="00047090"/>
    <w:rsid w:val="00052C7F"/>
    <w:rsid w:val="00053DF6"/>
    <w:rsid w:val="00055190"/>
    <w:rsid w:val="00057A21"/>
    <w:rsid w:val="00063FA4"/>
    <w:rsid w:val="00071397"/>
    <w:rsid w:val="000713F8"/>
    <w:rsid w:val="00071E8A"/>
    <w:rsid w:val="00072790"/>
    <w:rsid w:val="00086738"/>
    <w:rsid w:val="000900A6"/>
    <w:rsid w:val="00090832"/>
    <w:rsid w:val="00090E18"/>
    <w:rsid w:val="00093609"/>
    <w:rsid w:val="00093FE2"/>
    <w:rsid w:val="000944F6"/>
    <w:rsid w:val="00094895"/>
    <w:rsid w:val="000A4CEE"/>
    <w:rsid w:val="000B3B36"/>
    <w:rsid w:val="000B3C21"/>
    <w:rsid w:val="000B3CA7"/>
    <w:rsid w:val="000B5CED"/>
    <w:rsid w:val="000B65AD"/>
    <w:rsid w:val="000B737F"/>
    <w:rsid w:val="000C09C6"/>
    <w:rsid w:val="000C451E"/>
    <w:rsid w:val="000E0147"/>
    <w:rsid w:val="000E384B"/>
    <w:rsid w:val="000E3E19"/>
    <w:rsid w:val="000E6A52"/>
    <w:rsid w:val="000E6F83"/>
    <w:rsid w:val="000F02CD"/>
    <w:rsid w:val="000F0CE2"/>
    <w:rsid w:val="000F6E41"/>
    <w:rsid w:val="00112612"/>
    <w:rsid w:val="001138FC"/>
    <w:rsid w:val="00125F20"/>
    <w:rsid w:val="0013033C"/>
    <w:rsid w:val="00133331"/>
    <w:rsid w:val="00135766"/>
    <w:rsid w:val="0013599B"/>
    <w:rsid w:val="00135E68"/>
    <w:rsid w:val="00137814"/>
    <w:rsid w:val="00140BB0"/>
    <w:rsid w:val="00141C99"/>
    <w:rsid w:val="001424AD"/>
    <w:rsid w:val="00143A97"/>
    <w:rsid w:val="00146360"/>
    <w:rsid w:val="00147B9E"/>
    <w:rsid w:val="001503E4"/>
    <w:rsid w:val="0015228E"/>
    <w:rsid w:val="00160861"/>
    <w:rsid w:val="00161EBC"/>
    <w:rsid w:val="00163153"/>
    <w:rsid w:val="00164D11"/>
    <w:rsid w:val="00176D73"/>
    <w:rsid w:val="00181BB7"/>
    <w:rsid w:val="00182E9F"/>
    <w:rsid w:val="00184BBC"/>
    <w:rsid w:val="00184E12"/>
    <w:rsid w:val="00190BAF"/>
    <w:rsid w:val="00192B9A"/>
    <w:rsid w:val="001A7CAB"/>
    <w:rsid w:val="001B150D"/>
    <w:rsid w:val="001B6D15"/>
    <w:rsid w:val="001B6FEA"/>
    <w:rsid w:val="001B7F81"/>
    <w:rsid w:val="001C0434"/>
    <w:rsid w:val="001C40EC"/>
    <w:rsid w:val="001C40F9"/>
    <w:rsid w:val="001D53A2"/>
    <w:rsid w:val="001D7E0B"/>
    <w:rsid w:val="001E3B62"/>
    <w:rsid w:val="001F6105"/>
    <w:rsid w:val="00200921"/>
    <w:rsid w:val="00200A9E"/>
    <w:rsid w:val="00200E2B"/>
    <w:rsid w:val="00201198"/>
    <w:rsid w:val="00201EB9"/>
    <w:rsid w:val="00204749"/>
    <w:rsid w:val="00211F57"/>
    <w:rsid w:val="0021217B"/>
    <w:rsid w:val="00212472"/>
    <w:rsid w:val="002138A9"/>
    <w:rsid w:val="002204C4"/>
    <w:rsid w:val="00221063"/>
    <w:rsid w:val="002234F4"/>
    <w:rsid w:val="002274E5"/>
    <w:rsid w:val="00227975"/>
    <w:rsid w:val="00227C20"/>
    <w:rsid w:val="0023010D"/>
    <w:rsid w:val="002309DE"/>
    <w:rsid w:val="00231DE9"/>
    <w:rsid w:val="00232C07"/>
    <w:rsid w:val="00233903"/>
    <w:rsid w:val="00234E0E"/>
    <w:rsid w:val="00235997"/>
    <w:rsid w:val="0024218E"/>
    <w:rsid w:val="00242CEC"/>
    <w:rsid w:val="002459BA"/>
    <w:rsid w:val="0025068A"/>
    <w:rsid w:val="00251A44"/>
    <w:rsid w:val="00255BD5"/>
    <w:rsid w:val="002573F2"/>
    <w:rsid w:val="00257B87"/>
    <w:rsid w:val="00265840"/>
    <w:rsid w:val="00265DF5"/>
    <w:rsid w:val="00273FF0"/>
    <w:rsid w:val="00276A36"/>
    <w:rsid w:val="00276C8D"/>
    <w:rsid w:val="00281588"/>
    <w:rsid w:val="00283F5F"/>
    <w:rsid w:val="0028457C"/>
    <w:rsid w:val="0028674C"/>
    <w:rsid w:val="002872EF"/>
    <w:rsid w:val="0029076E"/>
    <w:rsid w:val="002919CE"/>
    <w:rsid w:val="00296DCC"/>
    <w:rsid w:val="002A0C48"/>
    <w:rsid w:val="002A293B"/>
    <w:rsid w:val="002A321B"/>
    <w:rsid w:val="002A791E"/>
    <w:rsid w:val="002B1EC5"/>
    <w:rsid w:val="002B2839"/>
    <w:rsid w:val="002C1B1F"/>
    <w:rsid w:val="002C3289"/>
    <w:rsid w:val="002D27AA"/>
    <w:rsid w:val="002D37E0"/>
    <w:rsid w:val="002D5285"/>
    <w:rsid w:val="002E0F3A"/>
    <w:rsid w:val="002F19E6"/>
    <w:rsid w:val="002F1CCA"/>
    <w:rsid w:val="002F31F9"/>
    <w:rsid w:val="002F354F"/>
    <w:rsid w:val="002F6C2F"/>
    <w:rsid w:val="00301F23"/>
    <w:rsid w:val="00304D3F"/>
    <w:rsid w:val="0031130F"/>
    <w:rsid w:val="00311D07"/>
    <w:rsid w:val="003121D9"/>
    <w:rsid w:val="003129FA"/>
    <w:rsid w:val="00312F83"/>
    <w:rsid w:val="00314CF9"/>
    <w:rsid w:val="00314D63"/>
    <w:rsid w:val="00316D8C"/>
    <w:rsid w:val="00316E70"/>
    <w:rsid w:val="003216EF"/>
    <w:rsid w:val="003223F8"/>
    <w:rsid w:val="00325EBA"/>
    <w:rsid w:val="0033067C"/>
    <w:rsid w:val="00331B0C"/>
    <w:rsid w:val="003328D7"/>
    <w:rsid w:val="0033327E"/>
    <w:rsid w:val="003349E4"/>
    <w:rsid w:val="00336E7F"/>
    <w:rsid w:val="00341BC2"/>
    <w:rsid w:val="00342652"/>
    <w:rsid w:val="00343596"/>
    <w:rsid w:val="00343739"/>
    <w:rsid w:val="00345139"/>
    <w:rsid w:val="003451B1"/>
    <w:rsid w:val="00346F70"/>
    <w:rsid w:val="003550DE"/>
    <w:rsid w:val="003565DF"/>
    <w:rsid w:val="00356BA2"/>
    <w:rsid w:val="00364080"/>
    <w:rsid w:val="00370BE6"/>
    <w:rsid w:val="00372FF7"/>
    <w:rsid w:val="0037408A"/>
    <w:rsid w:val="003824DA"/>
    <w:rsid w:val="0038599A"/>
    <w:rsid w:val="003874B4"/>
    <w:rsid w:val="003874D1"/>
    <w:rsid w:val="00391093"/>
    <w:rsid w:val="0039150D"/>
    <w:rsid w:val="00394580"/>
    <w:rsid w:val="003968E9"/>
    <w:rsid w:val="003A7CA6"/>
    <w:rsid w:val="003B51AA"/>
    <w:rsid w:val="003C2172"/>
    <w:rsid w:val="003C2C15"/>
    <w:rsid w:val="003C41FB"/>
    <w:rsid w:val="003D037B"/>
    <w:rsid w:val="003D27C7"/>
    <w:rsid w:val="003D59FB"/>
    <w:rsid w:val="003D7C6B"/>
    <w:rsid w:val="003E10CF"/>
    <w:rsid w:val="003E1C45"/>
    <w:rsid w:val="003E38B8"/>
    <w:rsid w:val="003E72E6"/>
    <w:rsid w:val="003F00B6"/>
    <w:rsid w:val="003F465D"/>
    <w:rsid w:val="003F71A1"/>
    <w:rsid w:val="004008E8"/>
    <w:rsid w:val="00401002"/>
    <w:rsid w:val="004010A7"/>
    <w:rsid w:val="00401A99"/>
    <w:rsid w:val="00403945"/>
    <w:rsid w:val="004046F0"/>
    <w:rsid w:val="00405A33"/>
    <w:rsid w:val="0040604A"/>
    <w:rsid w:val="00406D3F"/>
    <w:rsid w:val="004070F8"/>
    <w:rsid w:val="00410925"/>
    <w:rsid w:val="00410EF2"/>
    <w:rsid w:val="00415D61"/>
    <w:rsid w:val="00416ADC"/>
    <w:rsid w:val="004207BC"/>
    <w:rsid w:val="004240CC"/>
    <w:rsid w:val="00424708"/>
    <w:rsid w:val="004253C7"/>
    <w:rsid w:val="0042693F"/>
    <w:rsid w:val="00427756"/>
    <w:rsid w:val="00430FC8"/>
    <w:rsid w:val="004342F1"/>
    <w:rsid w:val="0043510D"/>
    <w:rsid w:val="00435C87"/>
    <w:rsid w:val="00436152"/>
    <w:rsid w:val="00436FA0"/>
    <w:rsid w:val="00444BCE"/>
    <w:rsid w:val="0045183E"/>
    <w:rsid w:val="00452430"/>
    <w:rsid w:val="00455132"/>
    <w:rsid w:val="004561C0"/>
    <w:rsid w:val="0046162C"/>
    <w:rsid w:val="0046327C"/>
    <w:rsid w:val="004644BF"/>
    <w:rsid w:val="0046708F"/>
    <w:rsid w:val="00467A2A"/>
    <w:rsid w:val="00471685"/>
    <w:rsid w:val="00471D47"/>
    <w:rsid w:val="0047441F"/>
    <w:rsid w:val="00474EE4"/>
    <w:rsid w:val="004752DC"/>
    <w:rsid w:val="004766A5"/>
    <w:rsid w:val="00476BC0"/>
    <w:rsid w:val="004779F9"/>
    <w:rsid w:val="00477C93"/>
    <w:rsid w:val="00483140"/>
    <w:rsid w:val="00485067"/>
    <w:rsid w:val="00485B11"/>
    <w:rsid w:val="004869D3"/>
    <w:rsid w:val="004907DB"/>
    <w:rsid w:val="004933B3"/>
    <w:rsid w:val="004933FC"/>
    <w:rsid w:val="00493F7B"/>
    <w:rsid w:val="004A23F6"/>
    <w:rsid w:val="004B2DD0"/>
    <w:rsid w:val="004B3897"/>
    <w:rsid w:val="004C64CE"/>
    <w:rsid w:val="004D1451"/>
    <w:rsid w:val="004D2D3F"/>
    <w:rsid w:val="004D33BE"/>
    <w:rsid w:val="004D4A97"/>
    <w:rsid w:val="004D4C75"/>
    <w:rsid w:val="004D5A2C"/>
    <w:rsid w:val="004E0B19"/>
    <w:rsid w:val="004E293A"/>
    <w:rsid w:val="004E2A56"/>
    <w:rsid w:val="004E2C3A"/>
    <w:rsid w:val="004E57E7"/>
    <w:rsid w:val="004E64A2"/>
    <w:rsid w:val="004E6B15"/>
    <w:rsid w:val="004E6DA9"/>
    <w:rsid w:val="004E7C59"/>
    <w:rsid w:val="004F08E5"/>
    <w:rsid w:val="004F26E1"/>
    <w:rsid w:val="004F2730"/>
    <w:rsid w:val="004F7552"/>
    <w:rsid w:val="005034B8"/>
    <w:rsid w:val="00503E7C"/>
    <w:rsid w:val="00511DDB"/>
    <w:rsid w:val="005145CA"/>
    <w:rsid w:val="00515BCB"/>
    <w:rsid w:val="00517270"/>
    <w:rsid w:val="00517FC1"/>
    <w:rsid w:val="00520BA6"/>
    <w:rsid w:val="0052116A"/>
    <w:rsid w:val="00522182"/>
    <w:rsid w:val="00523448"/>
    <w:rsid w:val="005270C8"/>
    <w:rsid w:val="00537E51"/>
    <w:rsid w:val="0054085C"/>
    <w:rsid w:val="005419E8"/>
    <w:rsid w:val="00543028"/>
    <w:rsid w:val="005443C6"/>
    <w:rsid w:val="00546CE5"/>
    <w:rsid w:val="005539D5"/>
    <w:rsid w:val="005559A1"/>
    <w:rsid w:val="00556107"/>
    <w:rsid w:val="005623AA"/>
    <w:rsid w:val="00563D81"/>
    <w:rsid w:val="00573C32"/>
    <w:rsid w:val="00586139"/>
    <w:rsid w:val="00587995"/>
    <w:rsid w:val="00593D12"/>
    <w:rsid w:val="0059405A"/>
    <w:rsid w:val="005942E0"/>
    <w:rsid w:val="00594AF2"/>
    <w:rsid w:val="00594DEC"/>
    <w:rsid w:val="005A0AE3"/>
    <w:rsid w:val="005A11C3"/>
    <w:rsid w:val="005A28F5"/>
    <w:rsid w:val="005A2AEB"/>
    <w:rsid w:val="005A7CEA"/>
    <w:rsid w:val="005B014D"/>
    <w:rsid w:val="005B226F"/>
    <w:rsid w:val="005B6962"/>
    <w:rsid w:val="005C07D1"/>
    <w:rsid w:val="005C07E3"/>
    <w:rsid w:val="005C157E"/>
    <w:rsid w:val="005C1D4B"/>
    <w:rsid w:val="005C1E7F"/>
    <w:rsid w:val="005C2D16"/>
    <w:rsid w:val="005C4605"/>
    <w:rsid w:val="005D53B4"/>
    <w:rsid w:val="005D5C29"/>
    <w:rsid w:val="005D5D8A"/>
    <w:rsid w:val="005D6AE1"/>
    <w:rsid w:val="005E1766"/>
    <w:rsid w:val="005E3203"/>
    <w:rsid w:val="005E48FB"/>
    <w:rsid w:val="005E4CB6"/>
    <w:rsid w:val="005E7B9C"/>
    <w:rsid w:val="005E7EA1"/>
    <w:rsid w:val="005F2B3E"/>
    <w:rsid w:val="005F35E8"/>
    <w:rsid w:val="006005BF"/>
    <w:rsid w:val="00600F61"/>
    <w:rsid w:val="006026EC"/>
    <w:rsid w:val="00602A04"/>
    <w:rsid w:val="00602E58"/>
    <w:rsid w:val="006035D3"/>
    <w:rsid w:val="0060378B"/>
    <w:rsid w:val="006101E8"/>
    <w:rsid w:val="00613FD4"/>
    <w:rsid w:val="00615EF5"/>
    <w:rsid w:val="006237E8"/>
    <w:rsid w:val="0062483F"/>
    <w:rsid w:val="0062719D"/>
    <w:rsid w:val="00635611"/>
    <w:rsid w:val="00642DDD"/>
    <w:rsid w:val="0065016F"/>
    <w:rsid w:val="00650AB3"/>
    <w:rsid w:val="00651292"/>
    <w:rsid w:val="00653F72"/>
    <w:rsid w:val="00654051"/>
    <w:rsid w:val="0065452F"/>
    <w:rsid w:val="006546B7"/>
    <w:rsid w:val="00654F5F"/>
    <w:rsid w:val="0065668F"/>
    <w:rsid w:val="006577C8"/>
    <w:rsid w:val="006643FD"/>
    <w:rsid w:val="006645B0"/>
    <w:rsid w:val="006656DD"/>
    <w:rsid w:val="00665A74"/>
    <w:rsid w:val="00666E52"/>
    <w:rsid w:val="0067147D"/>
    <w:rsid w:val="00671E5C"/>
    <w:rsid w:val="006741EC"/>
    <w:rsid w:val="006744C0"/>
    <w:rsid w:val="0067505E"/>
    <w:rsid w:val="0069143B"/>
    <w:rsid w:val="00692694"/>
    <w:rsid w:val="006943C8"/>
    <w:rsid w:val="006A4ECD"/>
    <w:rsid w:val="006A70FF"/>
    <w:rsid w:val="006B4703"/>
    <w:rsid w:val="006C0F67"/>
    <w:rsid w:val="006C4425"/>
    <w:rsid w:val="006D533D"/>
    <w:rsid w:val="006D6FF0"/>
    <w:rsid w:val="006D783D"/>
    <w:rsid w:val="006E0258"/>
    <w:rsid w:val="006E0885"/>
    <w:rsid w:val="006E6F58"/>
    <w:rsid w:val="006E7653"/>
    <w:rsid w:val="006F2ED2"/>
    <w:rsid w:val="006F38B1"/>
    <w:rsid w:val="006F58D5"/>
    <w:rsid w:val="00700BA0"/>
    <w:rsid w:val="00704408"/>
    <w:rsid w:val="00704A02"/>
    <w:rsid w:val="00710893"/>
    <w:rsid w:val="00710A71"/>
    <w:rsid w:val="00710FC5"/>
    <w:rsid w:val="0071178A"/>
    <w:rsid w:val="00713082"/>
    <w:rsid w:val="00713902"/>
    <w:rsid w:val="007158CA"/>
    <w:rsid w:val="00715D8D"/>
    <w:rsid w:val="00716473"/>
    <w:rsid w:val="00717E8A"/>
    <w:rsid w:val="00720F2D"/>
    <w:rsid w:val="007213CF"/>
    <w:rsid w:val="00722828"/>
    <w:rsid w:val="0072293B"/>
    <w:rsid w:val="00723288"/>
    <w:rsid w:val="0072482D"/>
    <w:rsid w:val="007255FF"/>
    <w:rsid w:val="00725D04"/>
    <w:rsid w:val="007326B8"/>
    <w:rsid w:val="00733EC4"/>
    <w:rsid w:val="0073562C"/>
    <w:rsid w:val="00737C97"/>
    <w:rsid w:val="00740DAF"/>
    <w:rsid w:val="00745D0F"/>
    <w:rsid w:val="00745EAE"/>
    <w:rsid w:val="00747585"/>
    <w:rsid w:val="00755097"/>
    <w:rsid w:val="007666FB"/>
    <w:rsid w:val="0077358F"/>
    <w:rsid w:val="00774DC5"/>
    <w:rsid w:val="007762A8"/>
    <w:rsid w:val="00781B29"/>
    <w:rsid w:val="00790657"/>
    <w:rsid w:val="00790CD0"/>
    <w:rsid w:val="007922C3"/>
    <w:rsid w:val="00797850"/>
    <w:rsid w:val="007A175E"/>
    <w:rsid w:val="007A4013"/>
    <w:rsid w:val="007A6170"/>
    <w:rsid w:val="007B04D4"/>
    <w:rsid w:val="007B45E0"/>
    <w:rsid w:val="007C0369"/>
    <w:rsid w:val="007C1582"/>
    <w:rsid w:val="007C3302"/>
    <w:rsid w:val="007C4825"/>
    <w:rsid w:val="007C6412"/>
    <w:rsid w:val="007D07B7"/>
    <w:rsid w:val="007D15FD"/>
    <w:rsid w:val="007D6C84"/>
    <w:rsid w:val="007D7B6D"/>
    <w:rsid w:val="007E0430"/>
    <w:rsid w:val="007E44B9"/>
    <w:rsid w:val="007E5F75"/>
    <w:rsid w:val="007E6047"/>
    <w:rsid w:val="007F2234"/>
    <w:rsid w:val="0080564F"/>
    <w:rsid w:val="008178CB"/>
    <w:rsid w:val="008219B7"/>
    <w:rsid w:val="00825680"/>
    <w:rsid w:val="008259DD"/>
    <w:rsid w:val="00825B41"/>
    <w:rsid w:val="0082773C"/>
    <w:rsid w:val="008311DD"/>
    <w:rsid w:val="00833BAC"/>
    <w:rsid w:val="00833CF5"/>
    <w:rsid w:val="00837125"/>
    <w:rsid w:val="0083723F"/>
    <w:rsid w:val="00837575"/>
    <w:rsid w:val="008376A8"/>
    <w:rsid w:val="00837C34"/>
    <w:rsid w:val="008500A1"/>
    <w:rsid w:val="008517E7"/>
    <w:rsid w:val="00851D29"/>
    <w:rsid w:val="0085253E"/>
    <w:rsid w:val="00852DFD"/>
    <w:rsid w:val="00857F96"/>
    <w:rsid w:val="00862332"/>
    <w:rsid w:val="008626BF"/>
    <w:rsid w:val="00863389"/>
    <w:rsid w:val="008661B6"/>
    <w:rsid w:val="0086671B"/>
    <w:rsid w:val="00870726"/>
    <w:rsid w:val="008713A2"/>
    <w:rsid w:val="008718F2"/>
    <w:rsid w:val="00874EDF"/>
    <w:rsid w:val="00882985"/>
    <w:rsid w:val="008851EF"/>
    <w:rsid w:val="00894DE1"/>
    <w:rsid w:val="00896C2A"/>
    <w:rsid w:val="00897E71"/>
    <w:rsid w:val="008A0231"/>
    <w:rsid w:val="008A32AF"/>
    <w:rsid w:val="008A5A55"/>
    <w:rsid w:val="008B0ABC"/>
    <w:rsid w:val="008B0E38"/>
    <w:rsid w:val="008B110A"/>
    <w:rsid w:val="008B1422"/>
    <w:rsid w:val="008B2F05"/>
    <w:rsid w:val="008B3898"/>
    <w:rsid w:val="008B3A8E"/>
    <w:rsid w:val="008B5502"/>
    <w:rsid w:val="008B5657"/>
    <w:rsid w:val="008C3E2F"/>
    <w:rsid w:val="008C5B9D"/>
    <w:rsid w:val="008C626D"/>
    <w:rsid w:val="008D2921"/>
    <w:rsid w:val="008D550B"/>
    <w:rsid w:val="008D5F61"/>
    <w:rsid w:val="008D78E1"/>
    <w:rsid w:val="008E097A"/>
    <w:rsid w:val="008E5BB7"/>
    <w:rsid w:val="008F035E"/>
    <w:rsid w:val="008F712E"/>
    <w:rsid w:val="00903C44"/>
    <w:rsid w:val="00904BFC"/>
    <w:rsid w:val="009070AB"/>
    <w:rsid w:val="00910885"/>
    <w:rsid w:val="00927E41"/>
    <w:rsid w:val="00931727"/>
    <w:rsid w:val="00932012"/>
    <w:rsid w:val="00932E28"/>
    <w:rsid w:val="00932FA5"/>
    <w:rsid w:val="009335F5"/>
    <w:rsid w:val="009354F3"/>
    <w:rsid w:val="00937B2E"/>
    <w:rsid w:val="00940340"/>
    <w:rsid w:val="0094244D"/>
    <w:rsid w:val="00944660"/>
    <w:rsid w:val="00952517"/>
    <w:rsid w:val="00957BBA"/>
    <w:rsid w:val="00961247"/>
    <w:rsid w:val="00964722"/>
    <w:rsid w:val="009733D3"/>
    <w:rsid w:val="00973A67"/>
    <w:rsid w:val="00974566"/>
    <w:rsid w:val="0098046C"/>
    <w:rsid w:val="009838FE"/>
    <w:rsid w:val="0098462D"/>
    <w:rsid w:val="00995AEA"/>
    <w:rsid w:val="00996DC4"/>
    <w:rsid w:val="00996EB0"/>
    <w:rsid w:val="00997399"/>
    <w:rsid w:val="009A1201"/>
    <w:rsid w:val="009A1E43"/>
    <w:rsid w:val="009A2B66"/>
    <w:rsid w:val="009A2D77"/>
    <w:rsid w:val="009B2732"/>
    <w:rsid w:val="009B329C"/>
    <w:rsid w:val="009B3F83"/>
    <w:rsid w:val="009B42D4"/>
    <w:rsid w:val="009B5263"/>
    <w:rsid w:val="009C03B4"/>
    <w:rsid w:val="009C1894"/>
    <w:rsid w:val="009C4322"/>
    <w:rsid w:val="009D218F"/>
    <w:rsid w:val="009D3BE5"/>
    <w:rsid w:val="009E5E6C"/>
    <w:rsid w:val="009E62AB"/>
    <w:rsid w:val="009E7D1C"/>
    <w:rsid w:val="009E7FE4"/>
    <w:rsid w:val="009F05D6"/>
    <w:rsid w:val="009F1924"/>
    <w:rsid w:val="009F40D3"/>
    <w:rsid w:val="009F7D07"/>
    <w:rsid w:val="009F7D2D"/>
    <w:rsid w:val="00A00FCC"/>
    <w:rsid w:val="00A020EF"/>
    <w:rsid w:val="00A02451"/>
    <w:rsid w:val="00A05091"/>
    <w:rsid w:val="00A0713D"/>
    <w:rsid w:val="00A107B8"/>
    <w:rsid w:val="00A122DF"/>
    <w:rsid w:val="00A12D45"/>
    <w:rsid w:val="00A140A8"/>
    <w:rsid w:val="00A15F4A"/>
    <w:rsid w:val="00A175F7"/>
    <w:rsid w:val="00A275DF"/>
    <w:rsid w:val="00A31761"/>
    <w:rsid w:val="00A35F1D"/>
    <w:rsid w:val="00A37C10"/>
    <w:rsid w:val="00A400C8"/>
    <w:rsid w:val="00A44DFD"/>
    <w:rsid w:val="00A472B4"/>
    <w:rsid w:val="00A50AD2"/>
    <w:rsid w:val="00A50D51"/>
    <w:rsid w:val="00A53014"/>
    <w:rsid w:val="00A5610A"/>
    <w:rsid w:val="00A57474"/>
    <w:rsid w:val="00A60D93"/>
    <w:rsid w:val="00A63859"/>
    <w:rsid w:val="00A673E9"/>
    <w:rsid w:val="00A67642"/>
    <w:rsid w:val="00A710F7"/>
    <w:rsid w:val="00A71799"/>
    <w:rsid w:val="00A76594"/>
    <w:rsid w:val="00A76AC3"/>
    <w:rsid w:val="00A9283B"/>
    <w:rsid w:val="00A95B6A"/>
    <w:rsid w:val="00A97C7F"/>
    <w:rsid w:val="00AA0A16"/>
    <w:rsid w:val="00AB073E"/>
    <w:rsid w:val="00AB2846"/>
    <w:rsid w:val="00AB3739"/>
    <w:rsid w:val="00AB4BE3"/>
    <w:rsid w:val="00AB70AB"/>
    <w:rsid w:val="00AC388C"/>
    <w:rsid w:val="00AC7A48"/>
    <w:rsid w:val="00AD1729"/>
    <w:rsid w:val="00AD2D81"/>
    <w:rsid w:val="00AD3696"/>
    <w:rsid w:val="00AD5978"/>
    <w:rsid w:val="00AE26F7"/>
    <w:rsid w:val="00AE6288"/>
    <w:rsid w:val="00AE6BE2"/>
    <w:rsid w:val="00AF0F19"/>
    <w:rsid w:val="00B0078E"/>
    <w:rsid w:val="00B0257C"/>
    <w:rsid w:val="00B03D9B"/>
    <w:rsid w:val="00B042BC"/>
    <w:rsid w:val="00B0527C"/>
    <w:rsid w:val="00B053E3"/>
    <w:rsid w:val="00B05585"/>
    <w:rsid w:val="00B0564C"/>
    <w:rsid w:val="00B05B53"/>
    <w:rsid w:val="00B14A28"/>
    <w:rsid w:val="00B1645C"/>
    <w:rsid w:val="00B17BA9"/>
    <w:rsid w:val="00B2116D"/>
    <w:rsid w:val="00B242FD"/>
    <w:rsid w:val="00B24C5D"/>
    <w:rsid w:val="00B3476D"/>
    <w:rsid w:val="00B365CC"/>
    <w:rsid w:val="00B3682D"/>
    <w:rsid w:val="00B4045D"/>
    <w:rsid w:val="00B404DB"/>
    <w:rsid w:val="00B40580"/>
    <w:rsid w:val="00B4167C"/>
    <w:rsid w:val="00B44A99"/>
    <w:rsid w:val="00B450C8"/>
    <w:rsid w:val="00B47A09"/>
    <w:rsid w:val="00B577D7"/>
    <w:rsid w:val="00B57862"/>
    <w:rsid w:val="00B605A9"/>
    <w:rsid w:val="00B6342D"/>
    <w:rsid w:val="00B64B94"/>
    <w:rsid w:val="00B64F21"/>
    <w:rsid w:val="00B6594C"/>
    <w:rsid w:val="00B7324E"/>
    <w:rsid w:val="00B73B8C"/>
    <w:rsid w:val="00B753F4"/>
    <w:rsid w:val="00B80A89"/>
    <w:rsid w:val="00B81734"/>
    <w:rsid w:val="00B86D56"/>
    <w:rsid w:val="00B90BBF"/>
    <w:rsid w:val="00BA032A"/>
    <w:rsid w:val="00BA1AC9"/>
    <w:rsid w:val="00BA2690"/>
    <w:rsid w:val="00BA4619"/>
    <w:rsid w:val="00BA5A62"/>
    <w:rsid w:val="00BB5A89"/>
    <w:rsid w:val="00BC65EC"/>
    <w:rsid w:val="00BD45C1"/>
    <w:rsid w:val="00BE12DC"/>
    <w:rsid w:val="00BE152D"/>
    <w:rsid w:val="00BE405C"/>
    <w:rsid w:val="00BF10DF"/>
    <w:rsid w:val="00BF1B8E"/>
    <w:rsid w:val="00BF69CD"/>
    <w:rsid w:val="00C03E34"/>
    <w:rsid w:val="00C03FB9"/>
    <w:rsid w:val="00C05F0A"/>
    <w:rsid w:val="00C068E2"/>
    <w:rsid w:val="00C07D7D"/>
    <w:rsid w:val="00C1314D"/>
    <w:rsid w:val="00C148F7"/>
    <w:rsid w:val="00C14FA6"/>
    <w:rsid w:val="00C160BB"/>
    <w:rsid w:val="00C16D04"/>
    <w:rsid w:val="00C17068"/>
    <w:rsid w:val="00C1757A"/>
    <w:rsid w:val="00C177E0"/>
    <w:rsid w:val="00C21DA1"/>
    <w:rsid w:val="00C21F0B"/>
    <w:rsid w:val="00C23129"/>
    <w:rsid w:val="00C23158"/>
    <w:rsid w:val="00C25F5A"/>
    <w:rsid w:val="00C26C80"/>
    <w:rsid w:val="00C324B0"/>
    <w:rsid w:val="00C33CC7"/>
    <w:rsid w:val="00C35E96"/>
    <w:rsid w:val="00C37CCC"/>
    <w:rsid w:val="00C37E84"/>
    <w:rsid w:val="00C40F16"/>
    <w:rsid w:val="00C4260E"/>
    <w:rsid w:val="00C42F75"/>
    <w:rsid w:val="00C44A06"/>
    <w:rsid w:val="00C469B5"/>
    <w:rsid w:val="00C54ACC"/>
    <w:rsid w:val="00C5580E"/>
    <w:rsid w:val="00C60319"/>
    <w:rsid w:val="00C64311"/>
    <w:rsid w:val="00C64ED0"/>
    <w:rsid w:val="00C66257"/>
    <w:rsid w:val="00C70235"/>
    <w:rsid w:val="00C7069B"/>
    <w:rsid w:val="00C73518"/>
    <w:rsid w:val="00C73BC8"/>
    <w:rsid w:val="00C73F75"/>
    <w:rsid w:val="00C7650F"/>
    <w:rsid w:val="00C7690E"/>
    <w:rsid w:val="00C82596"/>
    <w:rsid w:val="00C8269D"/>
    <w:rsid w:val="00C84702"/>
    <w:rsid w:val="00C8609C"/>
    <w:rsid w:val="00C90140"/>
    <w:rsid w:val="00C902EA"/>
    <w:rsid w:val="00C917EB"/>
    <w:rsid w:val="00C96CE6"/>
    <w:rsid w:val="00CA523D"/>
    <w:rsid w:val="00CA540D"/>
    <w:rsid w:val="00CB0E7F"/>
    <w:rsid w:val="00CB5A21"/>
    <w:rsid w:val="00CB6697"/>
    <w:rsid w:val="00CB7233"/>
    <w:rsid w:val="00CC0188"/>
    <w:rsid w:val="00CC3173"/>
    <w:rsid w:val="00CC33C3"/>
    <w:rsid w:val="00CC3768"/>
    <w:rsid w:val="00CC3A40"/>
    <w:rsid w:val="00CC4A83"/>
    <w:rsid w:val="00CC50AF"/>
    <w:rsid w:val="00CC79F5"/>
    <w:rsid w:val="00CD377F"/>
    <w:rsid w:val="00CD57E8"/>
    <w:rsid w:val="00CD7620"/>
    <w:rsid w:val="00CE0CC2"/>
    <w:rsid w:val="00CE60C8"/>
    <w:rsid w:val="00CF4EDA"/>
    <w:rsid w:val="00D004EB"/>
    <w:rsid w:val="00D0279D"/>
    <w:rsid w:val="00D03177"/>
    <w:rsid w:val="00D11077"/>
    <w:rsid w:val="00D123FE"/>
    <w:rsid w:val="00D13416"/>
    <w:rsid w:val="00D16678"/>
    <w:rsid w:val="00D171DB"/>
    <w:rsid w:val="00D17720"/>
    <w:rsid w:val="00D20CB9"/>
    <w:rsid w:val="00D32937"/>
    <w:rsid w:val="00D3543F"/>
    <w:rsid w:val="00D35D98"/>
    <w:rsid w:val="00D37C45"/>
    <w:rsid w:val="00D4171F"/>
    <w:rsid w:val="00D43641"/>
    <w:rsid w:val="00D46A84"/>
    <w:rsid w:val="00D5229A"/>
    <w:rsid w:val="00D52363"/>
    <w:rsid w:val="00D526D3"/>
    <w:rsid w:val="00D52DB1"/>
    <w:rsid w:val="00D53693"/>
    <w:rsid w:val="00D53CCE"/>
    <w:rsid w:val="00D5653D"/>
    <w:rsid w:val="00D62B61"/>
    <w:rsid w:val="00D65935"/>
    <w:rsid w:val="00D65B6F"/>
    <w:rsid w:val="00D72BF5"/>
    <w:rsid w:val="00D75FE5"/>
    <w:rsid w:val="00D80A12"/>
    <w:rsid w:val="00D82046"/>
    <w:rsid w:val="00D8614B"/>
    <w:rsid w:val="00D86760"/>
    <w:rsid w:val="00D932BD"/>
    <w:rsid w:val="00D95F77"/>
    <w:rsid w:val="00DA07CA"/>
    <w:rsid w:val="00DA4864"/>
    <w:rsid w:val="00DA4FC3"/>
    <w:rsid w:val="00DA71DD"/>
    <w:rsid w:val="00DB06FD"/>
    <w:rsid w:val="00DB2383"/>
    <w:rsid w:val="00DB2EC2"/>
    <w:rsid w:val="00DB32E0"/>
    <w:rsid w:val="00DB6D5C"/>
    <w:rsid w:val="00DB76D3"/>
    <w:rsid w:val="00DC00AA"/>
    <w:rsid w:val="00DC08FD"/>
    <w:rsid w:val="00DC4F39"/>
    <w:rsid w:val="00DC6E6B"/>
    <w:rsid w:val="00DD3AF6"/>
    <w:rsid w:val="00DD41F0"/>
    <w:rsid w:val="00DD5D3B"/>
    <w:rsid w:val="00DD6ED8"/>
    <w:rsid w:val="00DE0479"/>
    <w:rsid w:val="00DE1C7A"/>
    <w:rsid w:val="00DE3619"/>
    <w:rsid w:val="00DE68B8"/>
    <w:rsid w:val="00DE7487"/>
    <w:rsid w:val="00DF0AE4"/>
    <w:rsid w:val="00DF1A4F"/>
    <w:rsid w:val="00DF229B"/>
    <w:rsid w:val="00E00377"/>
    <w:rsid w:val="00E03D44"/>
    <w:rsid w:val="00E03ECB"/>
    <w:rsid w:val="00E06ABB"/>
    <w:rsid w:val="00E10D64"/>
    <w:rsid w:val="00E11530"/>
    <w:rsid w:val="00E15424"/>
    <w:rsid w:val="00E15F30"/>
    <w:rsid w:val="00E231F7"/>
    <w:rsid w:val="00E23D41"/>
    <w:rsid w:val="00E32B34"/>
    <w:rsid w:val="00E35772"/>
    <w:rsid w:val="00E37DB6"/>
    <w:rsid w:val="00E405AC"/>
    <w:rsid w:val="00E41524"/>
    <w:rsid w:val="00E44A32"/>
    <w:rsid w:val="00E46601"/>
    <w:rsid w:val="00E50063"/>
    <w:rsid w:val="00E54EBD"/>
    <w:rsid w:val="00E55F84"/>
    <w:rsid w:val="00E611FF"/>
    <w:rsid w:val="00E61D69"/>
    <w:rsid w:val="00E6721A"/>
    <w:rsid w:val="00E70D0A"/>
    <w:rsid w:val="00E71B0B"/>
    <w:rsid w:val="00E71DD3"/>
    <w:rsid w:val="00E72C8A"/>
    <w:rsid w:val="00E818E1"/>
    <w:rsid w:val="00E8492F"/>
    <w:rsid w:val="00E84BAC"/>
    <w:rsid w:val="00E84F5C"/>
    <w:rsid w:val="00E914D1"/>
    <w:rsid w:val="00E93D18"/>
    <w:rsid w:val="00E94617"/>
    <w:rsid w:val="00E95F6C"/>
    <w:rsid w:val="00E967C0"/>
    <w:rsid w:val="00EA4CD7"/>
    <w:rsid w:val="00EB2B80"/>
    <w:rsid w:val="00EB5790"/>
    <w:rsid w:val="00EC1217"/>
    <w:rsid w:val="00EC1E78"/>
    <w:rsid w:val="00ED0A02"/>
    <w:rsid w:val="00EE0B15"/>
    <w:rsid w:val="00EE1EB5"/>
    <w:rsid w:val="00EE60AC"/>
    <w:rsid w:val="00EE7FD4"/>
    <w:rsid w:val="00EF0334"/>
    <w:rsid w:val="00F02277"/>
    <w:rsid w:val="00F025E1"/>
    <w:rsid w:val="00F02EDF"/>
    <w:rsid w:val="00F056AE"/>
    <w:rsid w:val="00F06045"/>
    <w:rsid w:val="00F06B88"/>
    <w:rsid w:val="00F06BEA"/>
    <w:rsid w:val="00F079AB"/>
    <w:rsid w:val="00F141C3"/>
    <w:rsid w:val="00F242EE"/>
    <w:rsid w:val="00F25066"/>
    <w:rsid w:val="00F3350C"/>
    <w:rsid w:val="00F3493C"/>
    <w:rsid w:val="00F34DDC"/>
    <w:rsid w:val="00F4228B"/>
    <w:rsid w:val="00F424ED"/>
    <w:rsid w:val="00F4289F"/>
    <w:rsid w:val="00F43136"/>
    <w:rsid w:val="00F4420A"/>
    <w:rsid w:val="00F52468"/>
    <w:rsid w:val="00F55033"/>
    <w:rsid w:val="00F60FC2"/>
    <w:rsid w:val="00F61959"/>
    <w:rsid w:val="00F707DB"/>
    <w:rsid w:val="00F71884"/>
    <w:rsid w:val="00F75D66"/>
    <w:rsid w:val="00F82EE4"/>
    <w:rsid w:val="00F83B3C"/>
    <w:rsid w:val="00F84228"/>
    <w:rsid w:val="00F8494B"/>
    <w:rsid w:val="00F86CD7"/>
    <w:rsid w:val="00F87AF6"/>
    <w:rsid w:val="00FA6926"/>
    <w:rsid w:val="00FB1803"/>
    <w:rsid w:val="00FB1C4B"/>
    <w:rsid w:val="00FB4CD0"/>
    <w:rsid w:val="00FB6FE3"/>
    <w:rsid w:val="00FC4031"/>
    <w:rsid w:val="00FC7D14"/>
    <w:rsid w:val="00FD00D3"/>
    <w:rsid w:val="00FD10ED"/>
    <w:rsid w:val="00FD224A"/>
    <w:rsid w:val="00FD78BF"/>
    <w:rsid w:val="00FE0155"/>
    <w:rsid w:val="00FE669A"/>
    <w:rsid w:val="00FE6943"/>
    <w:rsid w:val="00FE6E52"/>
    <w:rsid w:val="00FF1E00"/>
    <w:rsid w:val="00FF388A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CE0CC2"/>
    <w:pPr>
      <w:spacing w:after="12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CE0CC2"/>
    <w:rPr>
      <w:rFonts w:ascii="Arial" w:hAnsi="Arial" w:cs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CE0CC2"/>
    <w:pPr>
      <w:spacing w:before="12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CE0CC2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CE0CC2"/>
    <w:pPr>
      <w:spacing w:before="200" w:after="200"/>
      <w:jc w:val="center"/>
    </w:pPr>
    <w:rPr>
      <w:b/>
      <w:sz w:val="32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CE0CC2"/>
    <w:rPr>
      <w:rFonts w:ascii="Arial" w:hAnsi="Arial" w:cs="Arial"/>
      <w:b/>
      <w:sz w:val="32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D6C8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D5A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pubenchmark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C32013-B6C6-4C6E-A9BF-9778E2ACB077}"/>
</file>

<file path=customXml/itemProps3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75</TotalTime>
  <Pages>5</Pages>
  <Words>1096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74</cp:revision>
  <cp:lastPrinted>2023-12-05T06:42:00Z</cp:lastPrinted>
  <dcterms:created xsi:type="dcterms:W3CDTF">2025-12-17T07:00:00Z</dcterms:created>
  <dcterms:modified xsi:type="dcterms:W3CDTF">2026-01-06T11:49:00Z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