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4104A42C" w:rsidR="00502D21" w:rsidRPr="005E2C47" w:rsidRDefault="00ED7E50" w:rsidP="003F6636">
      <w:pPr>
        <w:widowControl w:val="0"/>
        <w:overflowPunct w:val="0"/>
        <w:autoSpaceDE w:val="0"/>
        <w:autoSpaceDN w:val="0"/>
        <w:adjustRightInd w:val="0"/>
        <w:jc w:val="center"/>
        <w:rPr>
          <w:rFonts w:cstheme="minorHAnsi"/>
          <w:b/>
          <w:sz w:val="28"/>
        </w:rPr>
      </w:pPr>
      <w:r w:rsidRPr="005E2C47">
        <w:rPr>
          <w:rFonts w:cstheme="minorHAnsi"/>
          <w:b/>
          <w:sz w:val="28"/>
        </w:rPr>
        <w:t>SMLOUVA O POSKYTOVÁNÍ SLUŽEB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53754512"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 xml:space="preserve">uzavřená dle zákona č. 89/2012 Sb., občanského zákoníku, dále jen </w:t>
      </w:r>
      <w:r w:rsidR="00BA1ACA">
        <w:rPr>
          <w:rFonts w:cstheme="minorHAnsi"/>
          <w:szCs w:val="24"/>
        </w:rPr>
        <w:t>(</w:t>
      </w:r>
      <w:r w:rsidRPr="00F65600">
        <w:rPr>
          <w:rFonts w:cstheme="minorHAnsi"/>
          <w:szCs w:val="24"/>
        </w:rPr>
        <w:t>„</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358BCA9B" w14:textId="77777777" w:rsidR="005E2C47" w:rsidRDefault="005E2C47" w:rsidP="005E2C47">
      <w:pPr>
        <w:rPr>
          <w:b/>
          <w:bCs/>
        </w:rPr>
      </w:pPr>
    </w:p>
    <w:p w14:paraId="6D36353C" w14:textId="39C78024" w:rsidR="005E2C47" w:rsidRPr="00ED12FD" w:rsidRDefault="005E2C47" w:rsidP="005E2C47">
      <w:r>
        <w:rPr>
          <w:b/>
          <w:bCs/>
        </w:rPr>
        <w:t>Metropolnet, a.s.</w:t>
      </w:r>
    </w:p>
    <w:p w14:paraId="53A520BA" w14:textId="77777777" w:rsidR="005E2C47" w:rsidRPr="006754BA" w:rsidRDefault="005E2C47" w:rsidP="005E2C47">
      <w:pPr>
        <w:rPr>
          <w:color w:val="000000"/>
        </w:rPr>
      </w:pPr>
      <w:r w:rsidRPr="006754BA">
        <w:t xml:space="preserve">se sídlem: </w:t>
      </w:r>
      <w:r>
        <w:tab/>
      </w:r>
      <w:r>
        <w:tab/>
      </w:r>
      <w:r w:rsidRPr="009409CA">
        <w:t>Mírové náměstí 3097/37</w:t>
      </w:r>
      <w:r>
        <w:t xml:space="preserve">, </w:t>
      </w:r>
      <w:r w:rsidRPr="009409CA">
        <w:t>400 01 Ústí nad Labem</w:t>
      </w:r>
    </w:p>
    <w:p w14:paraId="00E56900" w14:textId="77777777" w:rsidR="005E2C47" w:rsidRDefault="005E2C47" w:rsidP="005E2C47">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7BF9C7EA" w14:textId="77777777" w:rsidR="005E2C47" w:rsidRDefault="005E2C47" w:rsidP="005E2C47">
      <w:pPr>
        <w:rPr>
          <w:color w:val="000000"/>
        </w:rPr>
      </w:pPr>
      <w:r>
        <w:t>ID datové schránky:</w:t>
      </w:r>
      <w:r>
        <w:tab/>
      </w:r>
      <w:r w:rsidRPr="005707B9">
        <w:t>5r4e67q</w:t>
      </w:r>
    </w:p>
    <w:p w14:paraId="38774E93" w14:textId="77777777" w:rsidR="005E2C47" w:rsidRDefault="005E2C47" w:rsidP="005E2C47">
      <w:r w:rsidRPr="0062103D">
        <w:t>zastoupený:</w:t>
      </w:r>
      <w:r w:rsidRPr="0062103D">
        <w:tab/>
      </w:r>
      <w:r w:rsidRPr="0062103D">
        <w:tab/>
      </w:r>
      <w:r>
        <w:t>Martin Konečný</w:t>
      </w:r>
      <w:r w:rsidRPr="009409CA">
        <w:t>, předseda představenstva</w:t>
      </w:r>
    </w:p>
    <w:p w14:paraId="540E3870" w14:textId="77777777" w:rsidR="005E2C47" w:rsidRDefault="005E2C47" w:rsidP="005E2C47">
      <w:r>
        <w:tab/>
      </w:r>
      <w:r>
        <w:tab/>
      </w:r>
      <w:r>
        <w:tab/>
        <w:t>Ing. Jaroslav Novák, místopředseda představenstva</w:t>
      </w:r>
    </w:p>
    <w:p w14:paraId="40981520" w14:textId="77777777" w:rsidR="005E2C47" w:rsidRPr="00ED12FD" w:rsidRDefault="005E2C47" w:rsidP="005E2C47">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81A2CD2" w14:textId="77777777" w:rsidR="000A52BD" w:rsidRPr="005E2C47" w:rsidRDefault="000A52BD" w:rsidP="000A52BD">
      <w:pPr>
        <w:rPr>
          <w:b/>
        </w:rPr>
      </w:pPr>
      <w:r w:rsidRPr="005E2C47">
        <w:rPr>
          <w:b/>
          <w:highlight w:val="yellow"/>
        </w:rPr>
        <w:t>[DOPLNÍ DODAVATEL]</w:t>
      </w:r>
    </w:p>
    <w:p w14:paraId="7F364D4D" w14:textId="77777777" w:rsidR="000A52BD" w:rsidRPr="00D745B0" w:rsidRDefault="000A52BD" w:rsidP="000A52BD">
      <w:r w:rsidRPr="00D745B0">
        <w:t xml:space="preserve">se sídlem: </w:t>
      </w:r>
      <w:r w:rsidRPr="00D745B0">
        <w:tab/>
      </w:r>
      <w:r w:rsidRPr="00D745B0">
        <w:tab/>
      </w:r>
      <w:r w:rsidRPr="00FD462E">
        <w:rPr>
          <w:highlight w:val="yellow"/>
        </w:rPr>
        <w:t>[DOPLNÍ DODAVATEL]</w:t>
      </w:r>
    </w:p>
    <w:p w14:paraId="61407B15" w14:textId="77777777" w:rsidR="000A52BD" w:rsidRPr="00D745B0" w:rsidRDefault="000A52BD" w:rsidP="000A52BD">
      <w:r w:rsidRPr="00D745B0">
        <w:t>IČ</w:t>
      </w:r>
      <w:r>
        <w:t>O / DIČ</w:t>
      </w:r>
      <w:r w:rsidRPr="00D745B0">
        <w:t>:</w:t>
      </w:r>
      <w:r w:rsidRPr="00D745B0">
        <w:tab/>
      </w:r>
      <w:r w:rsidRPr="00D745B0">
        <w:tab/>
      </w:r>
      <w:r w:rsidRPr="00FD462E">
        <w:rPr>
          <w:highlight w:val="yellow"/>
        </w:rPr>
        <w:t>[DOPLNÍ DODAVATEL]</w:t>
      </w:r>
    </w:p>
    <w:p w14:paraId="01BEB511" w14:textId="77777777" w:rsidR="000A52BD" w:rsidRDefault="000A52BD" w:rsidP="000A52BD">
      <w:r w:rsidRPr="00D71334">
        <w:rPr>
          <w:szCs w:val="20"/>
        </w:rPr>
        <w:t>ID datové schránky:</w:t>
      </w:r>
      <w:r w:rsidRPr="00D71334">
        <w:rPr>
          <w:szCs w:val="20"/>
        </w:rPr>
        <w:tab/>
      </w:r>
      <w:r w:rsidRPr="00FD462E">
        <w:rPr>
          <w:highlight w:val="yellow"/>
        </w:rPr>
        <w:t>[DOPLNÍ DODAVATEL]</w:t>
      </w:r>
    </w:p>
    <w:p w14:paraId="0C34F7E3" w14:textId="77777777" w:rsidR="000A52BD" w:rsidRPr="00D745B0" w:rsidRDefault="000A52BD" w:rsidP="000A52BD">
      <w:pPr>
        <w:rPr>
          <w:b/>
          <w:u w:val="single"/>
        </w:rPr>
      </w:pPr>
      <w:r>
        <w:t>zastoupený:</w:t>
      </w:r>
      <w:r>
        <w:tab/>
      </w:r>
      <w:r>
        <w:tab/>
      </w:r>
      <w:r w:rsidRPr="00FD462E">
        <w:rPr>
          <w:highlight w:val="yellow"/>
        </w:rPr>
        <w:t>[DOPLNÍ DODAVATEL]</w:t>
      </w:r>
    </w:p>
    <w:p w14:paraId="67168779" w14:textId="77777777" w:rsidR="000A52BD" w:rsidRPr="00D745B0" w:rsidRDefault="000A52BD" w:rsidP="000A52BD">
      <w:bookmarkStart w:id="0" w:name="_Hlk168265344"/>
      <w:r>
        <w:t xml:space="preserve">společnost </w:t>
      </w:r>
      <w:r w:rsidRPr="00D745B0">
        <w:t xml:space="preserve">zapsaná v Obchodním rejstříku vedeném </w:t>
      </w:r>
      <w:r w:rsidRPr="00FD462E">
        <w:rPr>
          <w:highlight w:val="yellow"/>
        </w:rPr>
        <w:t>[DOPLNÍ DODAVATEL]</w:t>
      </w:r>
      <w:r w:rsidRPr="00D745B0">
        <w:t xml:space="preserve"> soudem v </w:t>
      </w:r>
      <w:r w:rsidRPr="00FD462E">
        <w:rPr>
          <w:highlight w:val="yellow"/>
        </w:rPr>
        <w:t>[DOPLNÍ DODAVATEL]</w:t>
      </w:r>
      <w:r w:rsidRPr="00D745B0">
        <w:t xml:space="preserve"> </w:t>
      </w:r>
      <w:r>
        <w:t>spisová značka</w:t>
      </w:r>
      <w:r w:rsidRPr="00D745B0">
        <w:t xml:space="preserve"> </w:t>
      </w:r>
      <w:r w:rsidRPr="00FD462E">
        <w:rPr>
          <w:highlight w:val="yellow"/>
        </w:rPr>
        <w:t>[DOPLNÍ DODAVATEL]</w:t>
      </w:r>
      <w:bookmarkEnd w:id="0"/>
    </w:p>
    <w:p w14:paraId="66580CC7" w14:textId="6B921C34" w:rsidR="000A52BD" w:rsidRPr="00D745B0" w:rsidRDefault="000A52BD" w:rsidP="000A52BD">
      <w:r w:rsidRPr="00D745B0">
        <w:t xml:space="preserve">tel.: </w:t>
      </w:r>
      <w:r w:rsidRPr="00FD462E">
        <w:rPr>
          <w:highlight w:val="yellow"/>
        </w:rPr>
        <w:t>[DOPLNÍ DODAVATEL]</w:t>
      </w:r>
      <w:r w:rsidRPr="00D745B0">
        <w:t xml:space="preserve">, e-mail: </w:t>
      </w:r>
      <w:r w:rsidRPr="00FD462E">
        <w:rPr>
          <w:highlight w:val="yellow"/>
        </w:rPr>
        <w:t>[DOPLNÍ DODAVATEL]</w:t>
      </w:r>
    </w:p>
    <w:p w14:paraId="5AEF2B6C" w14:textId="77777777" w:rsidR="000A52BD" w:rsidRPr="00D745B0" w:rsidRDefault="000A52BD" w:rsidP="000A52BD">
      <w:pPr>
        <w:rPr>
          <w:b/>
          <w:u w:val="single"/>
        </w:rPr>
      </w:pPr>
      <w:r w:rsidRPr="00D745B0">
        <w:t xml:space="preserve">bankovní spojení: </w:t>
      </w:r>
      <w:r w:rsidRPr="00D745B0">
        <w:tab/>
      </w:r>
      <w:r w:rsidRPr="00FD462E">
        <w:rPr>
          <w:highlight w:val="yellow"/>
        </w:rPr>
        <w:t>[DOPLNÍ DODAVATEL]</w:t>
      </w:r>
    </w:p>
    <w:p w14:paraId="30052D72" w14:textId="67302A5D" w:rsidR="009F0A8D" w:rsidRPr="005E2C47" w:rsidRDefault="005E2C47" w:rsidP="005E2C47">
      <w:r w:rsidRPr="00ED12FD">
        <w:t>(dále jen jako „</w:t>
      </w:r>
      <w:r>
        <w:t>Poskytovatel</w:t>
      </w:r>
      <w:r w:rsidRPr="00ED12FD">
        <w:t>“)</w:t>
      </w:r>
    </w:p>
    <w:p w14:paraId="5132AC66" w14:textId="77777777" w:rsidR="005E2C47" w:rsidRDefault="005E2C47" w:rsidP="003F6636">
      <w:pPr>
        <w:widowControl w:val="0"/>
        <w:overflowPunct w:val="0"/>
        <w:autoSpaceDE w:val="0"/>
        <w:autoSpaceDN w:val="0"/>
        <w:adjustRightInd w:val="0"/>
        <w:jc w:val="both"/>
        <w:rPr>
          <w:rFonts w:cstheme="minorHAnsi"/>
          <w:szCs w:val="24"/>
        </w:rPr>
      </w:pPr>
    </w:p>
    <w:p w14:paraId="5B6D4D90" w14:textId="314F7B1C"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3F6636">
      <w:pPr>
        <w:pStyle w:val="Nadpis1"/>
        <w:contextualSpacing w:val="0"/>
      </w:pPr>
      <w:r w:rsidRPr="00535B89">
        <w:t>Preambule</w:t>
      </w:r>
    </w:p>
    <w:p w14:paraId="729A54FD" w14:textId="06AD21A5" w:rsidR="00535B89" w:rsidRPr="00535B89" w:rsidRDefault="00535B89" w:rsidP="003F6636">
      <w:pPr>
        <w:widowControl w:val="0"/>
        <w:overflowPunct w:val="0"/>
        <w:autoSpaceDE w:val="0"/>
        <w:autoSpaceDN w:val="0"/>
        <w:adjustRightInd w:val="0"/>
        <w:jc w:val="both"/>
        <w:rPr>
          <w:rFonts w:cstheme="minorHAnsi"/>
          <w:szCs w:val="24"/>
        </w:rPr>
      </w:pPr>
      <w:bookmarkStart w:id="1" w:name="_Hlk510989193"/>
      <w:r w:rsidRPr="000A52BD">
        <w:rPr>
          <w:rFonts w:cstheme="minorHAnsi"/>
          <w:szCs w:val="24"/>
        </w:rPr>
        <w:t xml:space="preserve">Tato </w:t>
      </w:r>
      <w:r w:rsidR="005E2C47">
        <w:rPr>
          <w:rFonts w:cstheme="minorHAnsi"/>
          <w:szCs w:val="24"/>
        </w:rPr>
        <w:t>smlouv</w:t>
      </w:r>
      <w:r w:rsidRPr="000A52BD">
        <w:rPr>
          <w:rFonts w:cstheme="minorHAnsi"/>
          <w:szCs w:val="24"/>
        </w:rPr>
        <w:t xml:space="preserve">a je uzavírána na základě výsledku zadávacího řízení s názvem </w:t>
      </w:r>
      <w:r w:rsidR="005E2C47" w:rsidRPr="005C5AF8">
        <w:t>„</w:t>
      </w:r>
      <w:bookmarkStart w:id="2" w:name="_Hlk160570684"/>
      <w:r w:rsidR="005E2C47" w:rsidRPr="005C5AF8">
        <w:rPr>
          <w:rFonts w:cs="Arial"/>
        </w:rPr>
        <w:t>Mzdový, personální a docházkový informační systém</w:t>
      </w:r>
      <w:r w:rsidR="005E2C47" w:rsidRPr="003C6112">
        <w:rPr>
          <w:rFonts w:cs="Arial"/>
        </w:rPr>
        <w:t>“</w:t>
      </w:r>
      <w:bookmarkEnd w:id="2"/>
      <w:r w:rsidR="000A52BD" w:rsidRPr="000A52BD">
        <w:rPr>
          <w:rStyle w:val="Siln"/>
        </w:rPr>
        <w:t xml:space="preserve"> </w:t>
      </w:r>
      <w:r w:rsidRPr="00535B89">
        <w:rPr>
          <w:rFonts w:cstheme="minorHAnsi"/>
          <w:szCs w:val="24"/>
        </w:rPr>
        <w:t xml:space="preserve">uveřejněného </w:t>
      </w:r>
      <w:r w:rsidR="005E2C47">
        <w:rPr>
          <w:rFonts w:cstheme="minorHAnsi"/>
          <w:szCs w:val="24"/>
        </w:rPr>
        <w:t xml:space="preserve">na profilu zadavatele Objednatele </w:t>
      </w:r>
      <w:r w:rsidRPr="00535B89">
        <w:rPr>
          <w:rFonts w:cstheme="minorHAnsi"/>
          <w:szCs w:val="24"/>
        </w:rPr>
        <w:t>pod evidenčním číslem [</w:t>
      </w:r>
      <w:r w:rsidRPr="00535B89">
        <w:rPr>
          <w:rFonts w:cstheme="minorHAnsi"/>
          <w:szCs w:val="24"/>
          <w:highlight w:val="cyan"/>
        </w:rPr>
        <w:t>DOPLNÍ ZADAVATEL</w:t>
      </w:r>
      <w:r w:rsidRPr="00535B89">
        <w:rPr>
          <w:rFonts w:cstheme="minorHAnsi"/>
          <w:szCs w:val="24"/>
        </w:rPr>
        <w:t>] (dále jen „</w:t>
      </w:r>
      <w:r w:rsidRPr="00FA4F9D">
        <w:rPr>
          <w:rFonts w:cstheme="minorHAnsi"/>
          <w:b/>
          <w:bCs/>
          <w:szCs w:val="24"/>
        </w:rPr>
        <w:t>Veřejná zakázka</w:t>
      </w:r>
      <w:r w:rsidRPr="00535B89">
        <w:rPr>
          <w:rFonts w:cstheme="minorHAnsi"/>
          <w:szCs w:val="24"/>
        </w:rP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F6636">
      <w:pPr>
        <w:pStyle w:val="Nadpis1"/>
        <w:numPr>
          <w:ilvl w:val="0"/>
          <w:numId w:val="30"/>
        </w:numPr>
        <w:contextualSpacing w:val="0"/>
      </w:pPr>
      <w:bookmarkStart w:id="3" w:name="page2"/>
      <w:bookmarkStart w:id="4" w:name="page3"/>
      <w:bookmarkEnd w:id="3"/>
      <w:bookmarkEnd w:id="4"/>
      <w:r w:rsidRPr="00F65600">
        <w:t>Úvodní ustanovení</w:t>
      </w:r>
    </w:p>
    <w:p w14:paraId="15BE8EDA" w14:textId="35B4323C" w:rsidR="004B4347"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w:t>
      </w:r>
      <w:r w:rsidR="005E2C47">
        <w:rPr>
          <w:rFonts w:cstheme="minorHAnsi"/>
          <w:szCs w:val="24"/>
        </w:rPr>
        <w:t>smlouv</w:t>
      </w:r>
      <w:r w:rsidRPr="00F65600">
        <w:rPr>
          <w:rFonts w:cstheme="minorHAnsi"/>
          <w:szCs w:val="24"/>
        </w:rPr>
        <w:t xml:space="preserve">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 xml:space="preserve">poskytování služeb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5E2C47">
        <w:rPr>
          <w:rFonts w:cstheme="minorHAnsi"/>
          <w:szCs w:val="24"/>
        </w:rPr>
        <w:t>smlouv</w:t>
      </w:r>
      <w:r w:rsidRPr="00F65600">
        <w:rPr>
          <w:rFonts w:cstheme="minorHAnsi"/>
          <w:szCs w:val="24"/>
        </w:rPr>
        <w:t>u, která není zvláště upravena jako smluvní typ ve smyslu § 1746 odst. 2 občanského zákoníku.</w:t>
      </w:r>
    </w:p>
    <w:p w14:paraId="3F6C2DBE" w14:textId="77777777" w:rsidR="00C41697" w:rsidRPr="00F65600" w:rsidRDefault="00C41697" w:rsidP="00C41697">
      <w:pPr>
        <w:pStyle w:val="Odstavecseseznamem"/>
        <w:widowControl w:val="0"/>
        <w:overflowPunct w:val="0"/>
        <w:autoSpaceDE w:val="0"/>
        <w:autoSpaceDN w:val="0"/>
        <w:adjustRightInd w:val="0"/>
        <w:ind w:left="567"/>
        <w:jc w:val="both"/>
        <w:rPr>
          <w:rFonts w:cstheme="minorHAnsi"/>
          <w:szCs w:val="24"/>
        </w:rPr>
      </w:pPr>
    </w:p>
    <w:p w14:paraId="7C95C3EB" w14:textId="09005097" w:rsidR="004B4347" w:rsidRPr="00F65600" w:rsidRDefault="004B4347" w:rsidP="003F6636">
      <w:pPr>
        <w:pStyle w:val="Nadpis1"/>
        <w:numPr>
          <w:ilvl w:val="0"/>
          <w:numId w:val="30"/>
        </w:numPr>
        <w:contextualSpacing w:val="0"/>
      </w:pPr>
      <w:r w:rsidRPr="00F65600">
        <w:lastRenderedPageBreak/>
        <w:t xml:space="preserve">Předmět </w:t>
      </w:r>
      <w:r w:rsidR="005E2C47">
        <w:t>Smlouv</w:t>
      </w:r>
      <w:r w:rsidRPr="00F65600">
        <w:t>y</w:t>
      </w:r>
    </w:p>
    <w:p w14:paraId="74FE40C8" w14:textId="0F08A4CE" w:rsidR="008A5A55" w:rsidRDefault="004B4347"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535B89">
        <w:rPr>
          <w:rFonts w:cstheme="minorHAnsi"/>
          <w:szCs w:val="24"/>
        </w:rPr>
        <w:t xml:space="preserve">Poskytovatel se touto Smlouvou zavazuje, že na vlastní náklady bude Objednateli </w:t>
      </w:r>
      <w:r w:rsidR="00C57F6B" w:rsidRPr="00535B89">
        <w:rPr>
          <w:rFonts w:cstheme="minorHAnsi"/>
          <w:szCs w:val="24"/>
        </w:rPr>
        <w:t xml:space="preserve">poskytovat </w:t>
      </w:r>
      <w:r w:rsidRPr="00535B89">
        <w:rPr>
          <w:rFonts w:cstheme="minorHAnsi"/>
          <w:szCs w:val="24"/>
        </w:rPr>
        <w:t>řádně</w:t>
      </w:r>
      <w:r w:rsidR="00053A9A" w:rsidRPr="00535B89">
        <w:rPr>
          <w:rFonts w:cstheme="minorHAnsi"/>
          <w:szCs w:val="24"/>
        </w:rPr>
        <w:t xml:space="preserve"> a včas služby </w:t>
      </w:r>
      <w:r w:rsidR="00C6592E" w:rsidRPr="00D35613">
        <w:rPr>
          <w:rFonts w:cstheme="minorHAnsi"/>
          <w:szCs w:val="24"/>
        </w:rPr>
        <w:t>k</w:t>
      </w:r>
      <w:r w:rsidR="005E2C47">
        <w:rPr>
          <w:rFonts w:cstheme="minorHAnsi"/>
          <w:szCs w:val="24"/>
        </w:rPr>
        <w:t> SW řešení m</w:t>
      </w:r>
      <w:r w:rsidR="005E2C47" w:rsidRPr="005C5AF8">
        <w:rPr>
          <w:rFonts w:cs="Arial"/>
        </w:rPr>
        <w:t>zdov</w:t>
      </w:r>
      <w:r w:rsidR="005E2C47">
        <w:rPr>
          <w:rFonts w:cs="Arial"/>
        </w:rPr>
        <w:t>ého</w:t>
      </w:r>
      <w:r w:rsidR="005E2C47" w:rsidRPr="005C5AF8">
        <w:rPr>
          <w:rFonts w:cs="Arial"/>
        </w:rPr>
        <w:t>, personální</w:t>
      </w:r>
      <w:r w:rsidR="005E2C47">
        <w:rPr>
          <w:rFonts w:cs="Arial"/>
        </w:rPr>
        <w:t>ho</w:t>
      </w:r>
      <w:r w:rsidR="005E2C47" w:rsidRPr="005C5AF8">
        <w:rPr>
          <w:rFonts w:cs="Arial"/>
        </w:rPr>
        <w:t xml:space="preserve"> a docházkov</w:t>
      </w:r>
      <w:r w:rsidR="005E2C47">
        <w:rPr>
          <w:rFonts w:cs="Arial"/>
        </w:rPr>
        <w:t>ého</w:t>
      </w:r>
      <w:r w:rsidR="005E2C47" w:rsidRPr="005C5AF8">
        <w:rPr>
          <w:rFonts w:cs="Arial"/>
        </w:rPr>
        <w:t xml:space="preserve"> informační</w:t>
      </w:r>
      <w:r w:rsidR="005E2C47">
        <w:rPr>
          <w:rFonts w:cs="Arial"/>
        </w:rPr>
        <w:t>ho</w:t>
      </w:r>
      <w:r w:rsidR="005E2C47" w:rsidRPr="005C5AF8">
        <w:rPr>
          <w:rFonts w:cs="Arial"/>
        </w:rPr>
        <w:t xml:space="preserve"> systém</w:t>
      </w:r>
      <w:r w:rsidR="005E2C47">
        <w:rPr>
          <w:rFonts w:cs="Arial"/>
        </w:rPr>
        <w:t>u</w:t>
      </w:r>
      <w:r w:rsidR="005E2C47" w:rsidRPr="00D35613">
        <w:rPr>
          <w:rFonts w:cstheme="minorHAnsi"/>
          <w:szCs w:val="24"/>
        </w:rPr>
        <w:t xml:space="preserve"> </w:t>
      </w:r>
      <w:r w:rsidR="00D35613" w:rsidRPr="00D35613">
        <w:rPr>
          <w:rFonts w:cstheme="minorHAnsi"/>
          <w:szCs w:val="24"/>
        </w:rPr>
        <w:t>vč. poskytnutí práv užití (licenc</w:t>
      </w:r>
      <w:r w:rsidR="005E2C47">
        <w:rPr>
          <w:rFonts w:cstheme="minorHAnsi"/>
          <w:szCs w:val="24"/>
        </w:rPr>
        <w:t>e</w:t>
      </w:r>
      <w:r w:rsidR="00D35613" w:rsidRPr="00D35613">
        <w:rPr>
          <w:rFonts w:cstheme="minorHAnsi"/>
          <w:szCs w:val="24"/>
        </w:rPr>
        <w:t xml:space="preserve">) pro potřeby </w:t>
      </w:r>
      <w:r w:rsidR="005E2C47">
        <w:rPr>
          <w:rFonts w:cstheme="minorHAnsi"/>
          <w:szCs w:val="24"/>
        </w:rPr>
        <w:t xml:space="preserve">koncových </w:t>
      </w:r>
      <w:r w:rsidR="00C41697">
        <w:rPr>
          <w:rFonts w:cstheme="minorHAnsi"/>
          <w:szCs w:val="24"/>
        </w:rPr>
        <w:t xml:space="preserve">uživatelů Objednatele </w:t>
      </w:r>
      <w:r w:rsidR="00D6103E" w:rsidRPr="00D35613">
        <w:rPr>
          <w:rFonts w:cstheme="minorHAnsi"/>
          <w:szCs w:val="24"/>
        </w:rPr>
        <w:t>v</w:t>
      </w:r>
      <w:r w:rsidR="009A4919" w:rsidRPr="00D35613">
        <w:rPr>
          <w:rFonts w:cstheme="minorHAnsi"/>
          <w:szCs w:val="24"/>
        </w:rPr>
        <w:t>č. provedených integračních vazeb a</w:t>
      </w:r>
      <w:r w:rsidR="00CF6A0B" w:rsidRPr="00D35613">
        <w:rPr>
          <w:rFonts w:cstheme="minorHAnsi"/>
          <w:szCs w:val="24"/>
        </w:rPr>
        <w:t> </w:t>
      </w:r>
      <w:r w:rsidR="009A4919" w:rsidRPr="00D35613">
        <w:rPr>
          <w:rFonts w:cstheme="minorHAnsi"/>
          <w:szCs w:val="24"/>
        </w:rPr>
        <w:t xml:space="preserve">dalších SW komponent </w:t>
      </w:r>
      <w:r w:rsidR="00C6592E" w:rsidRPr="00D35613">
        <w:rPr>
          <w:rFonts w:cstheme="minorHAnsi"/>
          <w:szCs w:val="24"/>
        </w:rPr>
        <w:t>(dále jen</w:t>
      </w:r>
      <w:r w:rsidR="00C6592E" w:rsidRPr="008A5A55">
        <w:rPr>
          <w:rFonts w:cstheme="minorHAnsi"/>
          <w:szCs w:val="24"/>
        </w:rPr>
        <w:t xml:space="preserve"> </w:t>
      </w:r>
      <w:r w:rsidR="00D35613">
        <w:rPr>
          <w:rFonts w:cstheme="minorHAnsi"/>
          <w:szCs w:val="24"/>
        </w:rPr>
        <w:t>„</w:t>
      </w:r>
      <w:r w:rsidR="005E2C47">
        <w:rPr>
          <w:rFonts w:cstheme="minorHAnsi"/>
          <w:b/>
          <w:bCs/>
          <w:szCs w:val="24"/>
        </w:rPr>
        <w:t>P</w:t>
      </w:r>
      <w:r w:rsidR="00D35613" w:rsidRPr="00D35613">
        <w:rPr>
          <w:rFonts w:cstheme="minorHAnsi"/>
          <w:b/>
          <w:bCs/>
          <w:szCs w:val="24"/>
        </w:rPr>
        <w:t>IS</w:t>
      </w:r>
      <w:r w:rsidR="00D35613">
        <w:rPr>
          <w:rFonts w:cstheme="minorHAnsi"/>
          <w:szCs w:val="24"/>
        </w:rPr>
        <w:t xml:space="preserve">“ nebo </w:t>
      </w:r>
      <w:r w:rsidR="00C6592E" w:rsidRPr="008A5A55">
        <w:rPr>
          <w:rFonts w:cstheme="minorHAnsi"/>
          <w:szCs w:val="24"/>
        </w:rPr>
        <w:t>„</w:t>
      </w:r>
      <w:r w:rsidR="00C6592E" w:rsidRPr="008A5A55">
        <w:rPr>
          <w:rFonts w:cstheme="minorHAnsi"/>
          <w:b/>
          <w:szCs w:val="24"/>
        </w:rPr>
        <w:t xml:space="preserve">Programové </w:t>
      </w:r>
      <w:r w:rsidR="00C6592E" w:rsidRPr="00C51E05">
        <w:rPr>
          <w:rFonts w:cstheme="minorHAnsi"/>
          <w:b/>
          <w:szCs w:val="24"/>
        </w:rPr>
        <w:t>vybavení</w:t>
      </w:r>
      <w:r w:rsidR="00C6592E" w:rsidRPr="00C51E05">
        <w:rPr>
          <w:rFonts w:cstheme="minorHAnsi"/>
          <w:szCs w:val="24"/>
        </w:rPr>
        <w:t xml:space="preserve">“) tak, </w:t>
      </w:r>
      <w:r w:rsidR="00C6592E" w:rsidRPr="008A5A55">
        <w:rPr>
          <w:rFonts w:cstheme="minorHAnsi"/>
          <w:szCs w:val="24"/>
        </w:rPr>
        <w:t xml:space="preserve">aby Objednatel mohl Programové vybavení řádně a nerušeně užívat v souladu s jeho účelovým určením, touto </w:t>
      </w:r>
      <w:r w:rsidR="005E2C47">
        <w:rPr>
          <w:rFonts w:cstheme="minorHAnsi"/>
          <w:szCs w:val="24"/>
        </w:rPr>
        <w:t>Smlouv</w:t>
      </w:r>
      <w:r w:rsidR="00C6592E" w:rsidRPr="008A5A55">
        <w:rPr>
          <w:rFonts w:cstheme="minorHAnsi"/>
          <w:szCs w:val="24"/>
        </w:rPr>
        <w:t xml:space="preserve">ou a </w:t>
      </w:r>
      <w:r w:rsidR="009A4919">
        <w:rPr>
          <w:rFonts w:cstheme="minorHAnsi"/>
          <w:szCs w:val="24"/>
        </w:rPr>
        <w:t xml:space="preserve">zadávací dokumentací </w:t>
      </w:r>
      <w:r w:rsidR="00535B89">
        <w:rPr>
          <w:rFonts w:cstheme="minorHAnsi"/>
          <w:szCs w:val="24"/>
        </w:rPr>
        <w:t>V</w:t>
      </w:r>
      <w:r w:rsidR="00C6592E" w:rsidRPr="008A5A55">
        <w:rPr>
          <w:rFonts w:cstheme="minorHAnsi"/>
          <w:szCs w:val="24"/>
        </w:rPr>
        <w:t>eřejn</w:t>
      </w:r>
      <w:r w:rsidR="009A4919">
        <w:rPr>
          <w:rFonts w:cstheme="minorHAnsi"/>
          <w:szCs w:val="24"/>
        </w:rPr>
        <w:t>é</w:t>
      </w:r>
      <w:r w:rsidR="00C6592E" w:rsidRPr="008A5A55">
        <w:rPr>
          <w:rFonts w:cstheme="minorHAnsi"/>
          <w:szCs w:val="24"/>
        </w:rPr>
        <w:t xml:space="preserve"> zakázk</w:t>
      </w:r>
      <w:r w:rsidR="009A4919">
        <w:rPr>
          <w:rFonts w:cstheme="minorHAnsi"/>
          <w:szCs w:val="24"/>
        </w:rPr>
        <w:t>y</w:t>
      </w:r>
      <w:r w:rsidR="00C6592E" w:rsidRPr="008A5A55">
        <w:rPr>
          <w:rFonts w:cstheme="minorHAnsi"/>
          <w:szCs w:val="24"/>
        </w:rPr>
        <w:t xml:space="preserve"> (dále jen „</w:t>
      </w:r>
      <w:r w:rsidR="005E2C47">
        <w:rPr>
          <w:rFonts w:cstheme="minorHAnsi"/>
          <w:b/>
          <w:szCs w:val="24"/>
        </w:rPr>
        <w:t>Zadávací dokumentace</w:t>
      </w:r>
      <w:r w:rsidR="00C6592E" w:rsidRPr="008A5A55">
        <w:rPr>
          <w:rFonts w:cstheme="minorHAnsi"/>
          <w:szCs w:val="24"/>
        </w:rPr>
        <w:t>“).</w:t>
      </w:r>
      <w:r w:rsidR="008A5A55" w:rsidRPr="008A5A55">
        <w:rPr>
          <w:rFonts w:cstheme="minorHAnsi"/>
          <w:szCs w:val="24"/>
        </w:rPr>
        <w:t xml:space="preserve"> </w:t>
      </w:r>
      <w:bookmarkStart w:id="5" w:name="_Ref496264709"/>
    </w:p>
    <w:p w14:paraId="037A715A" w14:textId="59A72A6E" w:rsidR="008A5A55" w:rsidRPr="003248AA"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bookmarkStart w:id="6" w:name="_Hlk102214966"/>
      <w:r>
        <w:t>Poskytovatel</w:t>
      </w:r>
      <w:r w:rsidRPr="00D46D7C">
        <w:t xml:space="preserve"> se </w:t>
      </w:r>
      <w:r>
        <w:t xml:space="preserve">zavazuje s odbornou péčí profesionála </w:t>
      </w:r>
      <w:bookmarkStart w:id="7" w:name="_Ref496264992"/>
      <w:bookmarkEnd w:id="5"/>
      <w:r>
        <w:t xml:space="preserve">a za podmínek této </w:t>
      </w:r>
      <w:r w:rsidR="005E2C47">
        <w:t>Smlouv</w:t>
      </w:r>
      <w:r>
        <w:t xml:space="preserve">y poskytovat Objednateli k Programovému vybavení služby </w:t>
      </w:r>
      <w:r w:rsidR="00D6103E">
        <w:t>údržby (</w:t>
      </w:r>
      <w:proofErr w:type="spellStart"/>
      <w:r w:rsidR="00D6103E">
        <w:t>maintenance</w:t>
      </w:r>
      <w:proofErr w:type="spellEnd"/>
      <w:r w:rsidR="00D6103E">
        <w:t xml:space="preserve">) a provozní podpory </w:t>
      </w:r>
      <w:r w:rsidRPr="00A1139E">
        <w:t>dle</w:t>
      </w:r>
      <w:r w:rsidR="00CF6A0B">
        <w:t> </w:t>
      </w:r>
      <w:r w:rsidRPr="00A1139E">
        <w:t xml:space="preserve">jejich specifikací uvedených v příloze č. </w:t>
      </w:r>
      <w:r>
        <w:t>1</w:t>
      </w:r>
      <w:r w:rsidRPr="00A1139E">
        <w:t xml:space="preserve"> této </w:t>
      </w:r>
      <w:r w:rsidR="005E2C47">
        <w:t>Smlouv</w:t>
      </w:r>
      <w:r w:rsidRPr="00A1139E">
        <w:t>y</w:t>
      </w:r>
      <w:r>
        <w:t xml:space="preserve"> (dále jen „</w:t>
      </w:r>
      <w:r w:rsidRPr="008A5A55">
        <w:rPr>
          <w:b/>
        </w:rPr>
        <w:t>Služby</w:t>
      </w:r>
      <w:r>
        <w:t>“).</w:t>
      </w:r>
      <w:bookmarkEnd w:id="7"/>
      <w:r w:rsidRPr="00377AA9">
        <w:t xml:space="preserve"> </w:t>
      </w:r>
      <w:r>
        <w:t>Pokud se</w:t>
      </w:r>
      <w:r w:rsidR="00CF6A0B">
        <w:t> </w:t>
      </w:r>
      <w:r>
        <w:t>na</w:t>
      </w:r>
      <w:r w:rsidR="00CF6A0B">
        <w:t> </w:t>
      </w:r>
      <w:r>
        <w:t xml:space="preserve">Službu dle její specifikace uvedené v příloze č. 1 této </w:t>
      </w:r>
      <w:r w:rsidR="005E2C47">
        <w:t>Smlouv</w:t>
      </w:r>
      <w:r>
        <w:t xml:space="preserve">y vztahují SLA parametry uvedené v příloze č. 2 této </w:t>
      </w:r>
      <w:r w:rsidR="005E2C47">
        <w:t>Smlouv</w:t>
      </w:r>
      <w:r>
        <w:t>y, je Poskytovatel povinen tuto Službu poskytovat za</w:t>
      </w:r>
      <w:r w:rsidR="005E2C47">
        <w:t> </w:t>
      </w:r>
      <w:r>
        <w:t>podmínek těchto SLA parametrů.</w:t>
      </w:r>
      <w:r w:rsidR="008A5A55">
        <w:t xml:space="preserve"> </w:t>
      </w:r>
      <w:bookmarkStart w:id="8" w:name="_Ref497387611"/>
      <w:bookmarkEnd w:id="6"/>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5E2C47">
        <w:t>Smlouv</w:t>
      </w:r>
      <w:r w:rsidR="00535B89">
        <w:t>y další služby k</w:t>
      </w:r>
      <w:r w:rsidR="00CA7B78">
        <w:t> Programovému vybavení</w:t>
      </w:r>
      <w:r w:rsidR="00535B89">
        <w:t xml:space="preserve">, a to na základě požadavků </w:t>
      </w:r>
      <w:r w:rsidR="005E2C47">
        <w:t xml:space="preserve">Objednatele </w:t>
      </w:r>
      <w:r w:rsidR="00535B89">
        <w:t>(dále jen „</w:t>
      </w:r>
      <w:r w:rsidR="00535B89">
        <w:rPr>
          <w:b/>
          <w:bCs/>
        </w:rPr>
        <w:t xml:space="preserve">Služby </w:t>
      </w:r>
      <w:r w:rsidR="00307706">
        <w:rPr>
          <w:b/>
          <w:bCs/>
        </w:rPr>
        <w:t>podpory a vývoje</w:t>
      </w:r>
      <w:r w:rsidR="00535B89">
        <w:t>“).</w:t>
      </w:r>
    </w:p>
    <w:p w14:paraId="24DB7050" w14:textId="78499B75" w:rsidR="003248AA" w:rsidRPr="008A5A55" w:rsidRDefault="003248AA" w:rsidP="003248AA">
      <w:pPr>
        <w:pStyle w:val="Odstavecseseznamem"/>
        <w:widowControl w:val="0"/>
        <w:overflowPunct w:val="0"/>
        <w:autoSpaceDE w:val="0"/>
        <w:autoSpaceDN w:val="0"/>
        <w:adjustRightInd w:val="0"/>
        <w:ind w:left="567"/>
        <w:jc w:val="both"/>
        <w:rPr>
          <w:rFonts w:cstheme="minorHAnsi"/>
          <w:szCs w:val="24"/>
        </w:rPr>
      </w:pPr>
      <w:r>
        <w:t>Poskytovatel</w:t>
      </w:r>
      <w:r w:rsidRPr="00D46D7C">
        <w:t xml:space="preserve"> se </w:t>
      </w:r>
      <w:r>
        <w:t xml:space="preserve">zavazuje s odbornou péčí profesionála a za podmínek této </w:t>
      </w:r>
      <w:r w:rsidR="005E2C47">
        <w:t>Smlouv</w:t>
      </w:r>
      <w:r>
        <w:t xml:space="preserve">y poskytovat Objednateli k Programovému vybavení služby školení </w:t>
      </w:r>
      <w:r w:rsidRPr="00A1139E">
        <w:t>dle</w:t>
      </w:r>
      <w:r>
        <w:t> </w:t>
      </w:r>
      <w:r w:rsidRPr="00A1139E">
        <w:t xml:space="preserve">jejich specifikací uvedených v příloze č. </w:t>
      </w:r>
      <w:r>
        <w:t>1</w:t>
      </w:r>
      <w:r w:rsidRPr="00A1139E">
        <w:t xml:space="preserve"> této </w:t>
      </w:r>
      <w:r w:rsidR="005E2C47">
        <w:t>Smlouv</w:t>
      </w:r>
      <w:r w:rsidRPr="00A1139E">
        <w:t>y</w:t>
      </w:r>
      <w:r>
        <w:t xml:space="preserve"> (dále jen „</w:t>
      </w:r>
      <w:r>
        <w:rPr>
          <w:b/>
        </w:rPr>
        <w:t>Školení</w:t>
      </w:r>
      <w:r>
        <w:t>“).</w:t>
      </w:r>
      <w:r w:rsidRPr="00377AA9">
        <w:t xml:space="preserve"> </w:t>
      </w:r>
      <w:r>
        <w:t xml:space="preserve">Pokud se na Službu dle její specifikace uvedené v příloze č. 1 této </w:t>
      </w:r>
      <w:r w:rsidR="005E2C47">
        <w:t>Smlouv</w:t>
      </w:r>
      <w:r>
        <w:t>y vztahují SLA parametry uvedené v příloze č.</w:t>
      </w:r>
      <w:r w:rsidR="005E2C47">
        <w:t> </w:t>
      </w:r>
      <w:r>
        <w:t xml:space="preserve">2 této </w:t>
      </w:r>
      <w:r w:rsidR="005E2C47">
        <w:t>Smlouv</w:t>
      </w:r>
      <w:r>
        <w:t>y, je Poskytovatel povinen tuto Službu poskytovat za podmínek těchto SLA parametrů.</w:t>
      </w:r>
    </w:p>
    <w:p w14:paraId="5EB77BDC" w14:textId="1BA51BF0" w:rsidR="00190049" w:rsidRDefault="00C6592E" w:rsidP="003F6636">
      <w:pPr>
        <w:pStyle w:val="Odstavecseseznamem"/>
        <w:widowControl w:val="0"/>
        <w:numPr>
          <w:ilvl w:val="1"/>
          <w:numId w:val="31"/>
        </w:numPr>
        <w:overflowPunct w:val="0"/>
        <w:autoSpaceDE w:val="0"/>
        <w:autoSpaceDN w:val="0"/>
        <w:adjustRightInd w:val="0"/>
        <w:ind w:left="567" w:hanging="567"/>
        <w:jc w:val="both"/>
        <w:rPr>
          <w:rFonts w:cstheme="minorHAnsi"/>
          <w:szCs w:val="24"/>
        </w:rPr>
      </w:pPr>
      <w:r w:rsidRPr="008A5A55">
        <w:rPr>
          <w:rFonts w:cstheme="minorHAnsi"/>
          <w:szCs w:val="24"/>
        </w:rPr>
        <w:t>Poskytovatel je povinen Služby poskytovat od</w:t>
      </w:r>
      <w:r w:rsidR="0056030C">
        <w:rPr>
          <w:rFonts w:cstheme="minorHAnsi"/>
          <w:szCs w:val="24"/>
        </w:rPr>
        <w:t>e dne</w:t>
      </w:r>
      <w:r w:rsidRPr="008A5A55">
        <w:rPr>
          <w:rFonts w:cstheme="minorHAnsi"/>
          <w:szCs w:val="24"/>
        </w:rPr>
        <w:t xml:space="preserve"> </w:t>
      </w:r>
      <w:r w:rsidR="00535B89">
        <w:rPr>
          <w:rFonts w:cstheme="minorHAnsi"/>
          <w:szCs w:val="24"/>
        </w:rPr>
        <w:t xml:space="preserve">následujícího po </w:t>
      </w:r>
      <w:r w:rsidR="005E2C47">
        <w:rPr>
          <w:rFonts w:cstheme="minorHAnsi"/>
          <w:szCs w:val="24"/>
        </w:rPr>
        <w:t>akceptaci P</w:t>
      </w:r>
      <w:r w:rsidR="00D35613">
        <w:rPr>
          <w:rFonts w:cstheme="minorHAnsi"/>
          <w:szCs w:val="24"/>
        </w:rPr>
        <w:t xml:space="preserve">IS </w:t>
      </w:r>
      <w:r w:rsidR="005E2C47">
        <w:rPr>
          <w:rFonts w:cstheme="minorHAnsi"/>
          <w:szCs w:val="24"/>
        </w:rPr>
        <w:t xml:space="preserve">jako celku </w:t>
      </w:r>
      <w:r w:rsidRPr="008A5A55">
        <w:rPr>
          <w:rFonts w:cstheme="minorHAnsi"/>
          <w:szCs w:val="24"/>
        </w:rPr>
        <w:t>(tato doba včetně okamžiku počátku jejího běhu dále jen „</w:t>
      </w:r>
      <w:r w:rsidRPr="008A5A55">
        <w:rPr>
          <w:rFonts w:cstheme="minorHAnsi"/>
          <w:b/>
          <w:szCs w:val="24"/>
        </w:rPr>
        <w:t>Doba poskytování Služeb</w:t>
      </w:r>
      <w:r w:rsidRPr="008A5A55">
        <w:rPr>
          <w:rFonts w:cstheme="minorHAnsi"/>
          <w:szCs w:val="24"/>
        </w:rPr>
        <w:t xml:space="preserve">“). Poskytovatel je povinen Služby dle jejich specifikace v příloze č. 1 této </w:t>
      </w:r>
      <w:r w:rsidR="005E2C47">
        <w:rPr>
          <w:rFonts w:cstheme="minorHAnsi"/>
          <w:szCs w:val="24"/>
        </w:rPr>
        <w:t>Smlouv</w:t>
      </w:r>
      <w:r w:rsidRPr="008A5A55">
        <w:rPr>
          <w:rFonts w:cstheme="minorHAnsi"/>
          <w:szCs w:val="24"/>
        </w:rPr>
        <w:t>y</w:t>
      </w:r>
      <w:r w:rsidRPr="008A5A55" w:rsidDel="00E349C2">
        <w:rPr>
          <w:rFonts w:cstheme="minorHAnsi"/>
          <w:szCs w:val="24"/>
        </w:rPr>
        <w:t xml:space="preserve"> </w:t>
      </w:r>
      <w:r w:rsidRPr="008A5A55">
        <w:rPr>
          <w:rFonts w:cstheme="minorHAnsi"/>
          <w:szCs w:val="24"/>
        </w:rPr>
        <w:t>poskytovat buď jako:</w:t>
      </w:r>
      <w:bookmarkEnd w:id="8"/>
    </w:p>
    <w:p w14:paraId="0E8F6EEC" w14:textId="48C74DF3"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5E2C47">
        <w:t>Smlouv</w:t>
      </w:r>
      <w:r w:rsidRPr="002877A9">
        <w:t>y uvedeno, že Služba nebo její část se</w:t>
      </w:r>
      <w:r w:rsidR="00CF6A0B">
        <w:t> </w:t>
      </w:r>
      <w:r w:rsidRPr="002877A9">
        <w:t>poskytuje na vyžádání (dále jen „</w:t>
      </w:r>
      <w:r w:rsidRPr="00190049">
        <w:rPr>
          <w:b/>
        </w:rPr>
        <w:t>Paušální Služby</w:t>
      </w:r>
      <w:r w:rsidRPr="002877A9">
        <w:t>“); nebo jako</w:t>
      </w:r>
    </w:p>
    <w:p w14:paraId="6BB64E48" w14:textId="779F7D5B" w:rsidR="00C6592E" w:rsidRPr="00190049" w:rsidRDefault="00C6592E" w:rsidP="003F6636">
      <w:pPr>
        <w:pStyle w:val="Odstavecseseznamem"/>
        <w:widowControl w:val="0"/>
        <w:numPr>
          <w:ilvl w:val="2"/>
          <w:numId w:val="6"/>
        </w:numPr>
        <w:overflowPunct w:val="0"/>
        <w:autoSpaceDE w:val="0"/>
        <w:autoSpaceDN w:val="0"/>
        <w:adjustRightInd w:val="0"/>
        <w:ind w:left="1134" w:hanging="425"/>
        <w:jc w:val="both"/>
      </w:pPr>
      <w:bookmarkStart w:id="9" w:name="_Hlk102214931"/>
      <w:r w:rsidRPr="00190049">
        <w:t>služby poskytované na základě požadavků Objednatele</w:t>
      </w:r>
      <w:r w:rsidR="00307706">
        <w:t xml:space="preserve">, tj. Služby </w:t>
      </w:r>
      <w:r w:rsidR="00307706" w:rsidRPr="00556005">
        <w:t>podpory a vývoje</w:t>
      </w:r>
      <w:r w:rsidR="00CA7B78">
        <w:t xml:space="preserve"> </w:t>
      </w:r>
      <w:r w:rsidR="00307706">
        <w:t xml:space="preserve">a Školení </w:t>
      </w:r>
      <w:r w:rsidRPr="00190049">
        <w:t xml:space="preserve">(dále </w:t>
      </w:r>
      <w:r w:rsidR="00307706">
        <w:t xml:space="preserve">společně </w:t>
      </w:r>
      <w:r w:rsidRPr="00190049">
        <w:t>jen „</w:t>
      </w:r>
      <w:r w:rsidR="002877A9" w:rsidRPr="00190049">
        <w:rPr>
          <w:b/>
          <w:bCs/>
        </w:rPr>
        <w:t>Služby poskytované mimo paušál</w:t>
      </w:r>
      <w:r w:rsidRPr="00190049">
        <w:t>“</w:t>
      </w:r>
      <w:r w:rsidR="008A5A55" w:rsidRPr="00190049">
        <w:t>)</w:t>
      </w:r>
      <w:r w:rsidR="00BC2593" w:rsidRPr="00190049">
        <w:t>.</w:t>
      </w:r>
      <w:bookmarkEnd w:id="9"/>
    </w:p>
    <w:p w14:paraId="4AA10BDB" w14:textId="7F9851C2" w:rsidR="00190049" w:rsidRDefault="00AF628B" w:rsidP="003F6636">
      <w:pPr>
        <w:pStyle w:val="Odstavecseseznamem"/>
        <w:widowControl w:val="0"/>
        <w:numPr>
          <w:ilvl w:val="1"/>
          <w:numId w:val="31"/>
        </w:numPr>
        <w:overflowPunct w:val="0"/>
        <w:autoSpaceDE w:val="0"/>
        <w:autoSpaceDN w:val="0"/>
        <w:adjustRightInd w:val="0"/>
        <w:ind w:left="567" w:hanging="567"/>
        <w:jc w:val="both"/>
      </w:pPr>
      <w:bookmarkStart w:id="10" w:name="_Ref497388748"/>
      <w:bookmarkStart w:id="11"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telefonní číslo a systém </w:t>
      </w:r>
      <w:r w:rsidR="005E2C47">
        <w:t xml:space="preserve">HelpDesk nebo </w:t>
      </w:r>
      <w:proofErr w:type="spellStart"/>
      <w:r w:rsidR="005E2C47">
        <w:t>Service</w:t>
      </w:r>
      <w:proofErr w:type="spellEnd"/>
      <w:r w:rsidR="005E2C47">
        <w:t xml:space="preserve"> </w:t>
      </w:r>
      <w:proofErr w:type="spellStart"/>
      <w:r w:rsidR="005E2C47">
        <w:t>desk</w:t>
      </w:r>
      <w:proofErr w:type="spellEnd"/>
      <w:r w:rsidR="005E2C47">
        <w:t xml:space="preserve"> </w:t>
      </w:r>
      <w:r w:rsidR="00BD6224">
        <w:t>(dále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5E2C47">
        <w:t>Smlouv</w:t>
      </w:r>
      <w:r w:rsidRPr="008A5A55">
        <w:t xml:space="preserve">y zadávat požadavky na </w:t>
      </w:r>
      <w:r w:rsidR="00951A6E" w:rsidRPr="008A5A55">
        <w:t xml:space="preserve">Služby poskytované mimo paušál </w:t>
      </w:r>
      <w:r w:rsidRPr="008A5A55">
        <w:t>a</w:t>
      </w:r>
      <w:r w:rsidR="005E2C47">
        <w:t> </w:t>
      </w:r>
      <w:r w:rsidRPr="008A5A55">
        <w:t>na</w:t>
      </w:r>
      <w:r w:rsidR="005E2C47">
        <w:t> </w:t>
      </w:r>
      <w:r w:rsidRPr="008A5A55">
        <w:t xml:space="preserve">Paušální Služby, v jejichž specifikaci v příloze č. 1 této </w:t>
      </w:r>
      <w:r w:rsidR="005E2C47">
        <w:t>Smlouv</w:t>
      </w:r>
      <w:r w:rsidRPr="008A5A55">
        <w:t>y je uvedeno, že 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5E2C47">
        <w:t>Smlouv</w:t>
      </w:r>
      <w:r w:rsidRPr="008A5A55">
        <w:t xml:space="preserve">y. Není-li ve specifikaci Služby v příloze č. 1 této </w:t>
      </w:r>
      <w:r w:rsidR="005E2C47">
        <w:t>Smlouv</w:t>
      </w:r>
      <w:r w:rsidRPr="008A5A55">
        <w:t>y uvedeno jinak, musí být řešení Požadavku zahájeno ve</w:t>
      </w:r>
      <w:r w:rsidR="005E2C47">
        <w:t> </w:t>
      </w:r>
      <w:r w:rsidRPr="008A5A55">
        <w:t xml:space="preserve">lhůtě </w:t>
      </w:r>
      <w:r w:rsidR="00C41697">
        <w:t>3 pracovních dnů</w:t>
      </w:r>
      <w:r w:rsidRPr="008A5A55">
        <w:t>. Není-li ve</w:t>
      </w:r>
      <w:r w:rsidR="005E2C47">
        <w:t> </w:t>
      </w:r>
      <w:r w:rsidRPr="008A5A55">
        <w:t xml:space="preserve">vymezení Služby v příloze č. 1 této </w:t>
      </w:r>
      <w:r w:rsidR="005E2C47">
        <w:t>Smlouv</w:t>
      </w:r>
      <w:r w:rsidRPr="008A5A55">
        <w:t>y uvedeno jinak, počínají tyto lhůty běžet okamžikem zadání Požadavku, tj. zápisem Požadavku do systému HelpDesk.</w:t>
      </w:r>
      <w:bookmarkEnd w:id="10"/>
      <w:r w:rsidRPr="008A5A55">
        <w:t xml:space="preserve"> Telefonicky zadané Požadavky je Objednatel povinen bez zbytečného odkladu zapisovat do systému HelpDesk.</w:t>
      </w:r>
      <w:bookmarkEnd w:id="11"/>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69032676"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5E2C47">
        <w:t>Smlouv</w:t>
      </w:r>
      <w:r w:rsidRPr="008A5A55">
        <w:t>ě uvedeno. U každého Požadavku musí být v Provozním deníku evidován alespoň jeho obsah, datum a čas jeho zadání, datum a čas zahájení řešení a datum, čas a způsob jeho vyřešení. Do Provozního deníku je Poskytovatel dále povinen průběžně a</w:t>
      </w:r>
      <w:r w:rsidR="00CF6A0B">
        <w:t> </w:t>
      </w:r>
      <w:r w:rsidRPr="008A5A55">
        <w:t>bez</w:t>
      </w:r>
      <w:r w:rsidR="00CF6A0B">
        <w:t> </w:t>
      </w:r>
      <w:r w:rsidRPr="008A5A55">
        <w:t xml:space="preserve">zbytečného odkladu zaznamenávat výskyt havarijních a nestandardních stavů </w:t>
      </w:r>
      <w:r w:rsidR="00247204" w:rsidRPr="008A5A55">
        <w:t>Programové</w:t>
      </w:r>
      <w:r w:rsidR="00D464CA">
        <w:t>ho</w:t>
      </w:r>
      <w:r w:rsidR="00247204" w:rsidRPr="008A5A55">
        <w:t xml:space="preserve"> vybavení</w:t>
      </w:r>
      <w:r w:rsidRPr="008A5A55">
        <w:t xml:space="preserve">, vypnutí a restart </w:t>
      </w:r>
      <w:r w:rsidR="00247204" w:rsidRPr="008A5A55">
        <w:t>Programové</w:t>
      </w:r>
      <w:r w:rsidR="00D464CA">
        <w:t>ho</w:t>
      </w:r>
      <w:r w:rsidR="00247204" w:rsidRPr="008A5A55">
        <w:t xml:space="preserve"> vybavení</w:t>
      </w:r>
      <w:r w:rsidRPr="008A5A55">
        <w:t xml:space="preserve"> a aktualizace </w:t>
      </w:r>
      <w:r w:rsidR="00247204" w:rsidRPr="008A5A55">
        <w:t>Programové</w:t>
      </w:r>
      <w:r w:rsidR="00D464CA">
        <w:t>ho</w:t>
      </w:r>
      <w:r w:rsidR="00247204" w:rsidRPr="008A5A55">
        <w:t xml:space="preserve"> vybavení</w:t>
      </w:r>
      <w:r w:rsidRPr="008A5A55">
        <w:t xml:space="preserve">. Poskytovatel opravňuje Objednatele </w:t>
      </w:r>
      <w:r w:rsidRPr="008A5A55">
        <w:lastRenderedPageBreak/>
        <w:t xml:space="preserve">k vytěžování Provozního deníku. Provozní deník musí splňovat podmínky pro presumpci jeho spolehlivosti upravené v § 562 odst. 2 občanského zákoníku. </w:t>
      </w:r>
      <w:bookmarkStart w:id="12" w:name="_Ref530212121"/>
    </w:p>
    <w:p w14:paraId="5504D255" w14:textId="250159DB"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8A5A55">
        <w:t xml:space="preserve">Není-li ve specifikaci příslušné Služby v příloze č. 1 této </w:t>
      </w:r>
      <w:r w:rsidR="005E2C47">
        <w:t>S</w:t>
      </w:r>
      <w:r w:rsidRPr="008A5A55">
        <w:t xml:space="preserve">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t>2.</w:t>
      </w:r>
      <w:r w:rsidR="004E3FB0">
        <w:t>6.</w:t>
      </w:r>
      <w:r w:rsidRPr="008A5A55">
        <w:t xml:space="preserve"> použije obdobně. Objednatel je oprávněn vznášet námitky i opakovaně.</w:t>
      </w:r>
      <w:bookmarkEnd w:id="12"/>
    </w:p>
    <w:p w14:paraId="47EC4077" w14:textId="5786D5C8"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Pokud ze specifikace Služby uvedené v příloze č. 1 této </w:t>
      </w:r>
      <w:r w:rsidR="005E2C47">
        <w:t>Smlouv</w:t>
      </w:r>
      <w:r w:rsidRPr="00F65600">
        <w:t xml:space="preserve">y vyplývají povinnosti Poskytovatele, včetně povinnosti uhradit smluvní pokutu, je Poskytovatel povinen je plnit. Pokud se na poskytovanou Službu dle její specifikace uvedené v příloze č. 1 této </w:t>
      </w:r>
      <w:r w:rsidR="005E2C47">
        <w:t>Smlouv</w:t>
      </w:r>
      <w:r w:rsidRPr="00F65600">
        <w:t xml:space="preserve">y vztahují SLA parametry uvedené v příloze č. 2 této </w:t>
      </w:r>
      <w:r w:rsidR="005E2C47">
        <w:t>Smlouv</w:t>
      </w:r>
      <w:r w:rsidRPr="00F65600">
        <w:t xml:space="preserve">y a z přílohy č. 2 této </w:t>
      </w:r>
      <w:r w:rsidR="005E2C47">
        <w:t>Smlouv</w:t>
      </w:r>
      <w:r w:rsidRPr="00F65600">
        <w:t xml:space="preserve">y vyplývají povinnosti Poskytovatele, včetně povinnosti uhradit smluvní pokutu, je Poskytovatel povinen je plnit. Pokud je součástí Požadavku provedení úpravy </w:t>
      </w:r>
      <w:r w:rsidR="00247204">
        <w:t>Programové</w:t>
      </w:r>
      <w:r w:rsidR="005E2C47">
        <w:t>ho</w:t>
      </w:r>
      <w:r w:rsidR="00247204">
        <w:t xml:space="preserve"> vybavení</w:t>
      </w:r>
      <w:r w:rsidRPr="00F65600">
        <w:t xml:space="preserve">, provede se akceptace této úpravy dle čl. </w:t>
      </w:r>
      <w:r w:rsidRPr="00F65600">
        <w:fldChar w:fldCharType="begin"/>
      </w:r>
      <w:r w:rsidRPr="00F65600">
        <w:instrText xml:space="preserve"> REF _Ref497902648 \n \h </w:instrText>
      </w:r>
      <w:r w:rsidR="00F65600" w:rsidRPr="00F65600">
        <w:instrText xml:space="preserve"> \* MERGEFORMAT </w:instrText>
      </w:r>
      <w:r w:rsidRPr="00F65600">
        <w:fldChar w:fldCharType="separate"/>
      </w:r>
      <w:r w:rsidR="00951A6E" w:rsidRPr="00F65600">
        <w:t>3</w:t>
      </w:r>
      <w:r w:rsidRPr="00F65600">
        <w:fldChar w:fldCharType="end"/>
      </w:r>
      <w:r w:rsidRPr="00F65600">
        <w:t xml:space="preserve"> této </w:t>
      </w:r>
      <w:r w:rsidR="005E2C47">
        <w:t>S</w:t>
      </w:r>
      <w:r w:rsidRPr="00F65600">
        <w:t xml:space="preserve">mlouvy, ledaže je ve specifikaci příslušné Služby nebo v příslušném Požadavku stanoveno jinak. </w:t>
      </w:r>
    </w:p>
    <w:p w14:paraId="609A25A2" w14:textId="7C5D0777" w:rsidR="00190049"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5E2C47">
        <w:t>Smlouv</w:t>
      </w:r>
      <w:r w:rsidRPr="00F65600">
        <w:t xml:space="preserve">y považují za služby. </w:t>
      </w:r>
    </w:p>
    <w:p w14:paraId="58D8B141" w14:textId="14555D63" w:rsidR="00AF628B" w:rsidRDefault="00AF628B" w:rsidP="003F6636">
      <w:pPr>
        <w:pStyle w:val="Odstavecseseznamem"/>
        <w:widowControl w:val="0"/>
        <w:numPr>
          <w:ilvl w:val="1"/>
          <w:numId w:val="31"/>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5E2C47">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4D06E5DB" w:rsidR="00F510B2" w:rsidRPr="00F65600" w:rsidRDefault="00F510B2" w:rsidP="003F6636">
      <w:pPr>
        <w:pStyle w:val="Nadpis1"/>
        <w:numPr>
          <w:ilvl w:val="0"/>
          <w:numId w:val="30"/>
        </w:numPr>
        <w:contextualSpacing w:val="0"/>
      </w:pPr>
      <w:bookmarkStart w:id="13" w:name="_Ref497902648"/>
      <w:r w:rsidRPr="00F65600">
        <w:t>Akceptace</w:t>
      </w:r>
      <w:r w:rsidR="002804AB">
        <w:t xml:space="preserve"> </w:t>
      </w:r>
      <w:r w:rsidR="00307706">
        <w:t>plnění</w:t>
      </w:r>
      <w:bookmarkEnd w:id="13"/>
    </w:p>
    <w:p w14:paraId="41E9901C" w14:textId="40930703" w:rsidR="00F510B2" w:rsidRPr="00F65600" w:rsidRDefault="00F510B2" w:rsidP="003F6636">
      <w:pPr>
        <w:pStyle w:val="Odstavecseseznamem"/>
        <w:widowControl w:val="0"/>
        <w:numPr>
          <w:ilvl w:val="1"/>
          <w:numId w:val="30"/>
        </w:numPr>
        <w:overflowPunct w:val="0"/>
        <w:autoSpaceDE w:val="0"/>
        <w:autoSpaceDN w:val="0"/>
        <w:adjustRightInd w:val="0"/>
        <w:ind w:left="567" w:hanging="567"/>
        <w:jc w:val="both"/>
      </w:pPr>
      <w:bookmarkStart w:id="14" w:name="_Ref497903334"/>
      <w:r w:rsidRPr="00F65600">
        <w:t xml:space="preserve">Nestanoví-li tato </w:t>
      </w:r>
      <w:r w:rsidR="005E2C47">
        <w:t>Smlouv</w:t>
      </w:r>
      <w:r w:rsidRPr="00F65600">
        <w:t xml:space="preserve">a jinak, jakékoli </w:t>
      </w:r>
      <w:r w:rsidR="002804AB">
        <w:t xml:space="preserve">plnění </w:t>
      </w:r>
      <w:r w:rsidRPr="00F65600">
        <w:t>provedené na</w:t>
      </w:r>
      <w:r w:rsidR="00CA7B78">
        <w:t> </w:t>
      </w:r>
      <w:r w:rsidRPr="00F65600">
        <w:t xml:space="preserve">základě této </w:t>
      </w:r>
      <w:r w:rsidR="005E2C47">
        <w:t>Smlouv</w:t>
      </w:r>
      <w:r w:rsidRPr="00F65600">
        <w:t xml:space="preserve">y, které </w:t>
      </w:r>
      <w:r w:rsidR="002804AB" w:rsidRPr="00F65600">
        <w:t>spočív</w:t>
      </w:r>
      <w:r w:rsidR="002804AB">
        <w:t>á</w:t>
      </w:r>
      <w:r w:rsidR="002804AB" w:rsidRPr="00F65600">
        <w:t xml:space="preserve"> </w:t>
      </w:r>
      <w:r w:rsidRPr="00F65600">
        <w:t xml:space="preserve">zejména v programátorských úpravách a doplněních a ke kterým došlo při plnění této </w:t>
      </w:r>
      <w:r w:rsidR="005E2C47">
        <w:t>Smlouv</w:t>
      </w:r>
      <w:r w:rsidRPr="00F65600">
        <w:t xml:space="preserve">y, </w:t>
      </w:r>
      <w:r w:rsidR="002804AB" w:rsidRPr="00F65600">
        <w:t>podléh</w:t>
      </w:r>
      <w:r w:rsidR="002804AB">
        <w:t>á</w:t>
      </w:r>
      <w:r w:rsidR="002804AB" w:rsidRPr="00F65600">
        <w:t xml:space="preserve"> </w:t>
      </w:r>
      <w:r w:rsidRPr="00F65600">
        <w:t>akceptaci, která je sjednána takto:</w:t>
      </w:r>
      <w:bookmarkEnd w:id="14"/>
    </w:p>
    <w:p w14:paraId="0A1B473C" w14:textId="47DC60C3" w:rsidR="00190049" w:rsidRDefault="00F510B2" w:rsidP="003F6636">
      <w:pPr>
        <w:pStyle w:val="Odstavecseseznamem"/>
        <w:widowControl w:val="0"/>
        <w:numPr>
          <w:ilvl w:val="0"/>
          <w:numId w:val="33"/>
        </w:numPr>
        <w:overflowPunct w:val="0"/>
        <w:autoSpaceDE w:val="0"/>
        <w:autoSpaceDN w:val="0"/>
        <w:adjustRightInd w:val="0"/>
        <w:ind w:left="1134" w:hanging="425"/>
        <w:jc w:val="both"/>
      </w:pPr>
      <w:bookmarkStart w:id="15"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r w:rsidR="004D6460">
        <w:t>, a to nejpozději do 10 pracovních dnů od dokončení úspěšného testování</w:t>
      </w:r>
      <w:r w:rsidRPr="00190049">
        <w:t>.</w:t>
      </w:r>
      <w:bookmarkEnd w:id="15"/>
    </w:p>
    <w:p w14:paraId="332374E5" w14:textId="33305BB8" w:rsidR="00F510B2" w:rsidRPr="00190049" w:rsidRDefault="00F510B2" w:rsidP="003F6636">
      <w:pPr>
        <w:pStyle w:val="Odstavecseseznamem"/>
        <w:widowControl w:val="0"/>
        <w:numPr>
          <w:ilvl w:val="0"/>
          <w:numId w:val="33"/>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tohoto čl. 3 odst. </w:t>
      </w:r>
      <w:r w:rsidR="005E2C47">
        <w:t xml:space="preserve">3.1. </w:t>
      </w:r>
      <w:r w:rsidRPr="00190049">
        <w:t>obdobně. Počet těchto opakování není omezen.</w:t>
      </w:r>
    </w:p>
    <w:p w14:paraId="5B84509A" w14:textId="6D50640F" w:rsidR="002804AB" w:rsidRPr="00F65600" w:rsidRDefault="002804AB" w:rsidP="002804AB">
      <w:pPr>
        <w:pStyle w:val="Odstavecseseznamem"/>
        <w:widowControl w:val="0"/>
        <w:numPr>
          <w:ilvl w:val="1"/>
          <w:numId w:val="30"/>
        </w:numPr>
        <w:overflowPunct w:val="0"/>
        <w:autoSpaceDE w:val="0"/>
        <w:autoSpaceDN w:val="0"/>
        <w:adjustRightInd w:val="0"/>
        <w:ind w:left="567" w:hanging="567"/>
        <w:jc w:val="both"/>
      </w:pPr>
      <w:r w:rsidRPr="00F65600">
        <w:t xml:space="preserve">Nestanoví-li tato </w:t>
      </w:r>
      <w:r>
        <w:t>Smlouv</w:t>
      </w:r>
      <w:r w:rsidRPr="00F65600">
        <w:t xml:space="preserve">a jinak, jakékoli </w:t>
      </w:r>
      <w:r>
        <w:t xml:space="preserve">plnění </w:t>
      </w:r>
      <w:r w:rsidRPr="00F65600">
        <w:t>provedené na</w:t>
      </w:r>
      <w:r>
        <w:t> </w:t>
      </w:r>
      <w:r w:rsidRPr="00F65600">
        <w:t xml:space="preserve">základě této </w:t>
      </w:r>
      <w:r>
        <w:t>Smlouv</w:t>
      </w:r>
      <w:r w:rsidRPr="00F65600">
        <w:t>y, které spočív</w:t>
      </w:r>
      <w:r>
        <w:t>á</w:t>
      </w:r>
      <w:r w:rsidRPr="00F65600">
        <w:t xml:space="preserve"> zejména v</w:t>
      </w:r>
      <w:r>
        <w:t> poskytnutí školení</w:t>
      </w:r>
      <w:r w:rsidRPr="00F65600">
        <w:t>, podléh</w:t>
      </w:r>
      <w:r>
        <w:t>á</w:t>
      </w:r>
      <w:r w:rsidRPr="00F65600">
        <w:t xml:space="preserve"> akceptaci, která je sjednána takto:</w:t>
      </w:r>
    </w:p>
    <w:p w14:paraId="74A73D92" w14:textId="7747025D" w:rsidR="004B4347" w:rsidRPr="002804AB" w:rsidRDefault="002804AB" w:rsidP="002804AB">
      <w:pPr>
        <w:pStyle w:val="Odstavecseseznamem"/>
        <w:widowControl w:val="0"/>
        <w:numPr>
          <w:ilvl w:val="0"/>
          <w:numId w:val="49"/>
        </w:numPr>
        <w:overflowPunct w:val="0"/>
        <w:autoSpaceDE w:val="0"/>
        <w:autoSpaceDN w:val="0"/>
        <w:adjustRightInd w:val="0"/>
        <w:ind w:left="1134"/>
        <w:jc w:val="both"/>
      </w:pPr>
      <w:r w:rsidRPr="00190049">
        <w:t xml:space="preserve">Objednatel </w:t>
      </w:r>
      <w:r>
        <w:t>písemně akceptuje provedené školení bez zbytečného odkladu po skončení příslušného školení, přičemž součástí akceptace je odsouhlasení obsahu (kvality), rozsahu a množství provedeného školení.</w:t>
      </w:r>
    </w:p>
    <w:p w14:paraId="1B5A026F" w14:textId="77777777" w:rsidR="002804AB" w:rsidRPr="00F65600" w:rsidRDefault="002804AB" w:rsidP="003F6636">
      <w:pPr>
        <w:rPr>
          <w:rFonts w:cstheme="minorHAnsi"/>
          <w:szCs w:val="24"/>
        </w:rPr>
      </w:pPr>
    </w:p>
    <w:p w14:paraId="4EF1F556" w14:textId="6C95B3F9" w:rsidR="004B4347" w:rsidRPr="00F65600" w:rsidRDefault="004B4347" w:rsidP="003F6636">
      <w:pPr>
        <w:pStyle w:val="Nadpis1"/>
        <w:numPr>
          <w:ilvl w:val="0"/>
          <w:numId w:val="30"/>
        </w:numPr>
        <w:contextualSpacing w:val="0"/>
      </w:pPr>
      <w:r w:rsidRPr="00F65600">
        <w:t xml:space="preserve">Doba a místo plnění </w:t>
      </w:r>
      <w:r w:rsidR="005E2C47">
        <w:t>Smlouv</w:t>
      </w:r>
      <w:r w:rsidRPr="00F65600">
        <w:t>y</w:t>
      </w:r>
    </w:p>
    <w:p w14:paraId="2EF2F60F" w14:textId="4EAFB2C9"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lastRenderedPageBreak/>
        <w:t>po kterou byl Objednatel v prokazatelném prodlení s poskytnutím řádné součinnosti;</w:t>
      </w:r>
    </w:p>
    <w:p w14:paraId="7382E55D" w14:textId="77777777" w:rsidR="004B4347" w:rsidRPr="00F65600"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3F6636">
      <w:pPr>
        <w:pStyle w:val="Odstavecseseznamem"/>
        <w:widowControl w:val="0"/>
        <w:numPr>
          <w:ilvl w:val="0"/>
          <w:numId w:val="7"/>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023C083" w:rsidR="0068628D" w:rsidRPr="0068628D" w:rsidRDefault="004B4347" w:rsidP="003F6636">
      <w:pPr>
        <w:pStyle w:val="Odstavecseseznamem"/>
        <w:widowControl w:val="0"/>
        <w:numPr>
          <w:ilvl w:val="1"/>
          <w:numId w:val="30"/>
        </w:numPr>
        <w:overflowPunct w:val="0"/>
        <w:autoSpaceDE w:val="0"/>
        <w:autoSpaceDN w:val="0"/>
        <w:adjustRightInd w:val="0"/>
        <w:ind w:left="567" w:hanging="567"/>
        <w:jc w:val="both"/>
      </w:pPr>
      <w:r w:rsidRPr="0068628D">
        <w:rPr>
          <w:rFonts w:cstheme="minorHAnsi"/>
          <w:szCs w:val="24"/>
        </w:rPr>
        <w:t xml:space="preserve">Místem plnění Služeb je </w:t>
      </w:r>
      <w:r w:rsidR="002804AB">
        <w:rPr>
          <w:rFonts w:cstheme="minorHAnsi"/>
          <w:szCs w:val="24"/>
        </w:rPr>
        <w:t xml:space="preserve">sídlo nebo </w:t>
      </w:r>
      <w:r w:rsidRPr="0068628D">
        <w:rPr>
          <w:rFonts w:cstheme="minorHAnsi"/>
          <w:szCs w:val="24"/>
        </w:rPr>
        <w:t xml:space="preserve">provozovna </w:t>
      </w:r>
      <w:r w:rsidR="00CA7B78">
        <w:rPr>
          <w:rFonts w:cstheme="minorHAnsi"/>
          <w:szCs w:val="24"/>
        </w:rPr>
        <w:t>Objednatele</w:t>
      </w:r>
      <w:r w:rsidR="005E2C47">
        <w:rPr>
          <w:rFonts w:cstheme="minorHAnsi"/>
          <w:szCs w:val="24"/>
        </w:rPr>
        <w:t xml:space="preserve">, </w:t>
      </w:r>
      <w:r w:rsidR="002804AB">
        <w:rPr>
          <w:rFonts w:cstheme="minorHAnsi"/>
          <w:szCs w:val="24"/>
        </w:rPr>
        <w:t xml:space="preserve">sídla a/nebo </w:t>
      </w:r>
      <w:r w:rsidR="005E2C47">
        <w:rPr>
          <w:rFonts w:cstheme="minorHAnsi"/>
          <w:szCs w:val="24"/>
        </w:rPr>
        <w:t xml:space="preserve">provozovny koncových </w:t>
      </w:r>
      <w:r w:rsidR="002804AB">
        <w:rPr>
          <w:rFonts w:cstheme="minorHAnsi"/>
          <w:szCs w:val="24"/>
        </w:rPr>
        <w:t>uživatelů PIS a/</w:t>
      </w:r>
      <w:r w:rsidR="00CA7B78">
        <w:rPr>
          <w:rFonts w:cstheme="minorHAnsi"/>
          <w:szCs w:val="24"/>
        </w:rPr>
        <w:t xml:space="preserve">nebo </w:t>
      </w:r>
      <w:r w:rsidR="002804AB">
        <w:rPr>
          <w:rFonts w:cstheme="minorHAnsi"/>
          <w:szCs w:val="24"/>
        </w:rPr>
        <w:t xml:space="preserve">sídlo a/nebo </w:t>
      </w:r>
      <w:r w:rsidR="005E2C47">
        <w:rPr>
          <w:rFonts w:cstheme="minorHAnsi"/>
          <w:szCs w:val="24"/>
        </w:rPr>
        <w:t xml:space="preserve">provozovna </w:t>
      </w:r>
      <w:r w:rsidR="00CA7B78">
        <w:rPr>
          <w:rFonts w:cstheme="minorHAnsi"/>
          <w:szCs w:val="24"/>
        </w:rPr>
        <w:t>Poskytovatele</w:t>
      </w:r>
      <w:r w:rsidRPr="0068628D">
        <w:rPr>
          <w:rFonts w:cstheme="minorHAnsi"/>
          <w:szCs w:val="24"/>
        </w:rPr>
        <w:t xml:space="preserve">, ve které je 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r w:rsidR="002804AB">
        <w:rPr>
          <w:rFonts w:cstheme="minorHAnsi"/>
          <w:szCs w:val="24"/>
        </w:rPr>
        <w:t xml:space="preserve"> za předpokladu splnění požadavků odst. 4.3</w:t>
      </w:r>
      <w:r w:rsidR="00307706">
        <w:rPr>
          <w:rFonts w:cstheme="minorHAnsi"/>
          <w:szCs w:val="24"/>
        </w:rPr>
        <w:t xml:space="preserve"> této Smlouvy</w:t>
      </w:r>
      <w:r w:rsidRPr="0068628D">
        <w:rPr>
          <w:rFonts w:cstheme="minorHAnsi"/>
          <w:szCs w:val="24"/>
        </w:rPr>
        <w:t>.</w:t>
      </w:r>
    </w:p>
    <w:p w14:paraId="09AD0EAA" w14:textId="0E64CC15" w:rsidR="0068628D" w:rsidRPr="00F54CC6" w:rsidRDefault="0068628D" w:rsidP="003F6636">
      <w:pPr>
        <w:pStyle w:val="Odstavecseseznamem"/>
        <w:widowControl w:val="0"/>
        <w:numPr>
          <w:ilvl w:val="1"/>
          <w:numId w:val="30"/>
        </w:numPr>
        <w:overflowPunct w:val="0"/>
        <w:autoSpaceDE w:val="0"/>
        <w:autoSpaceDN w:val="0"/>
        <w:adjustRightInd w:val="0"/>
        <w:ind w:left="567" w:hanging="567"/>
        <w:jc w:val="both"/>
      </w:pPr>
      <w:r w:rsidRPr="00F54CC6">
        <w:t>Objednatel umožňuje vzdálený přístup</w:t>
      </w:r>
      <w:r w:rsidR="005E2C47">
        <w:t xml:space="preserve"> při splnění pravidel a požadavků Objednatele</w:t>
      </w:r>
      <w:r w:rsidRPr="00F54CC6">
        <w:t>.</w:t>
      </w:r>
    </w:p>
    <w:p w14:paraId="12703035" w14:textId="269D671D" w:rsidR="0068628D" w:rsidRPr="00651318" w:rsidRDefault="0068628D" w:rsidP="003F6636">
      <w:pPr>
        <w:pStyle w:val="Odstavecseseznamem"/>
        <w:widowControl w:val="0"/>
        <w:overflowPunct w:val="0"/>
        <w:autoSpaceDE w:val="0"/>
        <w:autoSpaceDN w:val="0"/>
        <w:adjustRightInd w:val="0"/>
        <w:ind w:left="567"/>
        <w:jc w:val="both"/>
      </w:pPr>
      <w:r w:rsidRPr="00651318">
        <w:t xml:space="preserve">Možnost vzdáleného přístupu </w:t>
      </w:r>
      <w:r>
        <w:t>Objednatel,</w:t>
      </w:r>
      <w:r w:rsidRPr="00651318">
        <w:t xml:space="preserve"> v případě zájmu </w:t>
      </w:r>
      <w:r>
        <w:t>Poskytovatele,</w:t>
      </w:r>
      <w:r w:rsidRPr="00651318">
        <w:t xml:space="preserve"> s </w:t>
      </w:r>
      <w:r>
        <w:t>Poskytovatelem</w:t>
      </w:r>
      <w:r w:rsidRPr="00651318">
        <w:t xml:space="preserve"> projedná, avšak konečné rozhodnutí, zda bude v konkrétním případě vzdálený </w:t>
      </w:r>
      <w:r w:rsidR="002804AB">
        <w:t xml:space="preserve">přístup </w:t>
      </w:r>
      <w:r w:rsidRPr="00651318">
        <w:t xml:space="preserve">povolen, je s ohledem na zajištění bezpečnosti provozu v rukou </w:t>
      </w:r>
      <w:r>
        <w:t>Objednatele</w:t>
      </w:r>
      <w:r w:rsidRPr="00651318">
        <w:t xml:space="preserve">. </w:t>
      </w:r>
    </w:p>
    <w:p w14:paraId="02F5AF7C" w14:textId="5053130C" w:rsidR="00C57F6B" w:rsidRDefault="0068628D" w:rsidP="003F6636">
      <w:pPr>
        <w:pStyle w:val="Odstavecseseznamem"/>
        <w:widowControl w:val="0"/>
        <w:overflowPunct w:val="0"/>
        <w:autoSpaceDE w:val="0"/>
        <w:autoSpaceDN w:val="0"/>
        <w:adjustRightInd w:val="0"/>
        <w:ind w:left="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 a dalších osob na</w:t>
      </w:r>
      <w:r w:rsidR="00CF6A0B">
        <w:t> </w:t>
      </w:r>
      <w:r w:rsidRPr="00651318">
        <w:t xml:space="preserve">straně </w:t>
      </w:r>
      <w:r>
        <w:t>Poskytovatele</w:t>
      </w:r>
      <w:r w:rsidRPr="00651318">
        <w:t xml:space="preserve"> (včetně e</w:t>
      </w:r>
      <w:r w:rsidR="006B50EE">
        <w:t>-</w:t>
      </w:r>
      <w:r w:rsidRPr="00651318">
        <w:t xml:space="preserve">mailových adres)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F6636">
      <w:pPr>
        <w:pStyle w:val="Nadpis1"/>
        <w:numPr>
          <w:ilvl w:val="0"/>
          <w:numId w:val="30"/>
        </w:numPr>
        <w:contextualSpacing w:val="0"/>
      </w:pPr>
      <w:r w:rsidRPr="00F65600">
        <w:t>Cena za Služby</w:t>
      </w:r>
    </w:p>
    <w:p w14:paraId="5F40C74C" w14:textId="3FC012FD" w:rsidR="00616BA6" w:rsidRDefault="004B4347" w:rsidP="003F6636">
      <w:pPr>
        <w:pStyle w:val="Odstavecseseznamem"/>
        <w:widowControl w:val="0"/>
        <w:numPr>
          <w:ilvl w:val="1"/>
          <w:numId w:val="30"/>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w:t>
      </w:r>
      <w:r w:rsidR="00307706">
        <w:t xml:space="preserve">Podpora a servis řešení </w:t>
      </w:r>
      <w:r w:rsidR="00616BA6" w:rsidRPr="00616BA6">
        <w:t>se sjednává jako paušální cena za</w:t>
      </w:r>
      <w:r w:rsidR="00CF6A0B">
        <w:t> </w:t>
      </w:r>
      <w:r w:rsidR="00616BA6" w:rsidRPr="00616BA6">
        <w:t>kalendářní měsíc poskytování těchto Služeb (dále jen „</w:t>
      </w:r>
      <w:r w:rsidR="00616BA6" w:rsidRPr="00616BA6">
        <w:rPr>
          <w:b/>
        </w:rPr>
        <w:t>Cena za Paušální Služby</w:t>
      </w:r>
      <w:r w:rsidR="00616BA6" w:rsidRPr="00616BA6">
        <w:t>“) a činí</w:t>
      </w:r>
      <w:r w:rsidR="00CA7B78">
        <w:t>:</w:t>
      </w:r>
    </w:p>
    <w:p w14:paraId="3510E6C2" w14:textId="4BBCF0B2" w:rsidR="005E2C47"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6B50EE">
        <w:rPr>
          <w:b/>
          <w:szCs w:val="20"/>
        </w:rPr>
        <w:t>Cena za Paušální Služby bez DPH:</w:t>
      </w:r>
      <w:r>
        <w:rPr>
          <w:b/>
          <w:szCs w:val="20"/>
        </w:rPr>
        <w:tab/>
      </w:r>
      <w:r>
        <w:rPr>
          <w:b/>
          <w:szCs w:val="20"/>
        </w:rPr>
        <w:tab/>
      </w:r>
      <w:r w:rsidRPr="005D4BF3">
        <w:rPr>
          <w:szCs w:val="20"/>
          <w:shd w:val="clear" w:color="auto" w:fill="FFFF00"/>
        </w:rPr>
        <w:t>[DOPLNÍ DODAVATEL]</w:t>
      </w:r>
    </w:p>
    <w:p w14:paraId="5958B683" w14:textId="59AA837D" w:rsidR="005E2C47" w:rsidRDefault="005E2C47" w:rsidP="005E2C47">
      <w:pPr>
        <w:pStyle w:val="Odstavecseseznamem"/>
        <w:widowControl w:val="0"/>
        <w:overflowPunct w:val="0"/>
        <w:autoSpaceDE w:val="0"/>
        <w:autoSpaceDN w:val="0"/>
        <w:adjustRightInd w:val="0"/>
        <w:ind w:left="567" w:firstLine="141"/>
        <w:jc w:val="both"/>
        <w:rPr>
          <w:szCs w:val="20"/>
          <w:shd w:val="clear" w:color="auto" w:fill="FFFF00"/>
        </w:rPr>
      </w:pPr>
      <w:r w:rsidRPr="006B50EE">
        <w:rPr>
          <w:b/>
          <w:szCs w:val="20"/>
        </w:rPr>
        <w:t xml:space="preserve">DPH </w:t>
      </w:r>
      <w:r>
        <w:rPr>
          <w:b/>
          <w:szCs w:val="20"/>
        </w:rPr>
        <w:t>21</w:t>
      </w:r>
      <w:r w:rsidRPr="006B50EE">
        <w:rPr>
          <w:b/>
          <w:szCs w:val="20"/>
        </w:rPr>
        <w:t xml:space="preserve"> %:</w:t>
      </w:r>
      <w:r>
        <w:rPr>
          <w:b/>
          <w:szCs w:val="20"/>
        </w:rPr>
        <w:tab/>
      </w:r>
      <w:r>
        <w:rPr>
          <w:b/>
          <w:szCs w:val="20"/>
        </w:rPr>
        <w:tab/>
      </w:r>
      <w:r>
        <w:rPr>
          <w:b/>
          <w:szCs w:val="20"/>
        </w:rPr>
        <w:tab/>
      </w:r>
      <w:r>
        <w:rPr>
          <w:b/>
          <w:szCs w:val="20"/>
        </w:rPr>
        <w:tab/>
      </w:r>
      <w:r>
        <w:rPr>
          <w:b/>
          <w:szCs w:val="20"/>
        </w:rPr>
        <w:tab/>
      </w:r>
      <w:r w:rsidRPr="005D4BF3">
        <w:rPr>
          <w:szCs w:val="20"/>
          <w:shd w:val="clear" w:color="auto" w:fill="FFFF00"/>
        </w:rPr>
        <w:t>[DOPLNÍ DODAVATEL]</w:t>
      </w:r>
    </w:p>
    <w:p w14:paraId="61D9F3C2" w14:textId="4046E94A" w:rsidR="005E2C47" w:rsidRDefault="005E2C47" w:rsidP="005E2C47">
      <w:pPr>
        <w:pStyle w:val="Odstavecseseznamem"/>
        <w:widowControl w:val="0"/>
        <w:overflowPunct w:val="0"/>
        <w:autoSpaceDE w:val="0"/>
        <w:autoSpaceDN w:val="0"/>
        <w:adjustRightInd w:val="0"/>
        <w:ind w:left="567" w:firstLine="141"/>
        <w:jc w:val="both"/>
      </w:pPr>
      <w:r w:rsidRPr="006B50EE">
        <w:rPr>
          <w:b/>
          <w:szCs w:val="20"/>
        </w:rPr>
        <w:t>Cena za Paušální Služby včetně DPH:</w:t>
      </w:r>
      <w:r>
        <w:rPr>
          <w:b/>
          <w:szCs w:val="20"/>
        </w:rPr>
        <w:tab/>
      </w:r>
      <w:r w:rsidRPr="005D4BF3">
        <w:rPr>
          <w:szCs w:val="20"/>
          <w:shd w:val="clear" w:color="auto" w:fill="FFFF00"/>
        </w:rPr>
        <w:t>[DOPLNÍ DODAVATEL]</w:t>
      </w:r>
    </w:p>
    <w:p w14:paraId="041B052F" w14:textId="6EAF1B20" w:rsidR="004B4347" w:rsidRPr="00990054" w:rsidRDefault="004B4347" w:rsidP="003F6636">
      <w:pPr>
        <w:pStyle w:val="Odstavecseseznamem"/>
        <w:widowControl w:val="0"/>
        <w:overflowPunct w:val="0"/>
        <w:autoSpaceDE w:val="0"/>
        <w:autoSpaceDN w:val="0"/>
        <w:adjustRightInd w:val="0"/>
        <w:ind w:left="567"/>
        <w:jc w:val="both"/>
      </w:pPr>
      <w:r w:rsidRPr="00990054">
        <w:t xml:space="preserve">Paušální cena tvoří konečnou odměnu Poskytovatele za poskytování Paušálních služeb v daném </w:t>
      </w:r>
      <w:r w:rsidR="005B0378" w:rsidRPr="00990054">
        <w:t>roce</w:t>
      </w:r>
      <w:r w:rsidRPr="00990054">
        <w:t>. Paušální cena se mění pouze v níže stanovených případech.</w:t>
      </w:r>
    </w:p>
    <w:p w14:paraId="1BA28F54" w14:textId="2A738AD3" w:rsidR="004B4347"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bookmarkStart w:id="16" w:name="_Hlk102215228"/>
      <w:r w:rsidRPr="00F65600">
        <w:rPr>
          <w:rFonts w:cstheme="minorHAnsi"/>
          <w:szCs w:val="24"/>
        </w:rPr>
        <w:t>Cenové položky za Služby poskytované mimo paušál</w:t>
      </w:r>
      <w:r w:rsidR="004E3FB0">
        <w:rPr>
          <w:rFonts w:cstheme="minorHAnsi"/>
          <w:szCs w:val="24"/>
        </w:rPr>
        <w:t xml:space="preserve"> </w:t>
      </w:r>
      <w:r w:rsidRPr="00F65600">
        <w:rPr>
          <w:rFonts w:cstheme="minorHAnsi"/>
          <w:szCs w:val="24"/>
        </w:rPr>
        <w:t>(dále jen „</w:t>
      </w:r>
      <w:r w:rsidRPr="00F65600">
        <w:rPr>
          <w:rFonts w:cstheme="minorHAnsi"/>
          <w:b/>
          <w:szCs w:val="24"/>
        </w:rPr>
        <w:t>Cena za služby mimo paušál</w:t>
      </w:r>
      <w:r w:rsidRPr="00F65600">
        <w:rPr>
          <w:rFonts w:cstheme="minorHAnsi"/>
          <w:szCs w:val="24"/>
        </w:rPr>
        <w:t>“) se sjednávají v následujících výších:</w:t>
      </w:r>
    </w:p>
    <w:p w14:paraId="30401009" w14:textId="28FCC831" w:rsidR="005E2C47" w:rsidRDefault="005E2C47" w:rsidP="005E2C47">
      <w:pPr>
        <w:pStyle w:val="Odstavecseseznamem"/>
        <w:widowControl w:val="0"/>
        <w:overflowPunct w:val="0"/>
        <w:autoSpaceDE w:val="0"/>
        <w:autoSpaceDN w:val="0"/>
        <w:adjustRightInd w:val="0"/>
        <w:spacing w:before="240"/>
        <w:ind w:left="709"/>
        <w:jc w:val="both"/>
        <w:rPr>
          <w:b/>
        </w:rPr>
      </w:pPr>
      <w:r>
        <w:rPr>
          <w:b/>
        </w:rPr>
        <w:t>Sazba výkonů nad rámec podpory</w:t>
      </w:r>
    </w:p>
    <w:p w14:paraId="74C2F2B1" w14:textId="4DE8E400" w:rsidR="005E2C47" w:rsidRDefault="005E2C47" w:rsidP="005E2C47">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3CF02BD5" w14:textId="64CE57B4" w:rsidR="005E2C47" w:rsidRDefault="005E2C47" w:rsidP="005E2C47">
      <w:pPr>
        <w:pStyle w:val="Odstavecseseznamem"/>
        <w:widowControl w:val="0"/>
        <w:overflowPunct w:val="0"/>
        <w:autoSpaceDE w:val="0"/>
        <w:autoSpaceDN w:val="0"/>
        <w:adjustRightInd w:val="0"/>
        <w:spacing w:before="240"/>
        <w:ind w:left="709"/>
        <w:jc w:val="both"/>
        <w:rPr>
          <w:b/>
        </w:rPr>
      </w:pPr>
      <w:r w:rsidRPr="008012C1">
        <w:rPr>
          <w:b/>
        </w:rPr>
        <w:t>Pravidelné proškolování nových zaměstnanců</w:t>
      </w:r>
    </w:p>
    <w:p w14:paraId="7D54D94C" w14:textId="77777777" w:rsidR="005E2C47" w:rsidRDefault="005E2C47" w:rsidP="005E2C47">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684ECEF8" w14:textId="3266F61B" w:rsidR="005E2C47" w:rsidRDefault="005E2C47" w:rsidP="005E2C47">
      <w:pPr>
        <w:pStyle w:val="Odstavecseseznamem"/>
        <w:widowControl w:val="0"/>
        <w:overflowPunct w:val="0"/>
        <w:autoSpaceDE w:val="0"/>
        <w:autoSpaceDN w:val="0"/>
        <w:adjustRightInd w:val="0"/>
        <w:spacing w:before="240"/>
        <w:ind w:left="709"/>
        <w:jc w:val="both"/>
        <w:rPr>
          <w:b/>
        </w:rPr>
      </w:pPr>
      <w:r w:rsidRPr="008012C1">
        <w:rPr>
          <w:b/>
        </w:rPr>
        <w:t>Pravidelné proškolování zaměstnanců na změny a aktualizace</w:t>
      </w:r>
    </w:p>
    <w:p w14:paraId="7FF92B2D" w14:textId="77777777" w:rsidR="005E2C47" w:rsidRDefault="005E2C47" w:rsidP="005E2C47">
      <w:pPr>
        <w:pStyle w:val="Odstavecseseznamem"/>
        <w:widowControl w:val="0"/>
        <w:overflowPunct w:val="0"/>
        <w:autoSpaceDE w:val="0"/>
        <w:autoSpaceDN w:val="0"/>
        <w:adjustRightInd w:val="0"/>
        <w:ind w:left="708"/>
        <w:jc w:val="both"/>
        <w:rPr>
          <w:bCs/>
          <w:szCs w:val="20"/>
          <w:shd w:val="clear" w:color="auto" w:fill="FFFF00"/>
        </w:rPr>
      </w:pPr>
      <w:r w:rsidRPr="008012C1">
        <w:rPr>
          <w:bCs/>
        </w:rPr>
        <w:t>Cena za 1 hodinu práce bez DPH:</w:t>
      </w:r>
      <w:r>
        <w:rPr>
          <w:bCs/>
        </w:rPr>
        <w:tab/>
      </w:r>
      <w:r>
        <w:rPr>
          <w:bCs/>
        </w:rPr>
        <w:tab/>
      </w:r>
      <w:r w:rsidRPr="008012C1">
        <w:rPr>
          <w:bCs/>
          <w:szCs w:val="20"/>
          <w:shd w:val="clear" w:color="auto" w:fill="FFFF00"/>
        </w:rPr>
        <w:t>[DOPLNÍ DODAVATEL]</w:t>
      </w:r>
    </w:p>
    <w:p w14:paraId="63360C6C" w14:textId="00F7BC79" w:rsidR="000E35F8" w:rsidRDefault="000E35F8" w:rsidP="000E35F8">
      <w:pPr>
        <w:pStyle w:val="Odstavecseseznamem"/>
        <w:widowControl w:val="0"/>
        <w:overflowPunct w:val="0"/>
        <w:autoSpaceDE w:val="0"/>
        <w:autoSpaceDN w:val="0"/>
        <w:adjustRightInd w:val="0"/>
        <w:spacing w:before="240"/>
        <w:ind w:left="709"/>
        <w:jc w:val="both"/>
        <w:rPr>
          <w:b/>
        </w:rPr>
      </w:pPr>
      <w:r>
        <w:rPr>
          <w:b/>
        </w:rPr>
        <w:t>Standardizované školení – Zpracování mezd</w:t>
      </w:r>
    </w:p>
    <w:p w14:paraId="694EF877" w14:textId="2B878691" w:rsidR="000E35F8" w:rsidRDefault="000E35F8" w:rsidP="000E35F8">
      <w:pPr>
        <w:pStyle w:val="Odstavecseseznamem"/>
        <w:widowControl w:val="0"/>
        <w:overflowPunct w:val="0"/>
        <w:autoSpaceDE w:val="0"/>
        <w:autoSpaceDN w:val="0"/>
        <w:adjustRightInd w:val="0"/>
        <w:ind w:left="708"/>
        <w:jc w:val="both"/>
        <w:rPr>
          <w:bCs/>
          <w:szCs w:val="20"/>
          <w:shd w:val="clear" w:color="auto" w:fill="FFFF00"/>
        </w:rPr>
      </w:pPr>
      <w:r w:rsidRPr="008012C1">
        <w:rPr>
          <w:bCs/>
        </w:rPr>
        <w:t>Cena za 1 hodinu práce bez DPH:</w:t>
      </w:r>
      <w:r>
        <w:rPr>
          <w:bCs/>
        </w:rPr>
        <w:tab/>
      </w:r>
      <w:r>
        <w:rPr>
          <w:bCs/>
        </w:rPr>
        <w:tab/>
      </w:r>
      <w:r w:rsidRPr="008012C1">
        <w:rPr>
          <w:bCs/>
          <w:szCs w:val="20"/>
          <w:shd w:val="clear" w:color="auto" w:fill="FFFF00"/>
        </w:rPr>
        <w:t>[DOPLNÍ DODAVATEL]</w:t>
      </w:r>
    </w:p>
    <w:p w14:paraId="42FFF180" w14:textId="593ACDB1" w:rsidR="000E35F8" w:rsidRDefault="000E35F8" w:rsidP="000E35F8">
      <w:pPr>
        <w:pStyle w:val="Odstavecseseznamem"/>
        <w:widowControl w:val="0"/>
        <w:overflowPunct w:val="0"/>
        <w:autoSpaceDE w:val="0"/>
        <w:autoSpaceDN w:val="0"/>
        <w:adjustRightInd w:val="0"/>
        <w:spacing w:before="240"/>
        <w:ind w:left="709"/>
        <w:jc w:val="both"/>
        <w:rPr>
          <w:b/>
        </w:rPr>
      </w:pPr>
      <w:r>
        <w:rPr>
          <w:b/>
        </w:rPr>
        <w:t>Standardizované školení – Personalistika</w:t>
      </w:r>
    </w:p>
    <w:p w14:paraId="27A2B664" w14:textId="6FE094A9" w:rsidR="000E35F8" w:rsidRDefault="000E35F8" w:rsidP="000E35F8">
      <w:pPr>
        <w:pStyle w:val="Odstavecseseznamem"/>
        <w:widowControl w:val="0"/>
        <w:overflowPunct w:val="0"/>
        <w:autoSpaceDE w:val="0"/>
        <w:autoSpaceDN w:val="0"/>
        <w:adjustRightInd w:val="0"/>
        <w:ind w:left="708"/>
        <w:jc w:val="both"/>
        <w:rPr>
          <w:bCs/>
        </w:rPr>
      </w:pPr>
      <w:r w:rsidRPr="008012C1">
        <w:rPr>
          <w:bCs/>
        </w:rPr>
        <w:t>Cena za 1 hodinu práce bez DPH:</w:t>
      </w:r>
      <w:r>
        <w:rPr>
          <w:bCs/>
        </w:rPr>
        <w:tab/>
      </w:r>
      <w:r>
        <w:rPr>
          <w:bCs/>
        </w:rPr>
        <w:tab/>
      </w:r>
      <w:r w:rsidRPr="008012C1">
        <w:rPr>
          <w:bCs/>
          <w:szCs w:val="20"/>
          <w:shd w:val="clear" w:color="auto" w:fill="FFFF00"/>
        </w:rPr>
        <w:t>[DOPLNÍ DODAVATEL]</w:t>
      </w:r>
    </w:p>
    <w:p w14:paraId="6837A475" w14:textId="50B15FAF" w:rsidR="004E3FB0" w:rsidRDefault="00BF00E0" w:rsidP="007739D4">
      <w:pPr>
        <w:pStyle w:val="Odstavecseseznamem"/>
        <w:widowControl w:val="0"/>
        <w:overflowPunct w:val="0"/>
        <w:autoSpaceDE w:val="0"/>
        <w:autoSpaceDN w:val="0"/>
        <w:adjustRightInd w:val="0"/>
        <w:spacing w:before="240"/>
        <w:ind w:left="567"/>
        <w:jc w:val="both"/>
        <w:rPr>
          <w:rFonts w:cstheme="minorHAnsi"/>
          <w:szCs w:val="24"/>
        </w:rPr>
      </w:pPr>
      <w:r>
        <w:lastRenderedPageBreak/>
        <w:t xml:space="preserve">Cena </w:t>
      </w:r>
      <w:r w:rsidR="004E6ADC">
        <w:t xml:space="preserve">za </w:t>
      </w:r>
      <w:r w:rsidR="000E35F8">
        <w:t>S</w:t>
      </w:r>
      <w:r w:rsidR="004E6ADC">
        <w:t xml:space="preserve">lužby </w:t>
      </w:r>
      <w:r w:rsidR="000E35F8">
        <w:t xml:space="preserve">poskytované </w:t>
      </w:r>
      <w:r w:rsidR="004E6ADC">
        <w:t xml:space="preserve">mimo paušál </w:t>
      </w:r>
      <w:r>
        <w:t xml:space="preserve">bude kalkulována jako </w:t>
      </w:r>
      <w:r w:rsidRPr="002B18A7">
        <w:t>sazb</w:t>
      </w:r>
      <w:r>
        <w:t>a</w:t>
      </w:r>
      <w:r w:rsidRPr="002B18A7">
        <w:t xml:space="preserve"> ve výši </w:t>
      </w:r>
      <w:r>
        <w:t xml:space="preserve">uvedené v tomto čl. </w:t>
      </w:r>
      <w:r w:rsidRPr="00BF00E0">
        <w:rPr>
          <w:rStyle w:val="Siln"/>
          <w:b w:val="0"/>
          <w:bCs w:val="0"/>
        </w:rPr>
        <w:t>této Smlouvy</w:t>
      </w:r>
      <w:r w:rsidRPr="00BF00E0">
        <w:t xml:space="preserve">. DPH bude účtováno ve výši dle platných daňových zákonů. Výkony poskytované v rámci plnění Služeb </w:t>
      </w:r>
      <w:r w:rsidR="00072840">
        <w:t xml:space="preserve">podpora a vývoje </w:t>
      </w:r>
      <w:r w:rsidRPr="004E6ADC">
        <w:t xml:space="preserve">budou vykazovány, účtovány a fakturovány v rozlišení na </w:t>
      </w:r>
      <w:r w:rsidR="004E6ADC" w:rsidRPr="004E6ADC">
        <w:t xml:space="preserve">0,25 </w:t>
      </w:r>
      <w:r w:rsidRPr="004E6ADC">
        <w:t>člověkohodinu prací, a to na</w:t>
      </w:r>
      <w:r>
        <w:t xml:space="preserve"> základě objednávek předem odsouhlasených Objednatelem. </w:t>
      </w:r>
      <w:r w:rsidR="004E3FB0" w:rsidRPr="00652F14">
        <w:rPr>
          <w:rFonts w:cstheme="minorHAnsi"/>
          <w:szCs w:val="24"/>
        </w:rPr>
        <w:t>Objednatel je oprávněn tyto služby nečerpat vůbec po dobu trvání této Smlouvy.</w:t>
      </w:r>
      <w:bookmarkEnd w:id="16"/>
      <w:r w:rsidR="004E6ADC">
        <w:rPr>
          <w:rFonts w:cstheme="minorHAnsi"/>
          <w:szCs w:val="24"/>
        </w:rPr>
        <w:t xml:space="preserve"> </w:t>
      </w:r>
      <w:r w:rsidR="004E6ADC" w:rsidRPr="004E6ADC">
        <w:rPr>
          <w:rFonts w:cstheme="minorHAnsi"/>
          <w:szCs w:val="24"/>
        </w:rPr>
        <w:t xml:space="preserve">Jinak se na </w:t>
      </w:r>
      <w:r w:rsidR="00072840">
        <w:rPr>
          <w:rFonts w:cstheme="minorHAnsi"/>
          <w:szCs w:val="24"/>
        </w:rPr>
        <w:t>C</w:t>
      </w:r>
      <w:r w:rsidR="00072840" w:rsidRPr="004E6ADC">
        <w:rPr>
          <w:rFonts w:cstheme="minorHAnsi"/>
          <w:szCs w:val="24"/>
        </w:rPr>
        <w:t xml:space="preserve">enu </w:t>
      </w:r>
      <w:r w:rsidR="00072840">
        <w:rPr>
          <w:rFonts w:cstheme="minorHAnsi"/>
          <w:szCs w:val="24"/>
        </w:rPr>
        <w:t xml:space="preserve">za služby </w:t>
      </w:r>
      <w:r w:rsidR="00072840">
        <w:t>mimo paušál</w:t>
      </w:r>
      <w:r w:rsidR="004E6ADC" w:rsidRPr="004E6ADC">
        <w:rPr>
          <w:rFonts w:cstheme="minorHAnsi"/>
          <w:szCs w:val="24"/>
        </w:rPr>
        <w:t xml:space="preserve"> přiměřené použijí ujednání o platebních podmínkách </w:t>
      </w:r>
      <w:r w:rsidR="00072840">
        <w:rPr>
          <w:rFonts w:cstheme="minorHAnsi"/>
          <w:szCs w:val="24"/>
        </w:rPr>
        <w:t>C</w:t>
      </w:r>
      <w:r w:rsidR="00072840" w:rsidRPr="004E6ADC">
        <w:rPr>
          <w:rFonts w:cstheme="minorHAnsi"/>
          <w:szCs w:val="24"/>
        </w:rPr>
        <w:t xml:space="preserve">eny </w:t>
      </w:r>
      <w:r w:rsidR="004E6ADC" w:rsidRPr="004E6ADC">
        <w:rPr>
          <w:rFonts w:cstheme="minorHAnsi"/>
          <w:szCs w:val="24"/>
        </w:rPr>
        <w:t xml:space="preserve">za </w:t>
      </w:r>
      <w:r w:rsidR="00072840">
        <w:rPr>
          <w:rFonts w:cstheme="minorHAnsi"/>
          <w:szCs w:val="24"/>
        </w:rPr>
        <w:t>Paušální služby</w:t>
      </w:r>
      <w:r w:rsidR="004E6ADC" w:rsidRPr="004E6ADC">
        <w:rPr>
          <w:rFonts w:cstheme="minorHAnsi"/>
          <w:szCs w:val="24"/>
        </w:rPr>
        <w:t>.</w:t>
      </w:r>
    </w:p>
    <w:p w14:paraId="59E99DD2" w14:textId="1C96A91A"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Ceny za Služby (</w:t>
      </w:r>
      <w:r w:rsidR="00072840">
        <w:rPr>
          <w:rFonts w:cstheme="minorHAnsi"/>
          <w:szCs w:val="24"/>
        </w:rPr>
        <w:t>C</w:t>
      </w:r>
      <w:r w:rsidRPr="00F65600">
        <w:rPr>
          <w:rFonts w:cstheme="minorHAnsi"/>
          <w:szCs w:val="24"/>
        </w:rPr>
        <w:t xml:space="preserve">ena </w:t>
      </w:r>
      <w:r w:rsidR="00072840">
        <w:rPr>
          <w:rFonts w:cstheme="minorHAnsi"/>
          <w:szCs w:val="24"/>
        </w:rPr>
        <w:t xml:space="preserve">za Paušální služby </w:t>
      </w:r>
      <w:r w:rsidRPr="00F65600">
        <w:rPr>
          <w:rFonts w:cstheme="minorHAnsi"/>
          <w:szCs w:val="24"/>
        </w:rPr>
        <w:t>i Cena za služby mimo paušál) dohodnuté v této Smlouvě zahrnují veškeré náklady, které Poskytovateli vzniknou v souvislosti s poskytováním Služeb, vyjma:</w:t>
      </w:r>
    </w:p>
    <w:p w14:paraId="72585CA0" w14:textId="6B1F9A76" w:rsidR="004B4347" w:rsidRPr="00F65600" w:rsidRDefault="004B4347" w:rsidP="003F6636">
      <w:pPr>
        <w:pStyle w:val="Odstavecseseznamem"/>
        <w:widowControl w:val="0"/>
        <w:numPr>
          <w:ilvl w:val="0"/>
          <w:numId w:val="10"/>
        </w:numPr>
        <w:overflowPunct w:val="0"/>
        <w:autoSpaceDE w:val="0"/>
        <w:autoSpaceDN w:val="0"/>
        <w:adjustRightInd w:val="0"/>
        <w:ind w:left="992" w:hanging="425"/>
        <w:jc w:val="both"/>
        <w:rPr>
          <w:rFonts w:cstheme="minorHAnsi"/>
          <w:szCs w:val="24"/>
        </w:rPr>
      </w:pPr>
      <w:r w:rsidRPr="00F65600">
        <w:rPr>
          <w:rFonts w:cstheme="minorHAnsi"/>
          <w:szCs w:val="24"/>
        </w:rPr>
        <w:t xml:space="preserve">nákladů vzniklých v důsledku prokázaného porušení povinností Objednatele, zejména povinnosti poskytnout Poskytovateli řádnou součinnost k poskytování </w:t>
      </w:r>
      <w:r w:rsidR="00072840">
        <w:rPr>
          <w:rFonts w:cstheme="minorHAnsi"/>
          <w:szCs w:val="24"/>
        </w:rPr>
        <w:t>S</w:t>
      </w:r>
      <w:r w:rsidRPr="00F65600">
        <w:rPr>
          <w:rFonts w:cstheme="minorHAnsi"/>
          <w:szCs w:val="24"/>
        </w:rPr>
        <w:t>lužeb (tím nejsou dotčena jiná práva Poskytovatele vyplývající z porušení povinností ze strany Objednatele)</w:t>
      </w:r>
      <w:r w:rsidR="002A316A" w:rsidRPr="00F65600">
        <w:rPr>
          <w:rFonts w:cstheme="minorHAnsi"/>
          <w:szCs w:val="24"/>
        </w:rPr>
        <w:t>.</w:t>
      </w:r>
    </w:p>
    <w:p w14:paraId="42E65013" w14:textId="77777777" w:rsidR="004B4347" w:rsidRPr="00F65600"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5D0D36D2" w14:textId="40C3706F" w:rsidR="00804C0B" w:rsidRDefault="00804C0B" w:rsidP="00804C0B">
      <w:pPr>
        <w:pStyle w:val="Odstavecseseznamem"/>
        <w:widowControl w:val="0"/>
        <w:numPr>
          <w:ilvl w:val="1"/>
          <w:numId w:val="30"/>
        </w:numPr>
        <w:overflowPunct w:val="0"/>
        <w:autoSpaceDE w:val="0"/>
        <w:autoSpaceDN w:val="0"/>
        <w:adjustRightInd w:val="0"/>
        <w:ind w:left="567" w:hanging="567"/>
        <w:jc w:val="both"/>
        <w:rPr>
          <w:kern w:val="1"/>
        </w:rPr>
      </w:pPr>
      <w:r>
        <w:rPr>
          <w:kern w:val="1"/>
        </w:rPr>
        <w:t>Změna ceny je přípustná pouze p</w:t>
      </w:r>
      <w:r w:rsidRPr="006C5125">
        <w:rPr>
          <w:rFonts w:cs="Arial"/>
          <w:bCs/>
          <w:szCs w:val="20"/>
        </w:rPr>
        <w:t>ři překročení</w:t>
      </w:r>
      <w:r w:rsidRPr="007B1A20">
        <w:rPr>
          <w:rFonts w:cs="Arial"/>
          <w:szCs w:val="20"/>
        </w:rPr>
        <w:t xml:space="preserve"> míry inflace, přesněji pokud </w:t>
      </w:r>
      <w:r w:rsidRPr="008B78E2">
        <w:rPr>
          <w:kern w:val="1"/>
        </w:rPr>
        <w:t xml:space="preserve">procentuální hodnota změny meziročního indexu vývoje cen </w:t>
      </w:r>
      <w:r w:rsidR="007739D4">
        <w:rPr>
          <w:kern w:val="1"/>
        </w:rPr>
        <w:t xml:space="preserve">v České republice </w:t>
      </w:r>
      <w:r w:rsidRPr="008B78E2">
        <w:rPr>
          <w:kern w:val="1"/>
        </w:rPr>
        <w:t xml:space="preserve">za předchozí kalendářní rok </w:t>
      </w:r>
      <w:r w:rsidRPr="00411888">
        <w:rPr>
          <w:kern w:val="1"/>
        </w:rPr>
        <w:t xml:space="preserve">publikovaná Českým statistickým úřadem (dále jen „index cen“), </w:t>
      </w:r>
      <w:r w:rsidRPr="000E35F8">
        <w:rPr>
          <w:kern w:val="1"/>
        </w:rPr>
        <w:t xml:space="preserve">bude činit </w:t>
      </w:r>
      <w:r w:rsidR="007739D4" w:rsidRPr="000E35F8">
        <w:rPr>
          <w:kern w:val="1"/>
        </w:rPr>
        <w:t>3</w:t>
      </w:r>
      <w:r w:rsidRPr="000E35F8">
        <w:rPr>
          <w:kern w:val="1"/>
        </w:rPr>
        <w:t xml:space="preserve"> % a více</w:t>
      </w:r>
      <w:r w:rsidRPr="00411888">
        <w:rPr>
          <w:kern w:val="1"/>
        </w:rPr>
        <w:t>.</w:t>
      </w:r>
      <w:r w:rsidRPr="008B78E2">
        <w:rPr>
          <w:kern w:val="1"/>
        </w:rPr>
        <w:t xml:space="preserve"> V takovém případě bude </w:t>
      </w:r>
      <w:r w:rsidR="00034C88">
        <w:rPr>
          <w:kern w:val="1"/>
        </w:rPr>
        <w:t>P</w:t>
      </w:r>
      <w:r w:rsidRPr="008B78E2">
        <w:rPr>
          <w:kern w:val="1"/>
        </w:rPr>
        <w:t>oskytovatel oprávněn sjednanou cenu jednostranně změnit, a to v rozsahu maximálně odpovídajícím procentuálnímu meziročnímu růstu indexu cen</w:t>
      </w:r>
      <w:r>
        <w:rPr>
          <w:kern w:val="1"/>
        </w:rPr>
        <w:t>.</w:t>
      </w:r>
    </w:p>
    <w:p w14:paraId="73CF31B9" w14:textId="5306A522" w:rsidR="00804C0B" w:rsidRPr="00804C0B" w:rsidRDefault="00804C0B" w:rsidP="00804C0B">
      <w:pPr>
        <w:pStyle w:val="Odstavecseseznamem"/>
        <w:widowControl w:val="0"/>
        <w:overflowPunct w:val="0"/>
        <w:autoSpaceDE w:val="0"/>
        <w:autoSpaceDN w:val="0"/>
        <w:adjustRightInd w:val="0"/>
        <w:ind w:left="567"/>
        <w:jc w:val="both"/>
        <w:rPr>
          <w:kern w:val="1"/>
        </w:rPr>
      </w:pPr>
      <w:r w:rsidRPr="00804C0B">
        <w:rPr>
          <w:rFonts w:cs="Arial"/>
          <w:bCs/>
          <w:szCs w:val="20"/>
        </w:rPr>
        <w:t xml:space="preserve">Poskytovatel je oprávněn zvýšit cenu podle tohoto odstavce pouze jednou ročně s účinností od 1. března příslušného roku. O provedené úpravě sjednané ceny je </w:t>
      </w:r>
      <w:r w:rsidR="00034C88">
        <w:rPr>
          <w:rFonts w:cs="Arial"/>
          <w:bCs/>
          <w:szCs w:val="20"/>
        </w:rPr>
        <w:t>P</w:t>
      </w:r>
      <w:r w:rsidRPr="00804C0B">
        <w:rPr>
          <w:rFonts w:cs="Arial"/>
          <w:bCs/>
          <w:szCs w:val="20"/>
        </w:rPr>
        <w:t xml:space="preserve">oskytovatel povinen </w:t>
      </w:r>
      <w:r w:rsidR="00034C88">
        <w:rPr>
          <w:rFonts w:cs="Arial"/>
          <w:bCs/>
          <w:szCs w:val="20"/>
        </w:rPr>
        <w:t>O</w:t>
      </w:r>
      <w:r w:rsidRPr="00804C0B">
        <w:rPr>
          <w:rFonts w:cs="Arial"/>
          <w:bCs/>
          <w:szCs w:val="20"/>
        </w:rPr>
        <w:t>bjednatele písemně informovat, a to nejpozději do konce měsíce února příslušného kalendářního roku. Oznámení musí obsahovat rozdíl cen indexu, zvýšenou cenu a podrobnosti výpočtu zvýšení. Právo na uplatnění zvýšení ceny zaniká vždy k 31. březnu daného roku, přičemž doložka bude použita pouze pro dosud nevyfakturované položky.</w:t>
      </w:r>
    </w:p>
    <w:p w14:paraId="5EE99D42" w14:textId="62BE324A" w:rsidR="00804C0B" w:rsidRDefault="00804C0B" w:rsidP="00804C0B">
      <w:pPr>
        <w:pStyle w:val="Odstavecseseznamem"/>
        <w:widowControl w:val="0"/>
        <w:overflowPunct w:val="0"/>
        <w:autoSpaceDE w:val="0"/>
        <w:autoSpaceDN w:val="0"/>
        <w:adjustRightInd w:val="0"/>
        <w:ind w:left="567"/>
        <w:jc w:val="both"/>
        <w:rPr>
          <w:rFonts w:cstheme="minorHAnsi"/>
          <w:szCs w:val="24"/>
        </w:rPr>
      </w:pPr>
      <w:r>
        <w:rPr>
          <w:rFonts w:cs="Arial"/>
          <w:bCs/>
          <w:szCs w:val="20"/>
        </w:rPr>
        <w:t>P</w:t>
      </w:r>
      <w:r w:rsidRPr="00A9287E">
        <w:rPr>
          <w:rFonts w:cs="Arial"/>
          <w:bCs/>
          <w:szCs w:val="20"/>
        </w:rPr>
        <w:t>oskytovatel je povinen provést jednostrannou změnu sjednané ceny rovněž v případě, kdy index cen nabude záporných hodnot (deflace) o 3</w:t>
      </w:r>
      <w:r>
        <w:rPr>
          <w:rFonts w:cs="Arial"/>
          <w:bCs/>
          <w:szCs w:val="20"/>
        </w:rPr>
        <w:t xml:space="preserve"> </w:t>
      </w:r>
      <w:r w:rsidRPr="00A9287E">
        <w:rPr>
          <w:rFonts w:cs="Arial"/>
          <w:bCs/>
          <w:szCs w:val="20"/>
        </w:rPr>
        <w:t xml:space="preserve">% a výše – v takovém případě bude </w:t>
      </w:r>
      <w:r w:rsidR="00034C88">
        <w:rPr>
          <w:rFonts w:cs="Arial"/>
          <w:bCs/>
          <w:szCs w:val="20"/>
        </w:rPr>
        <w:t>P</w:t>
      </w:r>
      <w:r w:rsidRPr="00A9287E">
        <w:rPr>
          <w:rFonts w:cs="Arial"/>
          <w:bCs/>
          <w:szCs w:val="20"/>
        </w:rPr>
        <w:t xml:space="preserve">oskytovatel povinen sjednanou cenu jednostranně snížit, přičemž v těchto případech se použije </w:t>
      </w:r>
      <w:r>
        <w:rPr>
          <w:rFonts w:cs="Arial"/>
          <w:bCs/>
          <w:szCs w:val="20"/>
        </w:rPr>
        <w:t xml:space="preserve">postup pro uplatnění zvýšení ceny </w:t>
      </w:r>
      <w:r w:rsidRPr="00A9287E">
        <w:rPr>
          <w:rFonts w:cs="Arial"/>
          <w:bCs/>
          <w:szCs w:val="20"/>
        </w:rPr>
        <w:t>obdobně</w:t>
      </w:r>
      <w:r>
        <w:rPr>
          <w:rFonts w:cs="Arial"/>
          <w:bCs/>
          <w:szCs w:val="20"/>
        </w:rPr>
        <w:t>.</w:t>
      </w:r>
    </w:p>
    <w:p w14:paraId="3520426D" w14:textId="77777777" w:rsidR="00072840" w:rsidRPr="00072840" w:rsidRDefault="00072840" w:rsidP="00072840">
      <w:pPr>
        <w:pStyle w:val="Odstavecseseznamem"/>
        <w:widowControl w:val="0"/>
        <w:numPr>
          <w:ilvl w:val="1"/>
          <w:numId w:val="30"/>
        </w:numPr>
        <w:overflowPunct w:val="0"/>
        <w:autoSpaceDE w:val="0"/>
        <w:autoSpaceDN w:val="0"/>
        <w:adjustRightInd w:val="0"/>
        <w:ind w:left="567" w:hanging="567"/>
        <w:jc w:val="both"/>
        <w:rPr>
          <w:kern w:val="1"/>
        </w:rPr>
      </w:pPr>
      <w:r w:rsidRPr="00072840">
        <w:rPr>
          <w:kern w:val="1"/>
        </w:rPr>
        <w:t>Objednatel si vyhrazuje v souladu s ust. § 100 zákona č. 134/2016 o zadávání veřejných zakázek ve znění pozdějších předpisů (dále jen „ZZVZ“) změnu závazku:</w:t>
      </w:r>
    </w:p>
    <w:p w14:paraId="31A113C9"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bookmarkStart w:id="17" w:name="_Hlk211931819"/>
      <w:r w:rsidRPr="00072840">
        <w:rPr>
          <w:kern w:val="1"/>
        </w:rPr>
        <w:t>Objednatel si v souladu s ust. § 100 odst. 1 ZZVZ vyhrazuje právo na náhradu nabízeného zboží (zejm. HW a SW) za novější v případě jeho prokazatelné nedostupnosti a za předpokladu splnění zadavatelem stanovené technické specifikace a beze změny nabídkové ceny.</w:t>
      </w:r>
    </w:p>
    <w:bookmarkEnd w:id="17"/>
    <w:p w14:paraId="0B80C4BD"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r w:rsidRPr="00072840">
        <w:rPr>
          <w:kern w:val="1"/>
        </w:rPr>
        <w:t>Objednatel si v souladu s ust. § 100 odst. 1 ZZVZ vyhrazuje právo na poskytnutí nových služeb a dodávek Zhotovitelem, a to za podmínky, že cena nových služeb a/nebo dodávek – služeb podpory a vývoje a/nebo dodatečných dodávek, zejm. dodatečných licencí, nových modulů dodaného řešení a/nebo HW prvků (terminály, čipy) nepřevýší 30 % smluvního závazku se Zhotovitelem. Doba pro poskytnutí nových služeb a/nebo dodávek se stanovuje na dobu 3 let ode dne uzavření této Smlouvy.</w:t>
      </w:r>
    </w:p>
    <w:p w14:paraId="66083B68" w14:textId="77777777" w:rsidR="00072840" w:rsidRPr="00072840" w:rsidRDefault="00072840" w:rsidP="00072840">
      <w:pPr>
        <w:pStyle w:val="Odstavecseseznamem"/>
        <w:widowControl w:val="0"/>
        <w:numPr>
          <w:ilvl w:val="2"/>
          <w:numId w:val="30"/>
        </w:numPr>
        <w:overflowPunct w:val="0"/>
        <w:autoSpaceDE w:val="0"/>
        <w:autoSpaceDN w:val="0"/>
        <w:adjustRightInd w:val="0"/>
        <w:jc w:val="both"/>
        <w:rPr>
          <w:kern w:val="1"/>
        </w:rPr>
      </w:pPr>
      <w:bookmarkStart w:id="18" w:name="_Hlk211931848"/>
      <w:r w:rsidRPr="00072840">
        <w:rPr>
          <w:kern w:val="1"/>
        </w:rPr>
        <w:t>Objednatel si vyhrazuje právo použít jednací řízení bez uveřejnění v souladu s ust. § 100 odst. 3 ZZVZ pro poskytnutí nových služeb vybraným dodavatelem, a to za podmínky, že cena nových služeb – služeb podpory a vývoje nepřevýší 30 % předpokládané hodnoty veřejné zakázky. Doba pro poskytnutí nových služeb – služeb podpory a vývoje se stanovuje na dobu 3 let ode dne uzavření této Smlouvy.</w:t>
      </w:r>
    </w:p>
    <w:bookmarkEnd w:id="18"/>
    <w:p w14:paraId="189ABCC0" w14:textId="14F16D79" w:rsidR="004B4347" w:rsidRPr="00072840" w:rsidRDefault="00072840" w:rsidP="00072840">
      <w:pPr>
        <w:pStyle w:val="Odstavecseseznamem"/>
        <w:widowControl w:val="0"/>
        <w:numPr>
          <w:ilvl w:val="2"/>
          <w:numId w:val="30"/>
        </w:numPr>
        <w:overflowPunct w:val="0"/>
        <w:autoSpaceDE w:val="0"/>
        <w:autoSpaceDN w:val="0"/>
        <w:adjustRightInd w:val="0"/>
        <w:jc w:val="both"/>
        <w:rPr>
          <w:kern w:val="1"/>
        </w:rPr>
      </w:pPr>
      <w:r w:rsidRPr="00072840">
        <w:rPr>
          <w:kern w:val="1"/>
        </w:rPr>
        <w:t>Změny závazku musí být zasmluvněny dodatkem k příslušné smlouvě, který musí být uveřejněn v souladu s požadavky platné legislativy nebo musí být uzavřena nová smlouva.</w:t>
      </w:r>
    </w:p>
    <w:p w14:paraId="35FB1CF7" w14:textId="35F3ED9C" w:rsidR="000A6E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lastRenderedPageBreak/>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F6636">
      <w:pPr>
        <w:pStyle w:val="Nadpis1"/>
        <w:numPr>
          <w:ilvl w:val="0"/>
          <w:numId w:val="30"/>
        </w:numPr>
        <w:contextualSpacing w:val="0"/>
      </w:pPr>
      <w:r w:rsidRPr="00351A67">
        <w:t>Platební podmínky</w:t>
      </w:r>
    </w:p>
    <w:p w14:paraId="6F84875F" w14:textId="0A0F2D42" w:rsidR="004B4347" w:rsidRDefault="007739D4" w:rsidP="003F6636">
      <w:pPr>
        <w:pStyle w:val="Odstavecseseznamem"/>
        <w:numPr>
          <w:ilvl w:val="1"/>
          <w:numId w:val="30"/>
        </w:numPr>
        <w:ind w:left="567" w:hanging="567"/>
        <w:jc w:val="both"/>
        <w:rPr>
          <w:rFonts w:cstheme="minorHAnsi"/>
          <w:szCs w:val="24"/>
        </w:rPr>
      </w:pPr>
      <w:r>
        <w:rPr>
          <w:rFonts w:cstheme="minorHAnsi"/>
          <w:szCs w:val="24"/>
        </w:rPr>
        <w:t xml:space="preserve">Cena za </w:t>
      </w:r>
      <w:r w:rsidR="004B4347" w:rsidRPr="00C51E05">
        <w:rPr>
          <w:rFonts w:cstheme="minorHAnsi"/>
          <w:szCs w:val="24"/>
        </w:rPr>
        <w:t xml:space="preserve">Paušální </w:t>
      </w:r>
      <w:r>
        <w:rPr>
          <w:rFonts w:cstheme="minorHAnsi"/>
          <w:szCs w:val="24"/>
        </w:rPr>
        <w:t xml:space="preserve">služby </w:t>
      </w:r>
      <w:r w:rsidR="004B4347" w:rsidRPr="00C51E05">
        <w:rPr>
          <w:rFonts w:cstheme="minorHAnsi"/>
          <w:szCs w:val="24"/>
        </w:rPr>
        <w:t xml:space="preserve">se platí vždy </w:t>
      </w:r>
      <w:r w:rsidR="004E6ADC">
        <w:rPr>
          <w:rFonts w:cstheme="minorHAnsi"/>
          <w:szCs w:val="24"/>
        </w:rPr>
        <w:t xml:space="preserve">kvartálně </w:t>
      </w:r>
      <w:r w:rsidR="006B50EE">
        <w:rPr>
          <w:rFonts w:cstheme="minorHAnsi"/>
          <w:szCs w:val="24"/>
        </w:rPr>
        <w:t xml:space="preserve">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15391CB6" w:rsidR="00320DFE"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Právo na vystavení daňového dokladu za </w:t>
      </w:r>
      <w:r w:rsidR="007739D4">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v daném kalendářním měsíci,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 xml:space="preserve">podmínky, že tato služba byla Objednatelem převzata, neměl k ní výhrady a současně byl sepsán a oboustranně potvrzen a podepsán </w:t>
      </w:r>
      <w:r w:rsidR="007739D4">
        <w:rPr>
          <w:rFonts w:cstheme="minorHAnsi"/>
          <w:szCs w:val="24"/>
        </w:rPr>
        <w:t xml:space="preserve">akceptační protokol, </w:t>
      </w:r>
      <w:r w:rsidRPr="00F65600">
        <w:rPr>
          <w:rFonts w:cstheme="minorHAnsi"/>
          <w:szCs w:val="24"/>
        </w:rPr>
        <w:t xml:space="preserve">který bude obsahovat veškeré </w:t>
      </w:r>
      <w:r w:rsidR="007739D4">
        <w:rPr>
          <w:rFonts w:cstheme="minorHAnsi"/>
          <w:szCs w:val="24"/>
        </w:rPr>
        <w:t>S</w:t>
      </w:r>
      <w:r w:rsidRPr="00F65600">
        <w:rPr>
          <w:rFonts w:cstheme="minorHAnsi"/>
          <w:szCs w:val="24"/>
        </w:rPr>
        <w:t xml:space="preserve">lužby poskytované mimo paušál v daném období poskytnuté; není-li dohodnuto jinak nebo nevyplývá-li z povahy plnění těchto Služeb jinak, považuje se </w:t>
      </w:r>
      <w:r w:rsidR="004D6460">
        <w:rPr>
          <w:rFonts w:cstheme="minorHAnsi"/>
          <w:szCs w:val="24"/>
        </w:rPr>
        <w:t xml:space="preserve">takové plnění </w:t>
      </w:r>
      <w:r w:rsidRPr="00F65600">
        <w:rPr>
          <w:rFonts w:cstheme="minorHAnsi"/>
          <w:szCs w:val="24"/>
        </w:rPr>
        <w:t>za poskytnutí příslušné Služby</w:t>
      </w:r>
      <w:r w:rsidR="00320DFE" w:rsidRPr="00F65600">
        <w:rPr>
          <w:rFonts w:cstheme="minorHAnsi"/>
          <w:szCs w:val="24"/>
        </w:rPr>
        <w:t>.</w:t>
      </w:r>
      <w:r w:rsidR="004E6ADC">
        <w:rPr>
          <w:rFonts w:cstheme="minorHAnsi"/>
          <w:szCs w:val="24"/>
        </w:rPr>
        <w:t xml:space="preserve"> V případě, že S</w:t>
      </w:r>
      <w:r w:rsidR="004E6ADC" w:rsidRPr="00F65600">
        <w:rPr>
          <w:rFonts w:cstheme="minorHAnsi"/>
          <w:szCs w:val="24"/>
        </w:rPr>
        <w:t xml:space="preserve">lužby </w:t>
      </w:r>
      <w:r w:rsidR="004E6ADC">
        <w:rPr>
          <w:rFonts w:cstheme="minorHAnsi"/>
          <w:szCs w:val="24"/>
        </w:rPr>
        <w:t>poskytované mimo paušál nabývají charakteru díla, vzniká Poskytovateli</w:t>
      </w:r>
      <w:r w:rsidR="004E6ADC" w:rsidRPr="00F65600">
        <w:rPr>
          <w:rFonts w:cstheme="minorHAnsi"/>
          <w:szCs w:val="24"/>
        </w:rPr>
        <w:t xml:space="preserve"> </w:t>
      </w:r>
      <w:r w:rsidR="004E6ADC">
        <w:rPr>
          <w:rFonts w:cstheme="minorHAnsi"/>
          <w:szCs w:val="24"/>
        </w:rPr>
        <w:t>p</w:t>
      </w:r>
      <w:r w:rsidR="004E6ADC" w:rsidRPr="00F65600">
        <w:rPr>
          <w:rFonts w:cstheme="minorHAnsi"/>
          <w:szCs w:val="24"/>
        </w:rPr>
        <w:t xml:space="preserve">rávo na vystavení daňového dokladu za poskytnutí příslušné Služby poskytované mimo paušál </w:t>
      </w:r>
      <w:r w:rsidR="004E6ADC">
        <w:rPr>
          <w:rFonts w:cstheme="minorHAnsi"/>
          <w:szCs w:val="24"/>
        </w:rPr>
        <w:t>po ukončení poskytování takové S</w:t>
      </w:r>
      <w:r w:rsidR="004E6ADC" w:rsidRPr="00F65600">
        <w:rPr>
          <w:rFonts w:cstheme="minorHAnsi"/>
          <w:szCs w:val="24"/>
        </w:rPr>
        <w:t xml:space="preserve">lužby </w:t>
      </w:r>
      <w:r w:rsidR="004E6ADC">
        <w:rPr>
          <w:rFonts w:cstheme="minorHAnsi"/>
          <w:szCs w:val="24"/>
        </w:rPr>
        <w:t>poskytované mimo paušál</w:t>
      </w:r>
      <w:r w:rsidR="004E6ADC" w:rsidRPr="00F65600">
        <w:rPr>
          <w:rFonts w:cstheme="minorHAnsi"/>
          <w:szCs w:val="24"/>
        </w:rPr>
        <w:t>, a</w:t>
      </w:r>
      <w:r w:rsidR="004E6ADC">
        <w:rPr>
          <w:rFonts w:cstheme="minorHAnsi"/>
          <w:szCs w:val="24"/>
        </w:rPr>
        <w:t> </w:t>
      </w:r>
      <w:r w:rsidR="004E6ADC" w:rsidRPr="00F65600">
        <w:rPr>
          <w:rFonts w:cstheme="minorHAnsi"/>
          <w:szCs w:val="24"/>
        </w:rPr>
        <w:t>to</w:t>
      </w:r>
      <w:r w:rsidR="004E6ADC">
        <w:rPr>
          <w:rFonts w:cstheme="minorHAnsi"/>
          <w:szCs w:val="24"/>
        </w:rPr>
        <w:t> </w:t>
      </w:r>
      <w:r w:rsidR="004E6ADC" w:rsidRPr="00F65600">
        <w:rPr>
          <w:rFonts w:cstheme="minorHAnsi"/>
          <w:szCs w:val="24"/>
        </w:rPr>
        <w:t>za</w:t>
      </w:r>
      <w:r w:rsidR="004E6ADC">
        <w:rPr>
          <w:rFonts w:cstheme="minorHAnsi"/>
          <w:szCs w:val="24"/>
        </w:rPr>
        <w:t> </w:t>
      </w:r>
      <w:r w:rsidR="004E6ADC" w:rsidRPr="00F65600">
        <w:rPr>
          <w:rFonts w:cstheme="minorHAnsi"/>
          <w:szCs w:val="24"/>
        </w:rPr>
        <w:t xml:space="preserve">podmínky, že tato služba byla Objednatelem převzata, neměl k ní výhrady a současně byl sepsán a oboustranně potvrzen a podepsán </w:t>
      </w:r>
      <w:r w:rsidR="004E6ADC">
        <w:rPr>
          <w:rFonts w:cstheme="minorHAnsi"/>
          <w:szCs w:val="24"/>
        </w:rPr>
        <w:t xml:space="preserve">odpovídající akceptační protokol. </w:t>
      </w:r>
    </w:p>
    <w:p w14:paraId="28688A7D" w14:textId="54D496C8" w:rsidR="007739D4" w:rsidRDefault="007739D4" w:rsidP="003F6636">
      <w:pPr>
        <w:pStyle w:val="Odstavecseseznamem"/>
        <w:numPr>
          <w:ilvl w:val="1"/>
          <w:numId w:val="30"/>
        </w:numPr>
        <w:ind w:left="567" w:hanging="567"/>
        <w:jc w:val="both"/>
        <w:rPr>
          <w:rFonts w:cstheme="minorHAnsi"/>
          <w:szCs w:val="24"/>
        </w:rPr>
      </w:pPr>
      <w:r w:rsidRPr="00F65600">
        <w:rPr>
          <w:rFonts w:cstheme="minorHAnsi"/>
          <w:szCs w:val="24"/>
        </w:rPr>
        <w:t xml:space="preserve">Právo na vystavení daňového dokladu za </w:t>
      </w:r>
      <w:r>
        <w:rPr>
          <w:rFonts w:cstheme="minorHAnsi"/>
          <w:szCs w:val="24"/>
        </w:rPr>
        <w:t>S</w:t>
      </w:r>
      <w:r w:rsidRPr="00F65600">
        <w:rPr>
          <w:rFonts w:cstheme="minorHAnsi"/>
          <w:szCs w:val="24"/>
        </w:rPr>
        <w:t xml:space="preserve">lužby </w:t>
      </w:r>
      <w:r w:rsidR="00307706" w:rsidRPr="004D6460">
        <w:t>podpory a vývoje</w:t>
      </w:r>
      <w:r w:rsidR="00307706">
        <w:rPr>
          <w:rFonts w:cstheme="minorHAnsi"/>
          <w:szCs w:val="24"/>
        </w:rPr>
        <w:t xml:space="preserve"> </w:t>
      </w:r>
      <w:r>
        <w:rPr>
          <w:rFonts w:cstheme="minorHAnsi"/>
          <w:szCs w:val="24"/>
        </w:rPr>
        <w:t>vzniká Poskytovateli</w:t>
      </w:r>
      <w:r w:rsidRPr="00F65600">
        <w:rPr>
          <w:rFonts w:cstheme="minorHAnsi"/>
          <w:szCs w:val="24"/>
        </w:rPr>
        <w:t xml:space="preserve"> po </w:t>
      </w:r>
      <w:r>
        <w:rPr>
          <w:rFonts w:cstheme="minorHAnsi"/>
          <w:szCs w:val="24"/>
        </w:rPr>
        <w:t xml:space="preserve">úplném </w:t>
      </w:r>
      <w:r w:rsidRPr="00F65600">
        <w:rPr>
          <w:rFonts w:cstheme="minorHAnsi"/>
          <w:szCs w:val="24"/>
        </w:rPr>
        <w:t xml:space="preserve">poskytnutí příslušné Služby </w:t>
      </w:r>
      <w:r w:rsidR="00307706" w:rsidRPr="004D6460">
        <w:t>podpory a vývoje</w:t>
      </w:r>
      <w:r w:rsidRPr="00F65600">
        <w:rPr>
          <w:rFonts w:cstheme="minorHAnsi"/>
          <w:szCs w:val="24"/>
        </w:rPr>
        <w:t>, a</w:t>
      </w:r>
      <w:r>
        <w:rPr>
          <w:rFonts w:cstheme="minorHAnsi"/>
          <w:szCs w:val="24"/>
        </w:rPr>
        <w:t> </w:t>
      </w:r>
      <w:r w:rsidRPr="00F65600">
        <w:rPr>
          <w:rFonts w:cstheme="minorHAnsi"/>
          <w:szCs w:val="24"/>
        </w:rPr>
        <w:t>to</w:t>
      </w:r>
      <w:r>
        <w:rPr>
          <w:rFonts w:cstheme="minorHAnsi"/>
          <w:szCs w:val="24"/>
        </w:rPr>
        <w:t> </w:t>
      </w:r>
      <w:r w:rsidRPr="00F65600">
        <w:rPr>
          <w:rFonts w:cstheme="minorHAnsi"/>
          <w:szCs w:val="24"/>
        </w:rPr>
        <w:t>za</w:t>
      </w:r>
      <w:r>
        <w:rPr>
          <w:rFonts w:cstheme="minorHAnsi"/>
          <w:szCs w:val="24"/>
        </w:rPr>
        <w:t> </w:t>
      </w:r>
      <w:r w:rsidRPr="00F65600">
        <w:rPr>
          <w:rFonts w:cstheme="minorHAnsi"/>
          <w:szCs w:val="24"/>
        </w:rPr>
        <w:t xml:space="preserve">podmínky, že tato služba byla Objednatelem převzata, neměl k ní výhrady a současně byl sepsán a oboustranně potvrzen a podepsán </w:t>
      </w:r>
      <w:r>
        <w:rPr>
          <w:rFonts w:cstheme="minorHAnsi"/>
          <w:szCs w:val="24"/>
        </w:rPr>
        <w:t xml:space="preserve">akceptační </w:t>
      </w:r>
      <w:r w:rsidRPr="00F65600">
        <w:rPr>
          <w:rFonts w:cstheme="minorHAnsi"/>
          <w:szCs w:val="24"/>
        </w:rPr>
        <w:t>protokol.</w:t>
      </w:r>
    </w:p>
    <w:p w14:paraId="3E476031" w14:textId="4DFC1D1F" w:rsidR="00D4455B" w:rsidRPr="00F65600" w:rsidRDefault="00D4455B" w:rsidP="003F6636">
      <w:pPr>
        <w:pStyle w:val="Odstavecseseznamem"/>
        <w:widowControl w:val="0"/>
        <w:numPr>
          <w:ilvl w:val="1"/>
          <w:numId w:val="30"/>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w:t>
      </w:r>
      <w:r w:rsidR="00BA4C6F">
        <w:rPr>
          <w:rFonts w:cstheme="minorHAnsi"/>
          <w:szCs w:val="24"/>
        </w:rPr>
        <w:t>Cen za Paušální služby</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5E2C47">
        <w:t>Smlouv</w:t>
      </w:r>
      <w:r>
        <w:t xml:space="preserve">y, </w:t>
      </w:r>
      <w:r w:rsidRPr="006925A2">
        <w:t xml:space="preserve">datum splatnosti v souladu s touto </w:t>
      </w:r>
      <w:r w:rsidR="005E2C47">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7739D4">
        <w:t> </w:t>
      </w:r>
      <w:r>
        <w:t>část kalendářního měsíce, je oprávněn fakturovat pouze Cenu za Paušální Služby přiměřeně tomu sníženou</w:t>
      </w:r>
      <w:r w:rsidRPr="00F65600">
        <w:rPr>
          <w:rFonts w:cstheme="minorHAnsi"/>
          <w:szCs w:val="24"/>
        </w:rPr>
        <w:t xml:space="preserve">. </w:t>
      </w:r>
    </w:p>
    <w:p w14:paraId="1144BD27" w14:textId="5267E46C" w:rsidR="00C86784" w:rsidRDefault="004B4347" w:rsidP="003F6636">
      <w:pPr>
        <w:pStyle w:val="Odstavecseseznamem"/>
        <w:numPr>
          <w:ilvl w:val="1"/>
          <w:numId w:val="30"/>
        </w:numPr>
        <w:ind w:left="567" w:hanging="567"/>
        <w:jc w:val="both"/>
        <w:rPr>
          <w:rFonts w:cstheme="minorHAnsi"/>
          <w:szCs w:val="24"/>
        </w:rPr>
      </w:pPr>
      <w:bookmarkStart w:id="19" w:name="_Hlk102215366"/>
      <w:r w:rsidRPr="00C86784">
        <w:rPr>
          <w:rFonts w:cstheme="minorHAnsi"/>
          <w:szCs w:val="24"/>
        </w:rPr>
        <w:t xml:space="preserve">Cena </w:t>
      </w:r>
      <w:r w:rsidR="007739D4">
        <w:rPr>
          <w:rFonts w:cstheme="minorHAnsi"/>
          <w:szCs w:val="24"/>
        </w:rPr>
        <w:t>za S</w:t>
      </w:r>
      <w:r w:rsidRPr="00C86784">
        <w:rPr>
          <w:rFonts w:cstheme="minorHAnsi"/>
          <w:szCs w:val="24"/>
        </w:rPr>
        <w:t>lužby poskytované mimo paušál je splatná vždy na základě vystavené faktury za</w:t>
      </w:r>
      <w:r w:rsidR="007739D4">
        <w:rPr>
          <w:rFonts w:cstheme="minorHAnsi"/>
          <w:szCs w:val="24"/>
        </w:rPr>
        <w:t> </w:t>
      </w:r>
      <w:r w:rsidRPr="00C86784">
        <w:rPr>
          <w:rFonts w:cstheme="minorHAnsi"/>
          <w:szCs w:val="24"/>
        </w:rPr>
        <w:t xml:space="preserve">daný kalendářní měsíc, a to </w:t>
      </w:r>
      <w:r w:rsidR="007739D4">
        <w:rPr>
          <w:rFonts w:cstheme="minorHAnsi"/>
          <w:szCs w:val="24"/>
        </w:rPr>
        <w:t>30</w:t>
      </w:r>
      <w:r w:rsidRPr="00C86784">
        <w:rPr>
          <w:rFonts w:cstheme="minorHAnsi"/>
          <w:szCs w:val="24"/>
        </w:rPr>
        <w:t xml:space="preserve">. den ode dne prokazatelného doručení faktury, přičemž přílohou této faktury musí být </w:t>
      </w:r>
      <w:r w:rsidR="007739D4">
        <w:rPr>
          <w:rFonts w:cstheme="minorHAnsi"/>
          <w:szCs w:val="24"/>
        </w:rPr>
        <w:t xml:space="preserve">akceptační </w:t>
      </w:r>
      <w:r w:rsidRPr="00C86784">
        <w:rPr>
          <w:rFonts w:cstheme="minorHAnsi"/>
          <w:szCs w:val="24"/>
        </w:rPr>
        <w:t>protokol, podepsaný oběma smluvními stranami. V případě, že</w:t>
      </w:r>
      <w:r w:rsidR="00CF6A0B">
        <w:rPr>
          <w:rFonts w:cstheme="minorHAnsi"/>
          <w:szCs w:val="24"/>
        </w:rPr>
        <w:t> </w:t>
      </w:r>
      <w:r w:rsidR="007739D4">
        <w:rPr>
          <w:rFonts w:cstheme="minorHAnsi"/>
          <w:szCs w:val="24"/>
        </w:rPr>
        <w:t xml:space="preserve">akceptační </w:t>
      </w:r>
      <w:r w:rsidRPr="00C86784">
        <w:rPr>
          <w:rFonts w:cstheme="minorHAnsi"/>
          <w:szCs w:val="24"/>
        </w:rPr>
        <w:t>protokol nebude k faktuře přiložen nebo nebude podepsán, nevzniká Poskytovateli právo na úhradu Ceny</w:t>
      </w:r>
      <w:r w:rsidR="007739D4">
        <w:rPr>
          <w:rFonts w:cstheme="minorHAnsi"/>
          <w:szCs w:val="24"/>
        </w:rPr>
        <w:t xml:space="preserve"> za služby mimo paušál</w:t>
      </w:r>
      <w:r w:rsidRPr="00C86784">
        <w:rPr>
          <w:rFonts w:cstheme="minorHAnsi"/>
          <w:szCs w:val="24"/>
        </w:rPr>
        <w:t xml:space="preserve">, a to až do doložení bezvadného </w:t>
      </w:r>
      <w:r w:rsidR="007739D4">
        <w:rPr>
          <w:rFonts w:cstheme="minorHAnsi"/>
          <w:szCs w:val="24"/>
        </w:rPr>
        <w:t xml:space="preserve">akceptačního </w:t>
      </w:r>
      <w:r w:rsidRPr="00C86784">
        <w:rPr>
          <w:rFonts w:cstheme="minorHAnsi"/>
          <w:szCs w:val="24"/>
        </w:rPr>
        <w:t>protokolu</w:t>
      </w:r>
      <w:r w:rsidR="00D4455B" w:rsidRPr="00C86784">
        <w:rPr>
          <w:rFonts w:cstheme="minorHAnsi"/>
          <w:szCs w:val="24"/>
        </w:rPr>
        <w:t xml:space="preserve">. </w:t>
      </w:r>
      <w:r w:rsidR="00D4455B">
        <w:t>Poskytovatel doručí fakturu Objednateli bez zbytečného odkladu po</w:t>
      </w:r>
      <w:r w:rsidR="007739D4">
        <w:t> </w:t>
      </w:r>
      <w:r w:rsidR="00D4455B">
        <w:t xml:space="preserve">jejím vystavení. </w:t>
      </w:r>
      <w:r w:rsidR="00D4455B" w:rsidRPr="0098764F">
        <w:t xml:space="preserve">Datum uskutečnění zdanitelného plnění bude </w:t>
      </w:r>
      <w:r w:rsidR="00D4455B">
        <w:t>poslední den kalendářního měsíce, ke kterému se 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Služby poskytované mimo paušál včetně jejího rozepsání na jednotlivé Služby poskytované mimo paušál (členění dle přílohy č. 1 této </w:t>
      </w:r>
      <w:r w:rsidR="005E2C47">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 1 této </w:t>
      </w:r>
      <w:r w:rsidR="005E2C47">
        <w:t>Smlouv</w:t>
      </w:r>
      <w:r w:rsidR="00D4455B">
        <w:t>y se</w:t>
      </w:r>
      <w:r w:rsidR="00CF6A0B">
        <w:t> </w:t>
      </w:r>
      <w:r w:rsidR="00D4455B">
        <w:t>účtuje. Pokud faktura nesplňuje kteroukoli náležitost sjednanou v odst. 6.</w:t>
      </w:r>
      <w:r w:rsidR="004D6460">
        <w:t>4</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 doplnění. V takovém případě běží nová lhůta splatnosti ode dne doručení opravené faktury </w:t>
      </w:r>
      <w:r w:rsidR="00D4455B">
        <w:t>Objednateli</w:t>
      </w:r>
      <w:r w:rsidRPr="00C86784">
        <w:rPr>
          <w:rFonts w:cstheme="minorHAnsi"/>
          <w:szCs w:val="24"/>
        </w:rPr>
        <w:t>.</w:t>
      </w:r>
      <w:bookmarkEnd w:id="19"/>
    </w:p>
    <w:p w14:paraId="48006854" w14:textId="2F2954B6" w:rsidR="007739D4" w:rsidRDefault="007739D4" w:rsidP="002164E2">
      <w:pPr>
        <w:pStyle w:val="Odstavecseseznamem"/>
        <w:numPr>
          <w:ilvl w:val="1"/>
          <w:numId w:val="30"/>
        </w:numPr>
        <w:ind w:left="567" w:hanging="567"/>
        <w:jc w:val="both"/>
        <w:rPr>
          <w:rFonts w:cstheme="minorHAnsi"/>
          <w:szCs w:val="24"/>
        </w:rPr>
      </w:pPr>
      <w:r w:rsidRPr="00C86784">
        <w:rPr>
          <w:rFonts w:cstheme="minorHAnsi"/>
          <w:szCs w:val="24"/>
        </w:rPr>
        <w:t xml:space="preserve">Cena </w:t>
      </w:r>
      <w:r>
        <w:rPr>
          <w:rFonts w:cstheme="minorHAnsi"/>
          <w:szCs w:val="24"/>
        </w:rPr>
        <w:t>za S</w:t>
      </w:r>
      <w:r w:rsidRPr="00C86784">
        <w:rPr>
          <w:rFonts w:cstheme="minorHAnsi"/>
          <w:szCs w:val="24"/>
        </w:rPr>
        <w:t xml:space="preserve">lužby </w:t>
      </w:r>
      <w:r w:rsidR="00307706" w:rsidRPr="004D6460">
        <w:t>podpory a vývoje</w:t>
      </w:r>
      <w:r w:rsidR="00307706">
        <w:rPr>
          <w:b/>
          <w:bCs/>
        </w:rPr>
        <w:t xml:space="preserve"> </w:t>
      </w:r>
      <w:r w:rsidRPr="00C86784">
        <w:rPr>
          <w:rFonts w:cstheme="minorHAnsi"/>
          <w:szCs w:val="24"/>
        </w:rPr>
        <w:t xml:space="preserve">je splatná vždy </w:t>
      </w:r>
      <w:r>
        <w:rPr>
          <w:rFonts w:cstheme="minorHAnsi"/>
          <w:szCs w:val="24"/>
        </w:rPr>
        <w:t>jednorázově zpětně</w:t>
      </w:r>
      <w:r w:rsidR="002164E2">
        <w:rPr>
          <w:rFonts w:cstheme="minorHAnsi"/>
          <w:szCs w:val="24"/>
        </w:rPr>
        <w:t xml:space="preserve"> </w:t>
      </w:r>
      <w:r w:rsidR="002164E2" w:rsidRPr="00C51E05">
        <w:rPr>
          <w:rFonts w:cstheme="minorHAnsi"/>
          <w:szCs w:val="24"/>
        </w:rPr>
        <w:t>na základě</w:t>
      </w:r>
      <w:r w:rsidR="002164E2" w:rsidRPr="00F65600">
        <w:rPr>
          <w:rFonts w:cstheme="minorHAnsi"/>
          <w:szCs w:val="24"/>
        </w:rPr>
        <w:t xml:space="preserve"> Poskytovatelem vystavené a</w:t>
      </w:r>
      <w:r w:rsidR="002164E2">
        <w:rPr>
          <w:rFonts w:cstheme="minorHAnsi"/>
          <w:szCs w:val="24"/>
        </w:rPr>
        <w:t> </w:t>
      </w:r>
      <w:r w:rsidR="002164E2" w:rsidRPr="00F65600">
        <w:rPr>
          <w:rFonts w:cstheme="minorHAnsi"/>
          <w:szCs w:val="24"/>
        </w:rPr>
        <w:t>doručené Faktury. Splatnost faktur je 30 kalendářních dní od prokazatelného doručení.</w:t>
      </w:r>
      <w:r w:rsidR="002164E2">
        <w:rPr>
          <w:rFonts w:cstheme="minorHAnsi"/>
          <w:szCs w:val="24"/>
        </w:rPr>
        <w:t xml:space="preserve"> P</w:t>
      </w:r>
      <w:r w:rsidRPr="00C86784">
        <w:rPr>
          <w:rFonts w:cstheme="minorHAnsi"/>
          <w:szCs w:val="24"/>
        </w:rPr>
        <w:t xml:space="preserve">řílohou této faktury musí být </w:t>
      </w:r>
      <w:r>
        <w:rPr>
          <w:rFonts w:cstheme="minorHAnsi"/>
          <w:szCs w:val="24"/>
        </w:rPr>
        <w:t xml:space="preserve">akceptační </w:t>
      </w:r>
      <w:r w:rsidRPr="00C86784">
        <w:rPr>
          <w:rFonts w:cstheme="minorHAnsi"/>
          <w:szCs w:val="24"/>
        </w:rPr>
        <w:t>protokol, podepsaný oběma smluvními stranami. V případě, že</w:t>
      </w:r>
      <w:r>
        <w:rPr>
          <w:rFonts w:cstheme="minorHAnsi"/>
          <w:szCs w:val="24"/>
        </w:rPr>
        <w:t xml:space="preserve"> akceptační </w:t>
      </w:r>
      <w:r w:rsidRPr="00C86784">
        <w:rPr>
          <w:rFonts w:cstheme="minorHAnsi"/>
          <w:szCs w:val="24"/>
        </w:rPr>
        <w:t>protokol nebude k faktuře přiložen nebo nebude podepsán, nevzniká Poskytovateli právo na úhradu Ceny</w:t>
      </w:r>
      <w:r>
        <w:rPr>
          <w:rFonts w:cstheme="minorHAnsi"/>
          <w:szCs w:val="24"/>
        </w:rPr>
        <w:t xml:space="preserve"> za </w:t>
      </w:r>
      <w:r w:rsidR="002164E2">
        <w:rPr>
          <w:rFonts w:cstheme="minorHAnsi"/>
          <w:szCs w:val="24"/>
        </w:rPr>
        <w:t>S</w:t>
      </w:r>
      <w:r>
        <w:rPr>
          <w:rFonts w:cstheme="minorHAnsi"/>
          <w:szCs w:val="24"/>
        </w:rPr>
        <w:t xml:space="preserve">lužby </w:t>
      </w:r>
      <w:r w:rsidR="00307706" w:rsidRPr="00556005">
        <w:t>podpory a vývoje</w:t>
      </w:r>
      <w:r w:rsidRPr="00C86784">
        <w:rPr>
          <w:rFonts w:cstheme="minorHAnsi"/>
          <w:szCs w:val="24"/>
        </w:rPr>
        <w:t xml:space="preserve">, </w:t>
      </w:r>
      <w:r w:rsidRPr="00C86784">
        <w:rPr>
          <w:rFonts w:cstheme="minorHAnsi"/>
          <w:szCs w:val="24"/>
        </w:rPr>
        <w:lastRenderedPageBreak/>
        <w:t xml:space="preserve">a to až do doložení bezvadného </w:t>
      </w:r>
      <w:r>
        <w:rPr>
          <w:rFonts w:cstheme="minorHAnsi"/>
          <w:szCs w:val="24"/>
        </w:rPr>
        <w:t xml:space="preserve">akceptačního </w:t>
      </w:r>
      <w:r w:rsidRPr="00C86784">
        <w:rPr>
          <w:rFonts w:cstheme="minorHAnsi"/>
          <w:szCs w:val="24"/>
        </w:rPr>
        <w:t xml:space="preserve">protokolu. </w:t>
      </w:r>
      <w:r>
        <w:t xml:space="preserve">Poskytovatel doručí fakturu Objednateli bez zbytečného odkladu po jejím vystavení. </w:t>
      </w:r>
      <w:r w:rsidRPr="0098764F">
        <w:t xml:space="preserve">Datum uskutečnění zdanitelného plnění bude </w:t>
      </w:r>
      <w:r>
        <w:t xml:space="preserve">den </w:t>
      </w:r>
      <w:r w:rsidR="002164E2">
        <w:t>akceptace poskytnutých služeb</w:t>
      </w:r>
      <w:r>
        <w:t>, ke kter</w:t>
      </w:r>
      <w:r w:rsidR="002164E2">
        <w:t>ým</w:t>
      </w:r>
      <w:r>
        <w:t xml:space="preserve">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uvedena </w:t>
      </w:r>
      <w:r>
        <w:t>C</w:t>
      </w:r>
      <w:r w:rsidRPr="006925A2">
        <w:t>ena</w:t>
      </w:r>
      <w:r>
        <w:t xml:space="preserve"> za Služby </w:t>
      </w:r>
      <w:r w:rsidR="00307706" w:rsidRPr="00556005">
        <w:t>podpory a vývoje</w:t>
      </w:r>
      <w:r w:rsidR="00307706">
        <w:rPr>
          <w:b/>
          <w:bCs/>
        </w:rPr>
        <w:t xml:space="preserve"> </w:t>
      </w:r>
      <w:r>
        <w:t xml:space="preserve">včetně jejího rozepsání, </w:t>
      </w:r>
      <w:r w:rsidRPr="006925A2">
        <w:t xml:space="preserve">označení této </w:t>
      </w:r>
      <w:r>
        <w:t>S</w:t>
      </w:r>
      <w:r w:rsidRPr="006925A2">
        <w:t>mlouvy a datum splatnosti v souladu s</w:t>
      </w:r>
      <w:r>
        <w:t> </w:t>
      </w:r>
      <w:r w:rsidRPr="006925A2">
        <w:t xml:space="preserve">touto </w:t>
      </w:r>
      <w:r>
        <w:t>S</w:t>
      </w:r>
      <w:r w:rsidRPr="006925A2">
        <w:t>mlouvou</w:t>
      </w:r>
      <w:r>
        <w:t xml:space="preserve"> a její přílohou musí být kopie </w:t>
      </w:r>
      <w:r w:rsidR="002164E2">
        <w:t>objednávky vystavené Objednatelem</w:t>
      </w:r>
      <w:r>
        <w:t>. Z faktury musí být zcela zřejmé jaká cena</w:t>
      </w:r>
      <w:r w:rsidR="002164E2">
        <w:t xml:space="preserve"> </w:t>
      </w:r>
      <w:r>
        <w:t>se </w:t>
      </w:r>
      <w:r w:rsidR="002164E2">
        <w:t xml:space="preserve">za jaké služby </w:t>
      </w:r>
      <w:r>
        <w:t xml:space="preserve">účtuje. Jestliže se účtují Služby </w:t>
      </w:r>
      <w:r w:rsidR="00307706" w:rsidRPr="00556005">
        <w:t>podpory a vývoje</w:t>
      </w:r>
      <w:r>
        <w:t xml:space="preserve">, jejichž součástí jsou úpravy Programového vybavení, které jsou technickým zhodnocením Programového vybavení, musí být tato skutečnost u takových </w:t>
      </w:r>
      <w:r w:rsidR="002164E2">
        <w:t>s</w:t>
      </w:r>
      <w:r>
        <w:t>lužeb na faktuře výslovně uvedena a musí být zřejmé, jaká cena za takové úpravy Programového vybavení se účtuje. Pokud faktura nesplňuje kteroukoli náležitost sjednanou v odst. 6.</w:t>
      </w:r>
      <w:r w:rsidR="004D6460">
        <w:t>4.</w:t>
      </w:r>
      <w:r>
        <w:t xml:space="preserve">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C86784">
        <w:rPr>
          <w:rFonts w:cstheme="minorHAnsi"/>
          <w:szCs w:val="24"/>
        </w:rPr>
        <w:t>.</w:t>
      </w:r>
    </w:p>
    <w:p w14:paraId="414FACE3" w14:textId="130B9588" w:rsidR="00560CF4" w:rsidRPr="00C86784" w:rsidRDefault="00560CF4" w:rsidP="003F6636">
      <w:pPr>
        <w:pStyle w:val="Odstavecseseznamem"/>
        <w:numPr>
          <w:ilvl w:val="1"/>
          <w:numId w:val="30"/>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5E2C47">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0BF908A1"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 xml:space="preserve">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 to postupem dle § 109a ZDPH. Stejným způsobem bude postupováno, pokud Poskytovatel uvede ve </w:t>
      </w:r>
      <w:r w:rsidR="005E2C47">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3F6636">
      <w:pPr>
        <w:pStyle w:val="Odstavecseseznamem"/>
        <w:numPr>
          <w:ilvl w:val="1"/>
          <w:numId w:val="30"/>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20" w:name="page14"/>
      <w:bookmarkEnd w:id="20"/>
    </w:p>
    <w:p w14:paraId="4756413E" w14:textId="7F6D1FF5" w:rsidR="00C5213C" w:rsidRPr="00F65600" w:rsidRDefault="00C5213C" w:rsidP="003F6636">
      <w:pPr>
        <w:pStyle w:val="Nadpis1"/>
        <w:numPr>
          <w:ilvl w:val="0"/>
          <w:numId w:val="30"/>
        </w:numPr>
        <w:contextualSpacing w:val="0"/>
      </w:pPr>
      <w:r>
        <w:t>Exit</w:t>
      </w:r>
    </w:p>
    <w:p w14:paraId="7D3903B0" w14:textId="700D1812"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21" w:name="_Hlk102216358"/>
      <w:r>
        <w:rPr>
          <w:rFonts w:eastAsia="Calibri"/>
          <w:bCs/>
          <w:lang w:eastAsia="en-GB"/>
        </w:rPr>
        <w:t>Objednatel</w:t>
      </w:r>
      <w:bookmarkEnd w:id="21"/>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sidR="002164E2">
        <w:rPr>
          <w:rFonts w:eastAsia="Calibri"/>
          <w:bCs/>
          <w:lang w:eastAsia="en-GB"/>
        </w:rPr>
        <w:t xml:space="preserve"> Programového vybavení </w:t>
      </w:r>
      <w:r w:rsidRPr="008E6142">
        <w:rPr>
          <w:rFonts w:eastAsia="Calibri"/>
          <w:bCs/>
          <w:lang w:eastAsia="en-GB"/>
        </w:rPr>
        <w:t xml:space="preserve">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5E2C47">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sidR="002164E2">
        <w:rPr>
          <w:rFonts w:eastAsia="Calibri"/>
          <w:bCs/>
          <w:lang w:eastAsia="en-GB"/>
        </w:rPr>
        <w:t>S</w:t>
      </w:r>
      <w:r>
        <w:rPr>
          <w:rFonts w:eastAsia="Calibri"/>
          <w:bCs/>
          <w:lang w:eastAsia="en-GB"/>
        </w:rPr>
        <w:t>mluvních s</w:t>
      </w:r>
      <w:r w:rsidRPr="008E6142">
        <w:rPr>
          <w:rFonts w:eastAsia="Calibri"/>
          <w:bCs/>
          <w:lang w:eastAsia="en-GB"/>
        </w:rPr>
        <w:t xml:space="preserve">tran na ukončení </w:t>
      </w:r>
      <w:r>
        <w:rPr>
          <w:rFonts w:eastAsia="Calibri"/>
          <w:bCs/>
          <w:lang w:eastAsia="en-GB"/>
        </w:rPr>
        <w:t xml:space="preserve">této </w:t>
      </w:r>
      <w:r w:rsidR="005E2C47">
        <w:rPr>
          <w:rFonts w:eastAsia="Calibri"/>
          <w:bCs/>
          <w:lang w:eastAsia="en-GB"/>
        </w:rPr>
        <w:t>Smlouv</w:t>
      </w:r>
      <w:r w:rsidRPr="008E6142">
        <w:rPr>
          <w:rFonts w:eastAsia="Calibri"/>
          <w:bCs/>
          <w:lang w:eastAsia="en-GB"/>
        </w:rPr>
        <w:t xml:space="preserve">y, pokud </w:t>
      </w:r>
      <w:r w:rsidR="002164E2">
        <w:rPr>
          <w:rFonts w:eastAsia="Calibri"/>
          <w:bCs/>
          <w:lang w:eastAsia="en-GB"/>
        </w:rPr>
        <w:t>S</w:t>
      </w:r>
      <w:r>
        <w:rPr>
          <w:rFonts w:eastAsia="Calibri"/>
          <w:bCs/>
          <w:lang w:eastAsia="en-GB"/>
        </w:rPr>
        <w:t>mluvní s</w:t>
      </w:r>
      <w:r w:rsidRPr="008E6142">
        <w:rPr>
          <w:rFonts w:eastAsia="Calibri"/>
          <w:bCs/>
          <w:lang w:eastAsia="en-GB"/>
        </w:rPr>
        <w:t xml:space="preserve">trany v rámci dohody nestanoví jinak. Za data, která budou dle tohoto bodu </w:t>
      </w:r>
      <w:r w:rsidR="005E2C47">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002164E2">
        <w:rPr>
          <w:rFonts w:eastAsia="Calibri"/>
          <w:bCs/>
          <w:lang w:eastAsia="en-GB"/>
        </w:rPr>
        <w:t xml:space="preserve">Programového vybavení </w:t>
      </w:r>
      <w:r w:rsidRPr="008E6142">
        <w:rPr>
          <w:rFonts w:eastAsia="Calibri"/>
          <w:bCs/>
          <w:lang w:eastAsia="en-GB"/>
        </w:rPr>
        <w:t xml:space="preserve">zadaná/vložená, data </w:t>
      </w:r>
      <w:r w:rsidR="002164E2">
        <w:rPr>
          <w:rFonts w:eastAsia="Calibri"/>
          <w:bCs/>
          <w:lang w:eastAsia="en-GB"/>
        </w:rPr>
        <w:t xml:space="preserve">Programovým vybavením </w:t>
      </w:r>
      <w:r w:rsidRPr="008E6142">
        <w:rPr>
          <w:rFonts w:eastAsia="Calibri"/>
          <w:bCs/>
          <w:lang w:eastAsia="en-GB"/>
        </w:rPr>
        <w:t>zpracovaná a data konfigurační.</w:t>
      </w:r>
    </w:p>
    <w:p w14:paraId="4AB37280" w14:textId="311D14E5"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5E2C47">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5E2C47">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5E2C47">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požadovat poskytnutí informací, podkladů souvisejících s </w:t>
      </w:r>
      <w:r w:rsidR="002164E2">
        <w:rPr>
          <w:rFonts w:eastAsia="Calibri"/>
          <w:bCs/>
          <w:lang w:eastAsia="en-GB"/>
        </w:rPr>
        <w:t>Programovým vybavením</w:t>
      </w:r>
      <w:r w:rsidRPr="00C5213C">
        <w:rPr>
          <w:rFonts w:eastAsia="Calibri"/>
          <w:bCs/>
          <w:lang w:eastAsia="en-GB"/>
        </w:rPr>
        <w:t xml:space="preserve">, jakož </w:t>
      </w:r>
      <w:r w:rsidRPr="00C5213C">
        <w:rPr>
          <w:rFonts w:eastAsia="Calibri"/>
          <w:bCs/>
          <w:lang w:eastAsia="en-GB"/>
        </w:rPr>
        <w:lastRenderedPageBreak/>
        <w:t>i</w:t>
      </w:r>
      <w:r w:rsidR="002164E2">
        <w:rPr>
          <w:rFonts w:eastAsia="Calibri"/>
          <w:bCs/>
          <w:lang w:eastAsia="en-GB"/>
        </w:rPr>
        <w:t> </w:t>
      </w:r>
      <w:r w:rsidRPr="00C5213C">
        <w:rPr>
          <w:rFonts w:eastAsia="Calibri"/>
          <w:bCs/>
          <w:lang w:eastAsia="en-GB"/>
        </w:rPr>
        <w:t xml:space="preserve">jiné součinnosti nezbytné pro realizaci veřejné zakázky, na </w:t>
      </w:r>
      <w:proofErr w:type="gramStart"/>
      <w:r w:rsidRPr="00C5213C">
        <w:rPr>
          <w:rFonts w:eastAsia="Calibri"/>
          <w:bCs/>
          <w:lang w:eastAsia="en-GB"/>
        </w:rPr>
        <w:t>základě</w:t>
      </w:r>
      <w:proofErr w:type="gramEnd"/>
      <w:r w:rsidRPr="00C5213C">
        <w:rPr>
          <w:rFonts w:eastAsia="Calibri"/>
          <w:bCs/>
          <w:lang w:eastAsia="en-GB"/>
        </w:rPr>
        <w:t xml:space="preserve"> které bude případným novým poskytovatelem poskytováno plnění obdobné plnění dle této </w:t>
      </w:r>
      <w:r w:rsidR="005E2C47">
        <w:rPr>
          <w:rFonts w:eastAsia="Calibri"/>
          <w:bCs/>
          <w:lang w:eastAsia="en-GB"/>
        </w:rPr>
        <w:t>Smlouv</w:t>
      </w:r>
      <w:r w:rsidRPr="00C5213C">
        <w:rPr>
          <w:rFonts w:eastAsia="Calibri"/>
          <w:bCs/>
          <w:lang w:eastAsia="en-GB"/>
        </w:rPr>
        <w:t>y.</w:t>
      </w:r>
      <w:bookmarkStart w:id="22" w:name="_Ref506155210"/>
    </w:p>
    <w:p w14:paraId="77A40514" w14:textId="663B5C99" w:rsidR="00C5213C" w:rsidRPr="00C5213C" w:rsidRDefault="00C5213C" w:rsidP="003F6636">
      <w:pPr>
        <w:pStyle w:val="Odstavecseseznamem"/>
        <w:numPr>
          <w:ilvl w:val="1"/>
          <w:numId w:val="30"/>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5E2C47">
        <w:rPr>
          <w:rFonts w:eastAsia="Calibri"/>
          <w:lang w:eastAsia="en-GB"/>
        </w:rPr>
        <w:t>Smlouv</w:t>
      </w:r>
      <w:r w:rsidRPr="00C5213C">
        <w:rPr>
          <w:rFonts w:eastAsia="Calibri"/>
          <w:lang w:eastAsia="en-GB"/>
        </w:rPr>
        <w:t>y takového charakteru, které mění skutečnosti uvedené v již dříve zpracovaném Exitovém plánu</w:t>
      </w:r>
      <w:bookmarkEnd w:id="22"/>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5E2C47">
        <w:rPr>
          <w:rFonts w:eastAsia="Calibri"/>
          <w:lang w:eastAsia="en-GB"/>
        </w:rPr>
        <w:t>Smlouv</w:t>
      </w:r>
      <w:r w:rsidRPr="00C5213C">
        <w:rPr>
          <w:rFonts w:eastAsia="Calibri"/>
          <w:lang w:eastAsia="en-GB"/>
        </w:rPr>
        <w:t>y nebo jejích budoucích dodatků.</w:t>
      </w:r>
    </w:p>
    <w:p w14:paraId="4711D940" w14:textId="02A6427B" w:rsidR="00C5213C" w:rsidRPr="00C5213C" w:rsidRDefault="00C5213C" w:rsidP="003F6636">
      <w:pPr>
        <w:pStyle w:val="Odstavecseseznamem"/>
        <w:numPr>
          <w:ilvl w:val="1"/>
          <w:numId w:val="30"/>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5E2C47">
        <w:rPr>
          <w:rFonts w:eastAsia="Calibri"/>
          <w:lang w:eastAsia="en-GB"/>
        </w:rPr>
        <w:t>Smlouv</w:t>
      </w:r>
      <w:r w:rsidRPr="00C5213C">
        <w:rPr>
          <w:rFonts w:eastAsia="Calibri"/>
          <w:lang w:eastAsia="en-GB"/>
        </w:rPr>
        <w:t>y.</w:t>
      </w:r>
    </w:p>
    <w:p w14:paraId="5412E4C9" w14:textId="40CB191C" w:rsidR="00C5213C" w:rsidRPr="00BE25B3" w:rsidRDefault="00C5213C" w:rsidP="003F6636">
      <w:pPr>
        <w:pStyle w:val="Odstavecseseznamem"/>
        <w:numPr>
          <w:ilvl w:val="1"/>
          <w:numId w:val="30"/>
        </w:numPr>
        <w:ind w:left="567" w:hanging="567"/>
        <w:jc w:val="both"/>
        <w:rPr>
          <w:rFonts w:eastAsia="Times New Roman"/>
          <w:b/>
          <w:bCs/>
        </w:rPr>
      </w:pPr>
      <w:r w:rsidRPr="00C5213C">
        <w:rPr>
          <w:rFonts w:eastAsia="Calibri"/>
          <w:bCs/>
          <w:lang w:eastAsia="en-GB"/>
        </w:rPr>
        <w:t xml:space="preserve">Smluvní strany se dohodly, že vypracování Exitového plánu a poskytnutí plnění nezbytného k realizaci Exitového plánu či poskytování další součinnosti dle tohoto odst. </w:t>
      </w:r>
      <w:r w:rsidR="005E2C47">
        <w:rPr>
          <w:rFonts w:eastAsia="Calibri"/>
          <w:bCs/>
          <w:lang w:eastAsia="en-GB"/>
        </w:rPr>
        <w:t>Smlouv</w:t>
      </w:r>
      <w:r w:rsidRPr="00C5213C">
        <w:rPr>
          <w:rFonts w:eastAsia="Calibri"/>
          <w:bCs/>
          <w:lang w:eastAsia="en-GB"/>
        </w:rPr>
        <w:t xml:space="preserve">y je součástí ceny plnění dle této </w:t>
      </w:r>
      <w:r w:rsidR="005E2C47">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F6636">
      <w:pPr>
        <w:pStyle w:val="Nadpis1"/>
        <w:numPr>
          <w:ilvl w:val="0"/>
          <w:numId w:val="30"/>
        </w:numPr>
        <w:contextualSpacing w:val="0"/>
      </w:pPr>
      <w:r w:rsidRPr="00F65600">
        <w:t>Další práva a povinnosti smluvních stran</w:t>
      </w:r>
    </w:p>
    <w:p w14:paraId="1837FE09" w14:textId="724C6893" w:rsidR="004B4347" w:rsidRPr="00F6560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77777777" w:rsidR="004B4347" w:rsidRPr="00F65600"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 Poskytovatele</w:t>
      </w:r>
      <w:r w:rsidR="002A316A" w:rsidRPr="00F65600">
        <w:rPr>
          <w:rFonts w:cstheme="minorHAnsi"/>
          <w:szCs w:val="24"/>
        </w:rPr>
        <w:t>.</w:t>
      </w:r>
    </w:p>
    <w:p w14:paraId="0C0A38EB" w14:textId="77777777" w:rsidR="004B4347" w:rsidRDefault="004B4347" w:rsidP="003F6636">
      <w:pPr>
        <w:pStyle w:val="Odstavecseseznamem"/>
        <w:widowControl w:val="0"/>
        <w:numPr>
          <w:ilvl w:val="0"/>
          <w:numId w:val="5"/>
        </w:numPr>
        <w:overflowPunct w:val="0"/>
        <w:autoSpaceDE w:val="0"/>
        <w:autoSpaceDN w:val="0"/>
        <w:adjustRightInd w:val="0"/>
        <w:ind w:left="1134" w:hanging="567"/>
        <w:jc w:val="both"/>
        <w:rPr>
          <w:rFonts w:cstheme="minorHAnsi"/>
          <w:szCs w:val="24"/>
        </w:rPr>
      </w:pPr>
      <w:r w:rsidRPr="00F65600">
        <w:rPr>
          <w:rFonts w:cstheme="minorHAnsi"/>
          <w:szCs w:val="24"/>
        </w:rPr>
        <w:t>Seznámit se s bezpečnostními pravidly na pracovištích Objednatele a dodržovat je včetně jejich případných změn.</w:t>
      </w:r>
    </w:p>
    <w:p w14:paraId="7F3637AE" w14:textId="20D37D54" w:rsidR="004B4347" w:rsidRDefault="004B4347" w:rsidP="003F6636">
      <w:pPr>
        <w:pStyle w:val="Odstavecseseznamem"/>
        <w:widowControl w:val="0"/>
        <w:numPr>
          <w:ilvl w:val="1"/>
          <w:numId w:val="30"/>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3F6636">
      <w:pPr>
        <w:pStyle w:val="Odstavecseseznamem"/>
        <w:numPr>
          <w:ilvl w:val="1"/>
          <w:numId w:val="30"/>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3725A3D5" w:rsidR="00D14778" w:rsidRPr="00D14778" w:rsidRDefault="00D14778" w:rsidP="003F6636">
      <w:pPr>
        <w:pStyle w:val="Odstavecseseznamem"/>
        <w:numPr>
          <w:ilvl w:val="1"/>
          <w:numId w:val="30"/>
        </w:numPr>
        <w:ind w:left="567" w:hanging="567"/>
        <w:jc w:val="both"/>
        <w:rPr>
          <w:rFonts w:cstheme="minorHAnsi"/>
          <w:szCs w:val="24"/>
        </w:rPr>
      </w:pPr>
      <w:r>
        <w:t xml:space="preserve">Poskytovatel </w:t>
      </w:r>
      <w:r w:rsidRPr="00037729">
        <w:t xml:space="preserve">je povinen ve lhůtě do 10 pracovních dnů ode dne nabytí účinnosti této </w:t>
      </w:r>
      <w:r w:rsidR="005E2C47">
        <w:t>Smlouv</w:t>
      </w:r>
      <w:r w:rsidRPr="00037729">
        <w:t xml:space="preserve">y uzavřít pojistnou </w:t>
      </w:r>
      <w:r w:rsidR="005E2C47">
        <w:t>Smlouv</w:t>
      </w:r>
      <w:r w:rsidRPr="00037729">
        <w:t xml:space="preserve">u, jejímž předmětem je pojištění odpovědnosti </w:t>
      </w:r>
      <w:r>
        <w:t xml:space="preserve">Poskytovatele </w:t>
      </w:r>
      <w:r w:rsidRPr="00037729">
        <w:t xml:space="preserve">za škodu způsobenou </w:t>
      </w:r>
      <w:r>
        <w:t xml:space="preserve">provozní činností Poskytovatele nebo vadou předmětu plnění dle této </w:t>
      </w:r>
      <w:r w:rsidR="005E2C47">
        <w:t>Smlouv</w:t>
      </w:r>
      <w:r>
        <w:t xml:space="preserve">y </w:t>
      </w:r>
      <w:r w:rsidRPr="003C4BD5">
        <w:t>do</w:t>
      </w:r>
      <w:r w:rsidR="00CF6A0B">
        <w:t> </w:t>
      </w:r>
      <w:r w:rsidRPr="003C4BD5">
        <w:t xml:space="preserve">výše limitu pojistného plnění v částce minimálně </w:t>
      </w:r>
      <w:r w:rsidR="00451160">
        <w:t xml:space="preserve">odpovídající </w:t>
      </w:r>
      <w:r w:rsidR="00335B16">
        <w:t>C</w:t>
      </w:r>
      <w:r w:rsidR="00451160">
        <w:t xml:space="preserve">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5E2C47">
        <w:t>Smlouv</w:t>
      </w:r>
      <w:r w:rsidRPr="00037729">
        <w:t xml:space="preserve">y. </w:t>
      </w:r>
      <w:r>
        <w:t xml:space="preserve">Poskytovatel </w:t>
      </w:r>
      <w:r w:rsidRPr="00037729">
        <w:t>se zavazuje, že</w:t>
      </w:r>
      <w:r>
        <w:t> </w:t>
      </w:r>
      <w:r w:rsidRPr="00037729">
        <w:t xml:space="preserve">pojistná </w:t>
      </w:r>
      <w:r w:rsidR="005E2C47">
        <w:t>Smlouv</w:t>
      </w:r>
      <w:r w:rsidRPr="00037729">
        <w:t xml:space="preserve">a dle věty první tohoto článku zůstane v účinnosti v tomto rozsahu po celou dobu </w:t>
      </w:r>
      <w:r>
        <w:t xml:space="preserve">trvání této </w:t>
      </w:r>
      <w:r w:rsidR="005E2C47">
        <w:t>Smlouv</w:t>
      </w:r>
      <w:r>
        <w:t>y</w:t>
      </w:r>
      <w:r w:rsidRPr="00037729">
        <w:t xml:space="preserve">. Za porušení povinnosti dle tohoto odstavce zaplatí </w:t>
      </w:r>
      <w:r>
        <w:t xml:space="preserve">Poskytovatel </w:t>
      </w:r>
      <w:r>
        <w:lastRenderedPageBreak/>
        <w:t xml:space="preserve">Objednateli </w:t>
      </w:r>
      <w:r w:rsidRPr="00037729">
        <w:t>smluvní pokutu ve výši 0,05 % z</w:t>
      </w:r>
      <w:r w:rsidR="00AD2FCF">
        <w:t xml:space="preserve"> dvanáctinásobku měsíční </w:t>
      </w:r>
      <w:r w:rsidR="00335B16">
        <w:t>C</w:t>
      </w:r>
      <w:r w:rsidRPr="00037729">
        <w:t xml:space="preserve">eny </w:t>
      </w:r>
      <w:r w:rsidR="00335B16">
        <w:t xml:space="preserve">za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5E2C47">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0C951E70" w:rsidR="00D14778" w:rsidRPr="00D14778" w:rsidRDefault="00D14778" w:rsidP="003F6636">
      <w:pPr>
        <w:pStyle w:val="Odstavecseseznamem"/>
        <w:numPr>
          <w:ilvl w:val="1"/>
          <w:numId w:val="30"/>
        </w:numPr>
        <w:ind w:left="567" w:hanging="567"/>
        <w:jc w:val="both"/>
        <w:rPr>
          <w:rFonts w:cstheme="minorHAnsi"/>
          <w:szCs w:val="24"/>
        </w:rPr>
      </w:pPr>
      <w:r>
        <w:t xml:space="preserve">Poskytovatel </w:t>
      </w:r>
      <w:r w:rsidR="002164E2" w:rsidRPr="002164E2">
        <w:t>je povinen zajistit, a to i u svých poddodavatelů,</w:t>
      </w:r>
      <w:r w:rsidR="002164E2" w:rsidRPr="002164E2">
        <w:rPr>
          <w:b/>
          <w:bCs/>
        </w:rPr>
        <w:t xml:space="preserve"> </w:t>
      </w:r>
      <w:r w:rsidR="002164E2" w:rsidRPr="002164E2">
        <w:rPr>
          <w:rStyle w:val="Siln"/>
          <w:b w:val="0"/>
          <w:bCs w:val="0"/>
        </w:rPr>
        <w:t>po celou dobu trvání této Smlouvy:</w:t>
      </w:r>
    </w:p>
    <w:p w14:paraId="5D90E7D9" w14:textId="762CD1FA" w:rsidR="00D14778" w:rsidRPr="0079194F" w:rsidRDefault="002164E2" w:rsidP="003F6636">
      <w:pPr>
        <w:pStyle w:val="Odstavecseseznamem"/>
        <w:numPr>
          <w:ilvl w:val="0"/>
          <w:numId w:val="35"/>
        </w:numPr>
        <w:ind w:left="1134" w:hanging="357"/>
        <w:jc w:val="both"/>
      </w:pPr>
      <w:r>
        <w:t>Dodržování povinností vyplývajících z pracovněprávních předpisů a kolektivních smluv vztahujících se na zaměstnance, kteří se budou podílet na provádění plnění.</w:t>
      </w:r>
    </w:p>
    <w:p w14:paraId="399F366D" w14:textId="5E134AD6" w:rsidR="00D14778" w:rsidRDefault="002164E2" w:rsidP="003F6636">
      <w:pPr>
        <w:pStyle w:val="Odstavecseseznamem"/>
        <w:numPr>
          <w:ilvl w:val="0"/>
          <w:numId w:val="35"/>
        </w:numPr>
        <w:ind w:left="1134" w:hanging="357"/>
        <w:jc w:val="both"/>
      </w:pPr>
      <w:r>
        <w:t>Dodržování bezpečnosti a ochrany zdraví při práci.</w:t>
      </w:r>
    </w:p>
    <w:p w14:paraId="68B6CFC9" w14:textId="16C29218" w:rsidR="00451160" w:rsidRDefault="002164E2" w:rsidP="003F6636">
      <w:pPr>
        <w:pStyle w:val="Odstavecseseznamem"/>
        <w:numPr>
          <w:ilvl w:val="0"/>
          <w:numId w:val="35"/>
        </w:numPr>
        <w:ind w:left="1134" w:hanging="357"/>
        <w:jc w:val="both"/>
      </w:pPr>
      <w:r>
        <w:t>S</w:t>
      </w:r>
      <w:r w:rsidRPr="002C5D85">
        <w:t>oulad</w:t>
      </w:r>
      <w:r>
        <w:t xml:space="preserve"> plnění </w:t>
      </w:r>
      <w:r w:rsidRPr="002C5D85">
        <w:t>s úmluvami Mezinárodní organizace práce (ILO) přijatými Českou republikou a právními předpisy</w:t>
      </w:r>
      <w:r>
        <w:t>.</w:t>
      </w:r>
    </w:p>
    <w:p w14:paraId="141BE1AF" w14:textId="1952D465" w:rsidR="00AD2FCF" w:rsidRDefault="002164E2" w:rsidP="003F6636">
      <w:pPr>
        <w:pStyle w:val="Odstavecseseznamem"/>
        <w:numPr>
          <w:ilvl w:val="0"/>
          <w:numId w:val="35"/>
        </w:numPr>
        <w:ind w:left="1134" w:hanging="357"/>
        <w:jc w:val="both"/>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7450EE7A" w:rsidR="00AD2FCF" w:rsidRDefault="002164E2" w:rsidP="003F6636">
      <w:pPr>
        <w:pStyle w:val="Odstavecseseznamem"/>
        <w:numPr>
          <w:ilvl w:val="0"/>
          <w:numId w:val="35"/>
        </w:numPr>
        <w:ind w:left="1134" w:hanging="357"/>
        <w:jc w:val="both"/>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D6A314B" w14:textId="66F73625" w:rsidR="00451160" w:rsidRDefault="002164E2" w:rsidP="003F6636">
      <w:pPr>
        <w:pStyle w:val="Odstavecseseznamem"/>
        <w:numPr>
          <w:ilvl w:val="0"/>
          <w:numId w:val="35"/>
        </w:numPr>
        <w:ind w:left="1134" w:hanging="357"/>
        <w:jc w:val="both"/>
      </w:pPr>
      <w:r w:rsidRPr="00FD5321">
        <w:rPr>
          <w:bCs/>
          <w:iCs/>
          <w:szCs w:val="18"/>
        </w:rPr>
        <w:t>N</w:t>
      </w:r>
      <w:r w:rsidRPr="00024E7A">
        <w:t>aplňování zásady DNSH (významně nepoškozovat environmentální cíle).</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A55B4B7" w:rsidR="00D14778" w:rsidRDefault="00F62C9A" w:rsidP="003F6636">
      <w:pPr>
        <w:pStyle w:val="Nadpis1"/>
        <w:numPr>
          <w:ilvl w:val="0"/>
          <w:numId w:val="30"/>
        </w:numPr>
        <w:contextualSpacing w:val="0"/>
      </w:pPr>
      <w:r>
        <w:t>Poddodavatelé a realizační tým</w:t>
      </w:r>
    </w:p>
    <w:p w14:paraId="20B83FAE" w14:textId="3B5806B1"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Pokud </w:t>
      </w:r>
      <w:r>
        <w:rPr>
          <w:rFonts w:cs="Arial"/>
        </w:rPr>
        <w:t xml:space="preserve">Poskytovatel </w:t>
      </w:r>
      <w:r w:rsidRPr="006F0638">
        <w:rPr>
          <w:rFonts w:cs="Arial"/>
        </w:rPr>
        <w:t xml:space="preserve">využije pro poskytnutí plnění dle této </w:t>
      </w:r>
      <w:r>
        <w:rPr>
          <w:rFonts w:cs="Arial"/>
        </w:rPr>
        <w:t>Smlouv</w:t>
      </w:r>
      <w:r w:rsidRPr="006F0638">
        <w:rPr>
          <w:rFonts w:cs="Arial"/>
        </w:rPr>
        <w:t xml:space="preserve">y poddodavatele, prohlašuje, že takové plnění zajistí pouze poddodavateli, jejichž seznam byl </w:t>
      </w:r>
      <w:r>
        <w:rPr>
          <w:rFonts w:cs="Arial"/>
        </w:rPr>
        <w:t>Poskytovatelem</w:t>
      </w:r>
      <w:r w:rsidRPr="006F0638">
        <w:rPr>
          <w:rFonts w:cs="Arial"/>
        </w:rPr>
        <w:t xml:space="preserve"> předložen v</w:t>
      </w:r>
      <w:r>
        <w:rPr>
          <w:rFonts w:cs="Arial"/>
        </w:rPr>
        <w:t> </w:t>
      </w:r>
      <w:r w:rsidRPr="006F0638">
        <w:rPr>
          <w:rFonts w:cs="Arial"/>
        </w:rPr>
        <w:t xml:space="preserve">nabídce </w:t>
      </w:r>
      <w:r>
        <w:rPr>
          <w:rFonts w:cs="Arial"/>
        </w:rPr>
        <w:t>Poskytovatele</w:t>
      </w:r>
      <w:r w:rsidRPr="006F0638">
        <w:rPr>
          <w:rFonts w:cs="Arial"/>
        </w:rPr>
        <w:t xml:space="preserve"> podané v</w:t>
      </w:r>
      <w:r>
        <w:rPr>
          <w:rFonts w:cs="Arial"/>
        </w:rPr>
        <w:t>e Veřejné zakázce</w:t>
      </w:r>
      <w:r w:rsidRPr="006F0638">
        <w:rPr>
          <w:rFonts w:cs="Arial"/>
        </w:rPr>
        <w:t xml:space="preserve"> nebo jejichž seznam předložil </w:t>
      </w:r>
      <w:r>
        <w:rPr>
          <w:rFonts w:cs="Arial"/>
        </w:rPr>
        <w:t>Objednateli</w:t>
      </w:r>
      <w:r w:rsidRPr="006F0638">
        <w:rPr>
          <w:rFonts w:cs="Arial"/>
        </w:rPr>
        <w:t xml:space="preserve"> dodatečně. Tento seznam poddodavatelů je pro </w:t>
      </w:r>
      <w:r>
        <w:rPr>
          <w:rFonts w:cs="Arial"/>
        </w:rPr>
        <w:t>Poskytovatele</w:t>
      </w:r>
      <w:r w:rsidRPr="006F0638">
        <w:rPr>
          <w:rFonts w:cs="Arial"/>
        </w:rPr>
        <w:t xml:space="preserve"> závazný, stejně jako požadavky na jednotlivé poddodavatele uvedené v zadávací dokumentaci</w:t>
      </w:r>
      <w:r>
        <w:rPr>
          <w:rFonts w:cs="Arial"/>
        </w:rPr>
        <w:t xml:space="preserve"> Veřejné zakázky</w:t>
      </w:r>
      <w:r w:rsidRPr="006F0638">
        <w:rPr>
          <w:rFonts w:cs="Arial"/>
        </w:rPr>
        <w:t>.</w:t>
      </w:r>
    </w:p>
    <w:p w14:paraId="576FCB2E" w14:textId="516ACB4E"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Poddodavatelé, kterými </w:t>
      </w:r>
      <w:r>
        <w:rPr>
          <w:rFonts w:cs="Arial"/>
        </w:rPr>
        <w:t>Poskytovatel</w:t>
      </w:r>
      <w:r w:rsidRPr="006F0638">
        <w:rPr>
          <w:rFonts w:cs="Arial"/>
        </w:rPr>
        <w:t xml:space="preserve"> prokazoval část kvalifikace, uvedení v nabídce </w:t>
      </w:r>
      <w:r>
        <w:rPr>
          <w:rFonts w:cs="Arial"/>
        </w:rPr>
        <w:t>Poskytovatele</w:t>
      </w:r>
      <w:r w:rsidRPr="006F0638">
        <w:rPr>
          <w:rFonts w:cs="Arial"/>
        </w:rPr>
        <w:t xml:space="preserve"> jako účastníka </w:t>
      </w:r>
      <w:r>
        <w:rPr>
          <w:rFonts w:cs="Arial"/>
        </w:rPr>
        <w:t xml:space="preserve">Veřejné zakázky </w:t>
      </w:r>
      <w:r w:rsidRPr="006F0638">
        <w:rPr>
          <w:rFonts w:cs="Arial"/>
        </w:rPr>
        <w:t xml:space="preserve">se musí aktivně podílet na plnění předmětu této </w:t>
      </w:r>
      <w:r>
        <w:rPr>
          <w:rFonts w:cs="Arial"/>
        </w:rPr>
        <w:t>Smlouv</w:t>
      </w:r>
      <w:r w:rsidRPr="006F0638">
        <w:rPr>
          <w:rFonts w:cs="Arial"/>
        </w:rPr>
        <w:t xml:space="preserve">y v rozsahu, v jakém prokazovali splnění kvalifikace. V případě potřeby změny poddodavatele, kterým </w:t>
      </w:r>
      <w:r>
        <w:rPr>
          <w:rFonts w:cs="Arial"/>
        </w:rPr>
        <w:t>Poskytovatel</w:t>
      </w:r>
      <w:r w:rsidRPr="006F0638">
        <w:rPr>
          <w:rFonts w:cs="Arial"/>
        </w:rPr>
        <w:t xml:space="preserve"> prokazoval v nabídce část chybějící kvalifikace, je změna možná pouze se souhlasem </w:t>
      </w:r>
      <w:r>
        <w:rPr>
          <w:rFonts w:cs="Arial"/>
        </w:rPr>
        <w:t>Objednatele</w:t>
      </w:r>
      <w:r w:rsidRPr="006F0638">
        <w:rPr>
          <w:rFonts w:cs="Arial"/>
        </w:rPr>
        <w:t xml:space="preserve">. </w:t>
      </w:r>
      <w:r>
        <w:rPr>
          <w:rFonts w:cs="Arial"/>
        </w:rPr>
        <w:t>Objednatel</w:t>
      </w:r>
      <w:r w:rsidRPr="006F0638">
        <w:rPr>
          <w:rFonts w:cs="Arial"/>
        </w:rPr>
        <w:t xml:space="preserve"> tento souhlas neudělí v případě, že by po takové změně nový poddodavatel nesplňoval veškeré požadavky </w:t>
      </w:r>
      <w:r>
        <w:rPr>
          <w:rFonts w:cs="Arial"/>
        </w:rPr>
        <w:t>Objednatele</w:t>
      </w:r>
      <w:r w:rsidRPr="006F0638">
        <w:rPr>
          <w:rFonts w:cs="Arial"/>
        </w:rPr>
        <w:t xml:space="preserve"> uvedené v zadávací dokumentaci </w:t>
      </w:r>
      <w:r>
        <w:rPr>
          <w:rFonts w:cs="Arial"/>
        </w:rPr>
        <w:t xml:space="preserve">Veřejné zakázky </w:t>
      </w:r>
      <w:r w:rsidRPr="006F0638">
        <w:rPr>
          <w:rFonts w:cs="Arial"/>
        </w:rPr>
        <w:t xml:space="preserve">v rozsahu, v jakém prostřednictvím </w:t>
      </w:r>
      <w:r>
        <w:rPr>
          <w:rFonts w:cs="Arial"/>
        </w:rPr>
        <w:t xml:space="preserve">původního poddodavatele Poskytovatel prokazoval </w:t>
      </w:r>
      <w:r w:rsidRPr="006F0638">
        <w:rPr>
          <w:rFonts w:cs="Arial"/>
        </w:rPr>
        <w:t>splnění kvalifikace.</w:t>
      </w:r>
    </w:p>
    <w:p w14:paraId="76D27CCC" w14:textId="2EA4AF61"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V případě potřeby změny poddodavatele </w:t>
      </w:r>
      <w:r>
        <w:rPr>
          <w:rFonts w:cs="Arial"/>
        </w:rPr>
        <w:t>Poskytovatel</w:t>
      </w:r>
      <w:r w:rsidRPr="006F0638">
        <w:rPr>
          <w:rFonts w:cs="Arial"/>
        </w:rPr>
        <w:t xml:space="preserve"> písemně požádá o souhlas </w:t>
      </w:r>
      <w:r>
        <w:rPr>
          <w:rFonts w:cs="Arial"/>
        </w:rPr>
        <w:t>Objednatele</w:t>
      </w:r>
      <w:r w:rsidRPr="006F0638">
        <w:rPr>
          <w:rFonts w:cs="Arial"/>
        </w:rPr>
        <w:t xml:space="preserve"> s touto změnou alespoň 14 dní před touto změnou. Výjimkou je situace, kdy </w:t>
      </w:r>
      <w:r>
        <w:rPr>
          <w:rFonts w:cs="Arial"/>
        </w:rPr>
        <w:t>Poskytovatel</w:t>
      </w:r>
      <w:r w:rsidRPr="006F0638">
        <w:rPr>
          <w:rFonts w:cs="Arial"/>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w:t>
      </w:r>
      <w:r w:rsidR="000F251A">
        <w:rPr>
          <w:rFonts w:cs="Arial"/>
        </w:rPr>
        <w:t>náhradního</w:t>
      </w:r>
      <w:r w:rsidR="000F251A" w:rsidRPr="006F0638">
        <w:rPr>
          <w:rFonts w:cs="Arial"/>
        </w:rPr>
        <w:t xml:space="preserve"> </w:t>
      </w:r>
      <w:r w:rsidRPr="006F0638">
        <w:rPr>
          <w:rFonts w:cs="Arial"/>
        </w:rPr>
        <w:t xml:space="preserve">poddodavatele, a to v rozsahu, v jakém prostřednictvím </w:t>
      </w:r>
      <w:r w:rsidR="000F251A">
        <w:rPr>
          <w:rFonts w:cs="Arial"/>
        </w:rPr>
        <w:t>nahrazovaného poddodavatele</w:t>
      </w:r>
      <w:r w:rsidRPr="006F0638">
        <w:rPr>
          <w:rFonts w:cs="Arial"/>
        </w:rPr>
        <w:t xml:space="preserve"> </w:t>
      </w:r>
      <w:r w:rsidR="000F251A">
        <w:rPr>
          <w:rFonts w:cs="Arial"/>
        </w:rPr>
        <w:t xml:space="preserve">prokazoval </w:t>
      </w:r>
      <w:r>
        <w:rPr>
          <w:rFonts w:cs="Arial"/>
        </w:rPr>
        <w:t>Poskytovatel</w:t>
      </w:r>
      <w:r w:rsidRPr="006F0638">
        <w:rPr>
          <w:rFonts w:cs="Arial"/>
        </w:rPr>
        <w:t xml:space="preserve"> splnění kvalifikace. </w:t>
      </w:r>
      <w:r>
        <w:rPr>
          <w:rFonts w:cs="Arial"/>
        </w:rPr>
        <w:t>Objednatel</w:t>
      </w:r>
      <w:r w:rsidRPr="006F0638">
        <w:rPr>
          <w:rFonts w:cs="Arial"/>
        </w:rPr>
        <w:t xml:space="preserve"> nemůže změnu odmítnout bez závažného důvodu.</w:t>
      </w:r>
    </w:p>
    <w:p w14:paraId="040A9D31" w14:textId="77777777"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Změna poddodavatele bez souhlasu </w:t>
      </w:r>
      <w:r>
        <w:rPr>
          <w:rFonts w:cs="Arial"/>
        </w:rPr>
        <w:t>Objednatele</w:t>
      </w:r>
      <w:r w:rsidRPr="006F0638">
        <w:rPr>
          <w:rFonts w:cs="Arial"/>
        </w:rPr>
        <w:t xml:space="preserve"> se považuje za podstatné porušení </w:t>
      </w:r>
      <w:r>
        <w:rPr>
          <w:rFonts w:cs="Arial"/>
        </w:rPr>
        <w:t>Smlouv</w:t>
      </w:r>
      <w:r w:rsidRPr="006F0638">
        <w:rPr>
          <w:rFonts w:cs="Arial"/>
        </w:rPr>
        <w:t xml:space="preserve">y, a to bez ohledu na to, zda se jedná o poddodavatele vyhovujícího požadavkům dle zadávacích podmínek </w:t>
      </w:r>
      <w:r>
        <w:rPr>
          <w:rFonts w:cs="Arial"/>
        </w:rPr>
        <w:t xml:space="preserve">Veřejné zakázky </w:t>
      </w:r>
      <w:r w:rsidRPr="006F0638">
        <w:rPr>
          <w:rFonts w:cs="Arial"/>
        </w:rPr>
        <w:t xml:space="preserve">a této </w:t>
      </w:r>
      <w:r>
        <w:rPr>
          <w:rFonts w:cs="Arial"/>
        </w:rPr>
        <w:t>Smlouv</w:t>
      </w:r>
      <w:r w:rsidRPr="006F0638">
        <w:rPr>
          <w:rFonts w:cs="Arial"/>
        </w:rPr>
        <w:t>y či nikoliv.</w:t>
      </w:r>
    </w:p>
    <w:p w14:paraId="263D16AD" w14:textId="65781294" w:rsidR="00A00BEA" w:rsidRDefault="00A00BEA" w:rsidP="00A00BEA">
      <w:pPr>
        <w:pStyle w:val="Odstavecseseznamem"/>
        <w:numPr>
          <w:ilvl w:val="1"/>
          <w:numId w:val="30"/>
        </w:numPr>
        <w:ind w:left="567" w:hanging="567"/>
        <w:jc w:val="both"/>
        <w:rPr>
          <w:rFonts w:cs="Arial"/>
        </w:rPr>
      </w:pPr>
      <w:r>
        <w:rPr>
          <w:rFonts w:cs="Arial"/>
        </w:rPr>
        <w:t>Poskytovatel</w:t>
      </w:r>
      <w:r w:rsidRPr="006F0638">
        <w:rPr>
          <w:rFonts w:cs="Arial"/>
        </w:rPr>
        <w:t xml:space="preserve"> je povinen smluvně zajistit, že všichni poddodavatelé v poddodavatelském řetězci se zaváží dodržovat v plném rozsahu ujednání mezi </w:t>
      </w:r>
      <w:r>
        <w:rPr>
          <w:rFonts w:cs="Arial"/>
        </w:rPr>
        <w:t>Objednatele</w:t>
      </w:r>
      <w:r w:rsidRPr="006F0638">
        <w:rPr>
          <w:rFonts w:cs="Arial"/>
        </w:rPr>
        <w:t>m a </w:t>
      </w:r>
      <w:r>
        <w:rPr>
          <w:rFonts w:cs="Arial"/>
        </w:rPr>
        <w:t>Poskytovatelem</w:t>
      </w:r>
      <w:r w:rsidRPr="006F0638">
        <w:rPr>
          <w:rFonts w:cs="Arial"/>
        </w:rPr>
        <w:t xml:space="preserve"> a smluvní závazky mezi </w:t>
      </w:r>
      <w:r>
        <w:rPr>
          <w:rFonts w:cs="Arial"/>
        </w:rPr>
        <w:t>Poskytovatelem</w:t>
      </w:r>
      <w:r w:rsidRPr="006F0638">
        <w:rPr>
          <w:rFonts w:cs="Arial"/>
        </w:rPr>
        <w:t xml:space="preserve"> a poddodavatelem nebo poddodavateli navzájem nebudou v rozporu s požadavky </w:t>
      </w:r>
      <w:r>
        <w:rPr>
          <w:rFonts w:cs="Arial"/>
        </w:rPr>
        <w:t>Objednatele</w:t>
      </w:r>
      <w:r w:rsidRPr="006F0638">
        <w:rPr>
          <w:rFonts w:cs="Arial"/>
        </w:rPr>
        <w:t xml:space="preserve"> na </w:t>
      </w:r>
      <w:r>
        <w:rPr>
          <w:rFonts w:cs="Arial"/>
        </w:rPr>
        <w:t>Poskytovatele</w:t>
      </w:r>
      <w:r w:rsidRPr="006F0638">
        <w:rPr>
          <w:rFonts w:cs="Arial"/>
        </w:rPr>
        <w:t>.</w:t>
      </w:r>
    </w:p>
    <w:p w14:paraId="109BB554" w14:textId="603CE1BE" w:rsidR="00A00BEA" w:rsidRPr="006F0638" w:rsidRDefault="00A00BEA" w:rsidP="00A00BEA">
      <w:pPr>
        <w:pStyle w:val="Odstavecseseznamem"/>
        <w:numPr>
          <w:ilvl w:val="1"/>
          <w:numId w:val="30"/>
        </w:numPr>
        <w:ind w:left="567" w:hanging="567"/>
        <w:jc w:val="both"/>
        <w:rPr>
          <w:rFonts w:cs="Arial"/>
        </w:rPr>
      </w:pPr>
      <w:bookmarkStart w:id="23" w:name="_Ref137581934"/>
      <w:r>
        <w:rPr>
          <w:rFonts w:cs="Arial"/>
        </w:rPr>
        <w:lastRenderedPageBreak/>
        <w:t>Poskytovatel</w:t>
      </w:r>
      <w:r w:rsidRPr="006F0638">
        <w:rPr>
          <w:rFonts w:cs="Arial"/>
        </w:rPr>
        <w:t xml:space="preserve"> se zavazuje poskytovat předmět plnění prostřednictvím členů realizačního týmu </w:t>
      </w:r>
      <w:r>
        <w:rPr>
          <w:rFonts w:cs="Arial"/>
        </w:rPr>
        <w:t>Poskytovatele</w:t>
      </w:r>
      <w:r w:rsidRPr="006F0638">
        <w:rPr>
          <w:rFonts w:cs="Arial"/>
        </w:rPr>
        <w:t>. Klíčové pozice</w:t>
      </w:r>
      <w:r>
        <w:rPr>
          <w:rFonts w:cs="Arial"/>
        </w:rPr>
        <w:t xml:space="preserve"> p</w:t>
      </w:r>
      <w:r w:rsidRPr="006F0638">
        <w:rPr>
          <w:rFonts w:cs="Arial"/>
        </w:rPr>
        <w:t xml:space="preserve">ři poskytování předmětu plnění, definované v zadávací dokumentaci </w:t>
      </w:r>
      <w:r>
        <w:rPr>
          <w:rFonts w:cs="Arial"/>
        </w:rPr>
        <w:t>Veřejné zakázky</w:t>
      </w:r>
      <w:r w:rsidRPr="006F0638">
        <w:rPr>
          <w:rFonts w:cs="Arial"/>
        </w:rPr>
        <w:t xml:space="preserve">, musí být zastávány výlučně osobami, jež splňují minimální technické kvalifikační předpoklady kladené na příslušnou klíčovou pozici dle zadávací dokumentace </w:t>
      </w:r>
      <w:r>
        <w:rPr>
          <w:rFonts w:cs="Arial"/>
        </w:rPr>
        <w:t>Veřejné zakázky</w:t>
      </w:r>
      <w:r w:rsidRPr="006F0638">
        <w:rPr>
          <w:rFonts w:cs="Arial"/>
        </w:rPr>
        <w:t xml:space="preserve">. Klíčové pozice při plnění této </w:t>
      </w:r>
      <w:r>
        <w:rPr>
          <w:rFonts w:cs="Arial"/>
        </w:rPr>
        <w:t>Smlouv</w:t>
      </w:r>
      <w:r w:rsidRPr="006F0638">
        <w:rPr>
          <w:rFonts w:cs="Arial"/>
        </w:rPr>
        <w:t>y musí být zároveň zastávány osobami, které prokázaly minimální kvalifikační předpoklady v</w:t>
      </w:r>
      <w:r>
        <w:rPr>
          <w:rFonts w:cs="Arial"/>
        </w:rPr>
        <w:t>e Veřejné zakázce</w:t>
      </w:r>
      <w:r w:rsidRPr="006F0638">
        <w:rPr>
          <w:rFonts w:cs="Arial"/>
        </w:rPr>
        <w:t xml:space="preserve"> řízení, případně osobami, které je za podmínek dle této </w:t>
      </w:r>
      <w:r>
        <w:rPr>
          <w:rFonts w:cs="Arial"/>
        </w:rPr>
        <w:t>Smlouv</w:t>
      </w:r>
      <w:r w:rsidRPr="006F0638">
        <w:rPr>
          <w:rFonts w:cs="Arial"/>
        </w:rPr>
        <w:t>y nahradí.</w:t>
      </w:r>
      <w:bookmarkEnd w:id="23"/>
    </w:p>
    <w:p w14:paraId="4088201F" w14:textId="74EEAA84"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Činnosti, jež nejsou nebo nemusí být realizovány členy realizačního týmu </w:t>
      </w:r>
      <w:r>
        <w:rPr>
          <w:rFonts w:cs="Arial"/>
        </w:rPr>
        <w:t>Poskytovatele</w:t>
      </w:r>
      <w:r w:rsidRPr="006F0638">
        <w:rPr>
          <w:rFonts w:cs="Arial"/>
        </w:rPr>
        <w:t xml:space="preserve">, je </w:t>
      </w:r>
      <w:r>
        <w:rPr>
          <w:rFonts w:cs="Arial"/>
        </w:rPr>
        <w:t>Poskytovatel</w:t>
      </w:r>
      <w:r w:rsidRPr="006F0638">
        <w:rPr>
          <w:rFonts w:cs="Arial"/>
        </w:rPr>
        <w:t xml:space="preserve"> oprávněn zabezpečit prostřednictvím jiných osob (tj. dalšími členy realizačního týmu </w:t>
      </w:r>
      <w:r>
        <w:rPr>
          <w:rFonts w:cs="Arial"/>
        </w:rPr>
        <w:t>Poskytovatele, a to i takovými, kteří nebyli uvedeni v nabídce Poskytovatele</w:t>
      </w:r>
      <w:r w:rsidRPr="006F0638">
        <w:rPr>
          <w:rFonts w:cs="Arial"/>
        </w:rPr>
        <w:t>).</w:t>
      </w:r>
    </w:p>
    <w:p w14:paraId="41451F7A" w14:textId="006EB082" w:rsidR="00A00BEA" w:rsidRPr="006F0638" w:rsidRDefault="00A00BEA" w:rsidP="00A00BEA">
      <w:pPr>
        <w:pStyle w:val="Odstavecseseznamem"/>
        <w:numPr>
          <w:ilvl w:val="1"/>
          <w:numId w:val="30"/>
        </w:numPr>
        <w:ind w:left="567" w:hanging="567"/>
        <w:jc w:val="both"/>
        <w:rPr>
          <w:rFonts w:cs="Arial"/>
        </w:rPr>
      </w:pPr>
      <w:r w:rsidRPr="006F0638">
        <w:rPr>
          <w:rFonts w:cs="Arial"/>
        </w:rPr>
        <w:t>Každý člen realizačního týmu je povinen se na poskytování předmětu plnění podílet nejm</w:t>
      </w:r>
      <w:r>
        <w:rPr>
          <w:rFonts w:cs="Arial"/>
        </w:rPr>
        <w:t>éně</w:t>
      </w:r>
      <w:r w:rsidRPr="006F0638">
        <w:rPr>
          <w:rFonts w:cs="Arial"/>
        </w:rPr>
        <w:t xml:space="preserve"> v rozsahu </w:t>
      </w:r>
      <w:r w:rsidR="00F62C9A">
        <w:rPr>
          <w:rFonts w:cs="Arial"/>
        </w:rPr>
        <w:t xml:space="preserve">prokazované kvalifikace </w:t>
      </w:r>
      <w:r w:rsidRPr="006F0638">
        <w:rPr>
          <w:rFonts w:cs="Arial"/>
        </w:rPr>
        <w:t>a provádět odpovídající činnosti požadované pro tuto pozici. Změna osoby člena realizačního týmu</w:t>
      </w:r>
      <w:r>
        <w:rPr>
          <w:rFonts w:cs="Arial"/>
        </w:rPr>
        <w:t>,</w:t>
      </w:r>
      <w:r w:rsidRPr="006F0638">
        <w:rPr>
          <w:rFonts w:cs="Arial"/>
        </w:rPr>
        <w:t xml:space="preserve"> jejímž prostřednictvím byla prokázána technická kvalifikace </w:t>
      </w:r>
      <w:r>
        <w:rPr>
          <w:rFonts w:cs="Arial"/>
        </w:rPr>
        <w:t>Poskytovatele,</w:t>
      </w:r>
      <w:r w:rsidRPr="006F0638">
        <w:rPr>
          <w:rFonts w:cs="Arial"/>
        </w:rPr>
        <w:t xml:space="preserve"> je možná pouze na základě předchozího písemného souhlasu </w:t>
      </w:r>
      <w:r>
        <w:rPr>
          <w:rFonts w:cs="Arial"/>
        </w:rPr>
        <w:t>Objednatele</w:t>
      </w:r>
      <w:r w:rsidRPr="006F0638">
        <w:rPr>
          <w:rFonts w:cs="Arial"/>
        </w:rPr>
        <w:t xml:space="preserve">. </w:t>
      </w:r>
    </w:p>
    <w:p w14:paraId="13D55979" w14:textId="58E4E14B" w:rsidR="00A00BEA" w:rsidRPr="006F0638" w:rsidRDefault="00A00BEA" w:rsidP="00A00BEA">
      <w:pPr>
        <w:pStyle w:val="Odstavecseseznamem"/>
        <w:numPr>
          <w:ilvl w:val="1"/>
          <w:numId w:val="30"/>
        </w:numPr>
        <w:ind w:left="567" w:hanging="567"/>
        <w:jc w:val="both"/>
        <w:rPr>
          <w:rFonts w:cs="Arial"/>
        </w:rPr>
      </w:pPr>
      <w:r>
        <w:rPr>
          <w:rFonts w:cs="Arial"/>
        </w:rPr>
        <w:t>Poskytovatel</w:t>
      </w:r>
      <w:r w:rsidRPr="006F0638">
        <w:rPr>
          <w:rFonts w:cs="Arial"/>
        </w:rPr>
        <w:t xml:space="preserve"> je povinen do dvou (2) týdnů od doručení písemné výzvy </w:t>
      </w:r>
      <w:r>
        <w:rPr>
          <w:rFonts w:cs="Arial"/>
        </w:rPr>
        <w:t>Objednatele</w:t>
      </w:r>
      <w:r w:rsidRPr="006F0638">
        <w:rPr>
          <w:rFonts w:cs="Arial"/>
        </w:rPr>
        <w:t xml:space="preserve"> potvrdit a doložit, že kterákoliv konkrétní osoba podílející se na plnění této </w:t>
      </w:r>
      <w:r>
        <w:rPr>
          <w:rFonts w:cs="Arial"/>
        </w:rPr>
        <w:t>Smlouv</w:t>
      </w:r>
      <w:r w:rsidRPr="006F0638">
        <w:rPr>
          <w:rFonts w:cs="Arial"/>
        </w:rPr>
        <w:t xml:space="preserve">y má kvalifikaci a odbornost nezbytnou k tomu, aby se na poskytování příslušného předmětu plnění podílela, a aby byl předmět plnění zajištěn </w:t>
      </w:r>
      <w:r>
        <w:rPr>
          <w:rFonts w:cs="Arial"/>
        </w:rPr>
        <w:t>Poskytovatelem</w:t>
      </w:r>
      <w:r w:rsidRPr="006F0638">
        <w:rPr>
          <w:rFonts w:cs="Arial"/>
        </w:rPr>
        <w:t xml:space="preserve"> včas a s řádnou a odbornou péčí.</w:t>
      </w:r>
    </w:p>
    <w:p w14:paraId="7AD63BBD" w14:textId="77777777" w:rsidR="00A00BEA" w:rsidRPr="006F0638" w:rsidRDefault="00A00BEA" w:rsidP="00A00BEA">
      <w:pPr>
        <w:pStyle w:val="Odstavecseseznamem"/>
        <w:numPr>
          <w:ilvl w:val="1"/>
          <w:numId w:val="30"/>
        </w:numPr>
        <w:ind w:left="567" w:hanging="567"/>
        <w:jc w:val="both"/>
        <w:rPr>
          <w:rFonts w:cs="Arial"/>
        </w:rPr>
      </w:pPr>
      <w:bookmarkStart w:id="24" w:name="_Ref36469262"/>
      <w:bookmarkStart w:id="25" w:name="_Ref128081098"/>
      <w:r w:rsidRPr="006F0638">
        <w:rPr>
          <w:rFonts w:cs="Arial"/>
        </w:rPr>
        <w:t xml:space="preserve">Osoby na klíčové pozici musí po celou dobu poskytování předmětu plnění </w:t>
      </w:r>
      <w:r>
        <w:rPr>
          <w:rFonts w:cs="Arial"/>
        </w:rPr>
        <w:t xml:space="preserve">této Smlouvy </w:t>
      </w:r>
      <w:r w:rsidRPr="006F0638">
        <w:rPr>
          <w:rFonts w:cs="Arial"/>
        </w:rPr>
        <w:t xml:space="preserve">udržovat v platnosti certifikaci, byla-li tato pro dotčenou klíčovou pozici požadována v zadávací dokumentaci </w:t>
      </w:r>
      <w:r>
        <w:rPr>
          <w:rFonts w:cs="Arial"/>
        </w:rPr>
        <w:t>Veřejné zakázky</w:t>
      </w:r>
      <w:r w:rsidRPr="006F0638">
        <w:rPr>
          <w:rFonts w:cs="Arial"/>
        </w:rPr>
        <w:t>.</w:t>
      </w:r>
      <w:bookmarkEnd w:id="24"/>
      <w:bookmarkEnd w:id="25"/>
    </w:p>
    <w:p w14:paraId="07BEB820" w14:textId="3DC35723" w:rsidR="00A00BEA" w:rsidRPr="006F0638" w:rsidRDefault="00A00BEA" w:rsidP="00A00BEA">
      <w:pPr>
        <w:pStyle w:val="Odstavecseseznamem"/>
        <w:numPr>
          <w:ilvl w:val="1"/>
          <w:numId w:val="30"/>
        </w:numPr>
        <w:ind w:left="567" w:hanging="567"/>
        <w:jc w:val="both"/>
        <w:rPr>
          <w:rFonts w:cs="Arial"/>
        </w:rPr>
      </w:pPr>
      <w:bookmarkStart w:id="26" w:name="_Ref57146855"/>
      <w:bookmarkStart w:id="27" w:name="_Ref36468677"/>
      <w:r w:rsidRPr="006F0638">
        <w:rPr>
          <w:rFonts w:cs="Arial"/>
        </w:rPr>
        <w:t xml:space="preserve">Nebude-li se osoba na klíčové pozici řádně podílet na poskytování předmětu plnění v rozsahu stanoveném touto </w:t>
      </w:r>
      <w:r>
        <w:rPr>
          <w:rFonts w:cs="Arial"/>
        </w:rPr>
        <w:t>Smlouv</w:t>
      </w:r>
      <w:r w:rsidRPr="006F0638">
        <w:rPr>
          <w:rFonts w:cs="Arial"/>
        </w:rPr>
        <w:t>ou, např. v důsledku ukončení její spolupráce s </w:t>
      </w:r>
      <w:r>
        <w:rPr>
          <w:rFonts w:cs="Arial"/>
        </w:rPr>
        <w:t>Poskytovatelem</w:t>
      </w:r>
      <w:r w:rsidRPr="006F0638">
        <w:rPr>
          <w:rFonts w:cs="Arial"/>
        </w:rPr>
        <w:t xml:space="preserve">, nebo pokud spolupráci brání objektivně závažné překážky, je </w:t>
      </w:r>
      <w:r>
        <w:rPr>
          <w:rFonts w:cs="Arial"/>
        </w:rPr>
        <w:t>Poskytovatel</w:t>
      </w:r>
      <w:r w:rsidRPr="006F0638">
        <w:rPr>
          <w:rFonts w:cs="Arial"/>
        </w:rPr>
        <w:t xml:space="preserve"> povinen neprodleně, nejpozději však do tří (3) pracovních dnů ode dne, kdy taková situace nastala, informovat </w:t>
      </w:r>
      <w:r>
        <w:rPr>
          <w:rFonts w:cs="Arial"/>
        </w:rPr>
        <w:t>Objednatele</w:t>
      </w:r>
      <w:r w:rsidRPr="006F0638">
        <w:rPr>
          <w:rFonts w:cs="Arial"/>
        </w:rPr>
        <w:t xml:space="preserve"> o této skutečnosti.</w:t>
      </w:r>
      <w:bookmarkEnd w:id="26"/>
      <w:bookmarkEnd w:id="27"/>
    </w:p>
    <w:p w14:paraId="3AAA5DD8" w14:textId="25216913" w:rsidR="00A00BEA" w:rsidRPr="006F0638" w:rsidRDefault="00A00BEA" w:rsidP="00A00BEA">
      <w:pPr>
        <w:pStyle w:val="Odstavecseseznamem"/>
        <w:numPr>
          <w:ilvl w:val="1"/>
          <w:numId w:val="30"/>
        </w:numPr>
        <w:ind w:left="567" w:hanging="567"/>
        <w:jc w:val="both"/>
        <w:rPr>
          <w:rFonts w:cs="Arial"/>
        </w:rPr>
      </w:pPr>
      <w:bookmarkStart w:id="28" w:name="_Ref141974943"/>
      <w:r>
        <w:rPr>
          <w:rFonts w:cs="Arial"/>
        </w:rPr>
        <w:t>Poskytovatel</w:t>
      </w:r>
      <w:r w:rsidRPr="006F0638">
        <w:rPr>
          <w:rFonts w:cs="Arial"/>
        </w:rPr>
        <w:t xml:space="preserve"> nejpozději do deseti (10) pracovních dnů od doručení oznámení dle předchozího </w:t>
      </w:r>
      <w:r>
        <w:rPr>
          <w:rFonts w:cs="Arial"/>
        </w:rPr>
        <w:t xml:space="preserve">odstavce </w:t>
      </w:r>
      <w:r w:rsidRPr="006F0638">
        <w:rPr>
          <w:rFonts w:cs="Arial"/>
        </w:rPr>
        <w:t xml:space="preserve">zabezpečí a prokáže </w:t>
      </w:r>
      <w:r>
        <w:rPr>
          <w:rFonts w:cs="Arial"/>
        </w:rPr>
        <w:t>Objednateli</w:t>
      </w:r>
      <w:r w:rsidRPr="006F0638">
        <w:rPr>
          <w:rFonts w:cs="Arial"/>
        </w:rPr>
        <w:t xml:space="preserve">, že namísto osoby na klíčové pozici se bude na poskytování předmětu plnění podílet adekvátní náhrada v podobě náhradní kvalifikované osoby. Náhradní kvalifikovaná osoba musí splňovat </w:t>
      </w:r>
      <w:r>
        <w:rPr>
          <w:rFonts w:cs="Arial"/>
        </w:rPr>
        <w:t>m</w:t>
      </w:r>
      <w:r w:rsidRPr="006F0638">
        <w:rPr>
          <w:rFonts w:cs="Arial"/>
        </w:rPr>
        <w:t xml:space="preserve">inimální kvalifikační předpoklady </w:t>
      </w:r>
      <w:bookmarkEnd w:id="28"/>
      <w:r w:rsidRPr="006F0638">
        <w:rPr>
          <w:rFonts w:cs="Arial"/>
        </w:rPr>
        <w:t xml:space="preserve">uvedené v zadávací dokumentaci </w:t>
      </w:r>
      <w:r>
        <w:rPr>
          <w:rFonts w:cs="Arial"/>
        </w:rPr>
        <w:t>Veřejné zakázky</w:t>
      </w:r>
      <w:r w:rsidRPr="006F0638">
        <w:rPr>
          <w:rFonts w:cs="Arial"/>
        </w:rPr>
        <w:t>.</w:t>
      </w:r>
    </w:p>
    <w:p w14:paraId="34DF067B" w14:textId="6394AC99"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Porušení povinnosti zabezpečit a prokázat </w:t>
      </w:r>
      <w:r>
        <w:rPr>
          <w:rFonts w:cs="Arial"/>
        </w:rPr>
        <w:t>Objednateli</w:t>
      </w:r>
      <w:r w:rsidRPr="006F0638">
        <w:rPr>
          <w:rFonts w:cs="Arial"/>
        </w:rPr>
        <w:t xml:space="preserve">, že </w:t>
      </w:r>
      <w:r>
        <w:rPr>
          <w:rFonts w:cs="Arial"/>
        </w:rPr>
        <w:t>n</w:t>
      </w:r>
      <w:r w:rsidRPr="006F0638">
        <w:rPr>
          <w:rFonts w:cs="Arial"/>
        </w:rPr>
        <w:t xml:space="preserve">áhradní kvalifikovaná osoba splňuje alespoň minimální kvalifikační předpoklady stanovené v zadávací dokumentaci </w:t>
      </w:r>
      <w:r>
        <w:rPr>
          <w:rFonts w:cs="Arial"/>
        </w:rPr>
        <w:t xml:space="preserve">Veřejné zakázky </w:t>
      </w:r>
      <w:r w:rsidRPr="006F0638">
        <w:rPr>
          <w:rFonts w:cs="Arial"/>
        </w:rPr>
        <w:t xml:space="preserve">pro klíčovou pozici, kterou nahrazuje (včetně případu, kdy </w:t>
      </w:r>
      <w:r>
        <w:rPr>
          <w:rFonts w:cs="Arial"/>
        </w:rPr>
        <w:t>Poskytovatel</w:t>
      </w:r>
      <w:r w:rsidRPr="006F0638">
        <w:rPr>
          <w:rFonts w:cs="Arial"/>
        </w:rPr>
        <w:t xml:space="preserve"> vůbec nezajistí a neprokáže náhradu za původní kvalifikovanou osobu), je </w:t>
      </w:r>
      <w:r>
        <w:rPr>
          <w:rFonts w:cs="Arial"/>
        </w:rPr>
        <w:t>Objednatele</w:t>
      </w:r>
      <w:r w:rsidRPr="006F0638">
        <w:rPr>
          <w:rFonts w:cs="Arial"/>
        </w:rPr>
        <w:t xml:space="preserve">m považováno za podstatné porušení této </w:t>
      </w:r>
      <w:r>
        <w:rPr>
          <w:rFonts w:cs="Arial"/>
        </w:rPr>
        <w:t>Smlouv</w:t>
      </w:r>
      <w:r w:rsidRPr="006F0638">
        <w:rPr>
          <w:rFonts w:cs="Arial"/>
        </w:rPr>
        <w:t>y.</w:t>
      </w:r>
    </w:p>
    <w:p w14:paraId="6B085C72" w14:textId="3DF8583C"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Jakékoliv náklady vzniklé v souvislosti se zabezpečením </w:t>
      </w:r>
      <w:r>
        <w:rPr>
          <w:rFonts w:cs="Arial"/>
        </w:rPr>
        <w:t>n</w:t>
      </w:r>
      <w:r w:rsidRPr="006F0638">
        <w:rPr>
          <w:rFonts w:cs="Arial"/>
        </w:rPr>
        <w:t xml:space="preserve">áhradní kvalifikované osoby a prokázáním minimálních kvalifikačních předpokladů nese výlučně </w:t>
      </w:r>
      <w:r>
        <w:rPr>
          <w:rFonts w:cs="Arial"/>
        </w:rPr>
        <w:t>Poskytovatel</w:t>
      </w:r>
      <w:r w:rsidRPr="006F0638">
        <w:rPr>
          <w:rFonts w:cs="Arial"/>
        </w:rPr>
        <w:t>.</w:t>
      </w:r>
    </w:p>
    <w:p w14:paraId="3ACF715C" w14:textId="77777777"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Při změně </w:t>
      </w:r>
      <w:r>
        <w:rPr>
          <w:rFonts w:cs="Arial"/>
        </w:rPr>
        <w:t>r</w:t>
      </w:r>
      <w:r w:rsidRPr="006F0638">
        <w:rPr>
          <w:rFonts w:cs="Arial"/>
        </w:rPr>
        <w:t xml:space="preserve">ealizačního týmu není nutné uzavírat písemný dodatek k této </w:t>
      </w:r>
      <w:r>
        <w:rPr>
          <w:rFonts w:cs="Arial"/>
        </w:rPr>
        <w:t>Smlouv</w:t>
      </w:r>
      <w:r w:rsidRPr="006F0638">
        <w:rPr>
          <w:rFonts w:cs="Arial"/>
        </w:rPr>
        <w:t>ě.</w:t>
      </w:r>
    </w:p>
    <w:p w14:paraId="73A0922D" w14:textId="77777777" w:rsidR="00A00BEA" w:rsidRDefault="00A00BEA" w:rsidP="00A00BEA">
      <w:pPr>
        <w:pStyle w:val="Odstavecseseznamem"/>
        <w:numPr>
          <w:ilvl w:val="1"/>
          <w:numId w:val="30"/>
        </w:numPr>
        <w:ind w:left="567" w:hanging="567"/>
        <w:jc w:val="both"/>
        <w:rPr>
          <w:rFonts w:cs="Arial"/>
        </w:rPr>
      </w:pPr>
      <w:r w:rsidRPr="006F0638">
        <w:rPr>
          <w:rFonts w:cs="Arial"/>
        </w:rPr>
        <w:t>Každá osoba na klíčové pozici je zejména povinna:</w:t>
      </w:r>
    </w:p>
    <w:p w14:paraId="06AAF566" w14:textId="75846842" w:rsidR="00A00BEA" w:rsidRPr="00A00BEA" w:rsidRDefault="00A00BEA" w:rsidP="00A00BEA">
      <w:pPr>
        <w:pStyle w:val="Odstavecseseznamem"/>
        <w:numPr>
          <w:ilvl w:val="2"/>
          <w:numId w:val="30"/>
        </w:numPr>
        <w:ind w:left="1418" w:hanging="851"/>
        <w:jc w:val="both"/>
        <w:rPr>
          <w:rFonts w:cs="Arial"/>
        </w:rPr>
      </w:pPr>
      <w:r w:rsidRPr="00A00BEA">
        <w:rPr>
          <w:rFonts w:cs="Arial"/>
        </w:rPr>
        <w:t>podílet se na poskytování předmětu plnění v rozsahu své prokazované odbornosti,</w:t>
      </w:r>
    </w:p>
    <w:p w14:paraId="67950B77" w14:textId="77777777" w:rsidR="00A00BEA" w:rsidRPr="006F0638" w:rsidRDefault="00A00BEA" w:rsidP="00A00BEA">
      <w:pPr>
        <w:pStyle w:val="Odstavecseseznamem"/>
        <w:numPr>
          <w:ilvl w:val="2"/>
          <w:numId w:val="30"/>
        </w:numPr>
        <w:ind w:left="1418" w:hanging="851"/>
        <w:jc w:val="both"/>
        <w:rPr>
          <w:rFonts w:cs="Arial"/>
        </w:rPr>
      </w:pPr>
      <w:r w:rsidRPr="006F0638">
        <w:rPr>
          <w:rFonts w:cs="Arial"/>
        </w:rPr>
        <w:t xml:space="preserve">zúčastnit se všech porad a jednání se zástupci </w:t>
      </w:r>
      <w:r>
        <w:rPr>
          <w:rFonts w:cs="Arial"/>
        </w:rPr>
        <w:t>Objednatele</w:t>
      </w:r>
      <w:r w:rsidRPr="006F0638">
        <w:rPr>
          <w:rFonts w:cs="Arial"/>
        </w:rPr>
        <w:t xml:space="preserve"> v rámci poskytování předmětu plnění, které se týkají činností klíčovou pozicí zastávaných dle této </w:t>
      </w:r>
      <w:r>
        <w:rPr>
          <w:rFonts w:cs="Arial"/>
        </w:rPr>
        <w:t>Smlouv</w:t>
      </w:r>
      <w:r w:rsidRPr="006F0638">
        <w:rPr>
          <w:rFonts w:cs="Arial"/>
        </w:rPr>
        <w:t xml:space="preserve">y a v rámci plnění této </w:t>
      </w:r>
      <w:r>
        <w:rPr>
          <w:rFonts w:cs="Arial"/>
        </w:rPr>
        <w:t>Smlouv</w:t>
      </w:r>
      <w:r w:rsidRPr="006F0638">
        <w:rPr>
          <w:rFonts w:cs="Arial"/>
        </w:rPr>
        <w:t xml:space="preserve">y, v detailu konzultovat stav konkrétní části plnění </w:t>
      </w:r>
      <w:r>
        <w:rPr>
          <w:rFonts w:cs="Arial"/>
        </w:rPr>
        <w:t>Smlouv</w:t>
      </w:r>
      <w:r w:rsidRPr="006F0638">
        <w:rPr>
          <w:rFonts w:cs="Arial"/>
        </w:rPr>
        <w:t xml:space="preserve">y a adekvátně reagovat na dotazy </w:t>
      </w:r>
      <w:r>
        <w:rPr>
          <w:rFonts w:cs="Arial"/>
        </w:rPr>
        <w:t>Objednatele</w:t>
      </w:r>
      <w:r w:rsidRPr="006F0638">
        <w:rPr>
          <w:rFonts w:cs="Arial"/>
        </w:rPr>
        <w:t xml:space="preserve"> dle své odbornosti a zastávané pozice a z toho plynoucích povinností.</w:t>
      </w:r>
    </w:p>
    <w:p w14:paraId="5BE5C406" w14:textId="657E3B6B" w:rsidR="00A00BEA" w:rsidRPr="006F0638" w:rsidRDefault="00A00BEA" w:rsidP="00A00BEA">
      <w:pPr>
        <w:pStyle w:val="Odstavecseseznamem"/>
        <w:numPr>
          <w:ilvl w:val="1"/>
          <w:numId w:val="30"/>
        </w:numPr>
        <w:ind w:left="567" w:hanging="567"/>
        <w:jc w:val="both"/>
        <w:rPr>
          <w:rFonts w:cs="Arial"/>
        </w:rPr>
      </w:pPr>
      <w:r w:rsidRPr="006F0638">
        <w:rPr>
          <w:rFonts w:cs="Arial"/>
        </w:rPr>
        <w:t xml:space="preserve">Všichni členové </w:t>
      </w:r>
      <w:r>
        <w:rPr>
          <w:rFonts w:cs="Arial"/>
        </w:rPr>
        <w:t>r</w:t>
      </w:r>
      <w:r w:rsidRPr="006F0638">
        <w:rPr>
          <w:rFonts w:cs="Arial"/>
        </w:rPr>
        <w:t xml:space="preserve">ealizačního týmu jsou povinni postupovat v rámci svých pracovních povinností a pozic dle nejlepšího vědomí a s náležitou odbornou péčí, tak aby byl co nejlépe naplněn předmět a účel </w:t>
      </w:r>
      <w:r>
        <w:rPr>
          <w:rFonts w:cs="Arial"/>
        </w:rPr>
        <w:t>Smlouv</w:t>
      </w:r>
      <w:r w:rsidRPr="006F0638">
        <w:rPr>
          <w:rFonts w:cs="Arial"/>
        </w:rPr>
        <w:t xml:space="preserve">y. </w:t>
      </w:r>
      <w:r>
        <w:rPr>
          <w:rFonts w:cs="Arial"/>
        </w:rPr>
        <w:t>Poskytovatel</w:t>
      </w:r>
      <w:r w:rsidRPr="006F0638">
        <w:rPr>
          <w:rFonts w:cs="Arial"/>
        </w:rPr>
        <w:t xml:space="preserve"> je povinen zabezpečit, aby všichni členové </w:t>
      </w:r>
      <w:r>
        <w:rPr>
          <w:rFonts w:cs="Arial"/>
        </w:rPr>
        <w:t>r</w:t>
      </w:r>
      <w:r w:rsidRPr="006F0638">
        <w:rPr>
          <w:rFonts w:cs="Arial"/>
        </w:rPr>
        <w:t xml:space="preserve">ealizačního týmu měli přiměřené předchozí zkušenosti. </w:t>
      </w:r>
      <w:r>
        <w:rPr>
          <w:rFonts w:cs="Arial"/>
        </w:rPr>
        <w:t>Poskytovatel</w:t>
      </w:r>
      <w:r w:rsidRPr="006F0638">
        <w:rPr>
          <w:rFonts w:cs="Arial"/>
        </w:rPr>
        <w:t xml:space="preserve"> je povinen neměnit členy </w:t>
      </w:r>
      <w:r>
        <w:rPr>
          <w:rFonts w:cs="Arial"/>
        </w:rPr>
        <w:t>r</w:t>
      </w:r>
      <w:r w:rsidRPr="006F0638">
        <w:rPr>
          <w:rFonts w:cs="Arial"/>
        </w:rPr>
        <w:t xml:space="preserve">ealizačního týmu bezdůvodně tak, aby tím bylo ohroženo plnění </w:t>
      </w:r>
      <w:r>
        <w:rPr>
          <w:rFonts w:cs="Arial"/>
        </w:rPr>
        <w:t>Smlouv</w:t>
      </w:r>
      <w:r w:rsidRPr="006F0638">
        <w:rPr>
          <w:rFonts w:cs="Arial"/>
        </w:rPr>
        <w:t xml:space="preserve">y nebo </w:t>
      </w:r>
      <w:r>
        <w:rPr>
          <w:rFonts w:cs="Arial"/>
        </w:rPr>
        <w:t>doba plnění předmětu této Smlouvy</w:t>
      </w:r>
      <w:r w:rsidRPr="006F0638">
        <w:rPr>
          <w:rFonts w:cs="Arial"/>
        </w:rPr>
        <w:t>.</w:t>
      </w:r>
    </w:p>
    <w:p w14:paraId="189DF452" w14:textId="03F4905B" w:rsidR="00A00BEA" w:rsidRPr="006F0638" w:rsidRDefault="00A00BEA" w:rsidP="00A00BEA">
      <w:pPr>
        <w:pStyle w:val="Odstavecseseznamem"/>
        <w:numPr>
          <w:ilvl w:val="1"/>
          <w:numId w:val="30"/>
        </w:numPr>
        <w:ind w:left="567" w:hanging="567"/>
        <w:jc w:val="both"/>
        <w:rPr>
          <w:rFonts w:cs="Arial"/>
        </w:rPr>
      </w:pPr>
      <w:r>
        <w:rPr>
          <w:rFonts w:cs="Arial"/>
        </w:rPr>
        <w:lastRenderedPageBreak/>
        <w:t>Poskytovatel</w:t>
      </w:r>
      <w:r w:rsidRPr="006F0638">
        <w:rPr>
          <w:rFonts w:cs="Arial"/>
        </w:rPr>
        <w:t xml:space="preserve"> je povinen do patnácti (15) pracovních dní změnit člena </w:t>
      </w:r>
      <w:r>
        <w:rPr>
          <w:rFonts w:cs="Arial"/>
        </w:rPr>
        <w:t>r</w:t>
      </w:r>
      <w:r w:rsidRPr="006F0638">
        <w:rPr>
          <w:rFonts w:cs="Arial"/>
        </w:rPr>
        <w:t xml:space="preserve">ealizačního týmu na odůvodněnou žádost </w:t>
      </w:r>
      <w:r>
        <w:rPr>
          <w:rFonts w:cs="Arial"/>
        </w:rPr>
        <w:t>Objednatele</w:t>
      </w:r>
      <w:r w:rsidRPr="006F0638">
        <w:rPr>
          <w:rFonts w:cs="Arial"/>
        </w:rPr>
        <w:t xml:space="preserve"> zejména v případě, že člen </w:t>
      </w:r>
      <w:r>
        <w:rPr>
          <w:rFonts w:cs="Arial"/>
        </w:rPr>
        <w:t>r</w:t>
      </w:r>
      <w:r w:rsidRPr="006F0638">
        <w:rPr>
          <w:rFonts w:cs="Arial"/>
        </w:rPr>
        <w:t xml:space="preserve">ealizačního týmu objektivně dlouhodobě či opakovaně podává podprůměrné výkony při plnění této </w:t>
      </w:r>
      <w:r>
        <w:rPr>
          <w:rFonts w:cs="Arial"/>
        </w:rPr>
        <w:t>Smlouv</w:t>
      </w:r>
      <w:r w:rsidRPr="006F0638">
        <w:rPr>
          <w:rFonts w:cs="Arial"/>
        </w:rPr>
        <w:t>y, jeho faktické kvality neodpovídají jeho pozici v </w:t>
      </w:r>
      <w:r>
        <w:rPr>
          <w:rFonts w:cs="Arial"/>
        </w:rPr>
        <w:t>r</w:t>
      </w:r>
      <w:r w:rsidRPr="006F0638">
        <w:rPr>
          <w:rFonts w:cs="Arial"/>
        </w:rPr>
        <w:t xml:space="preserve">ealizačním týmu, opakovaně nebo dlouhodobě porušuje interní předpisy </w:t>
      </w:r>
      <w:r>
        <w:rPr>
          <w:rFonts w:cs="Arial"/>
        </w:rPr>
        <w:t>Objednatele</w:t>
      </w:r>
      <w:r w:rsidRPr="006F0638">
        <w:rPr>
          <w:rFonts w:cs="Arial"/>
        </w:rPr>
        <w:t xml:space="preserve"> anebo svou činností způsobil </w:t>
      </w:r>
      <w:r>
        <w:rPr>
          <w:rFonts w:cs="Arial"/>
        </w:rPr>
        <w:t>Objednateli</w:t>
      </w:r>
      <w:r w:rsidRPr="006F0638">
        <w:rPr>
          <w:rFonts w:cs="Arial"/>
        </w:rPr>
        <w:t xml:space="preserve"> újmu.</w:t>
      </w:r>
    </w:p>
    <w:p w14:paraId="4B431070" w14:textId="1B37E13E" w:rsidR="00D14778" w:rsidRPr="00A00BEA" w:rsidRDefault="00A00BEA" w:rsidP="00A00BEA">
      <w:pPr>
        <w:pStyle w:val="Odstavecseseznamem"/>
        <w:numPr>
          <w:ilvl w:val="1"/>
          <w:numId w:val="30"/>
        </w:numPr>
        <w:ind w:left="567" w:hanging="567"/>
        <w:jc w:val="both"/>
        <w:rPr>
          <w:rFonts w:cs="Arial"/>
        </w:rPr>
      </w:pPr>
      <w:bookmarkStart w:id="29" w:name="_Ref100848294"/>
      <w:r w:rsidRPr="006F0638">
        <w:rPr>
          <w:rFonts w:cs="Arial"/>
        </w:rPr>
        <w:t xml:space="preserve">V případě, že jednotliví členové </w:t>
      </w:r>
      <w:r>
        <w:rPr>
          <w:rFonts w:cs="Arial"/>
        </w:rPr>
        <w:t>r</w:t>
      </w:r>
      <w:r w:rsidRPr="006F0638">
        <w:rPr>
          <w:rFonts w:cs="Arial"/>
        </w:rPr>
        <w:t xml:space="preserve">ealizačního týmu, u kterých není znalost jazyka specificky vyžadována zadávací dokumentací řízení, neovládají dostatečně český a/nebo slovenský jazyk, je </w:t>
      </w:r>
      <w:r>
        <w:rPr>
          <w:rFonts w:cs="Arial"/>
        </w:rPr>
        <w:t>Poskytovatel</w:t>
      </w:r>
      <w:r w:rsidRPr="006F0638">
        <w:rPr>
          <w:rFonts w:cs="Arial"/>
        </w:rPr>
        <w:t xml:space="preserve"> povinen zabezpečit pro jejich komunikaci s </w:t>
      </w:r>
      <w:r>
        <w:rPr>
          <w:rFonts w:cs="Arial"/>
        </w:rPr>
        <w:t>Objednatele</w:t>
      </w:r>
      <w:r w:rsidRPr="006F0638">
        <w:rPr>
          <w:rFonts w:cs="Arial"/>
        </w:rPr>
        <w:t xml:space="preserve">m překladatele/tlumočníka, kterým může být i jiný člen </w:t>
      </w:r>
      <w:r>
        <w:rPr>
          <w:rFonts w:cs="Arial"/>
        </w:rPr>
        <w:t>r</w:t>
      </w:r>
      <w:r w:rsidRPr="006F0638">
        <w:rPr>
          <w:rFonts w:cs="Arial"/>
        </w:rPr>
        <w:t>ealizačního týmu. Jakékoliv náklady na překladatele/tlumočníka ve</w:t>
      </w:r>
      <w:r>
        <w:rPr>
          <w:rFonts w:cs="Arial"/>
        </w:rPr>
        <w:t> </w:t>
      </w:r>
      <w:r w:rsidRPr="006F0638">
        <w:rPr>
          <w:rFonts w:cs="Arial"/>
        </w:rPr>
        <w:t xml:space="preserve">smyslu tohoto </w:t>
      </w:r>
      <w:r>
        <w:rPr>
          <w:rFonts w:cs="Arial"/>
        </w:rPr>
        <w:t xml:space="preserve">odstavce </w:t>
      </w:r>
      <w:r w:rsidRPr="006F0638">
        <w:rPr>
          <w:rFonts w:cs="Arial"/>
        </w:rPr>
        <w:t xml:space="preserve">hradí v plné výši </w:t>
      </w:r>
      <w:r>
        <w:rPr>
          <w:rFonts w:cs="Arial"/>
        </w:rPr>
        <w:t>Poskytovatel</w:t>
      </w:r>
      <w:r w:rsidRPr="006F0638">
        <w:rPr>
          <w:rFonts w:cs="Arial"/>
        </w:rPr>
        <w:t>.</w:t>
      </w:r>
      <w:bookmarkEnd w:id="29"/>
    </w:p>
    <w:p w14:paraId="5A2B1579" w14:textId="095F5D52" w:rsidR="00D14778" w:rsidRPr="00A00BEA" w:rsidRDefault="00A00BEA" w:rsidP="003F6636">
      <w:pPr>
        <w:pStyle w:val="Odstavecseseznamem"/>
        <w:numPr>
          <w:ilvl w:val="1"/>
          <w:numId w:val="30"/>
        </w:numPr>
        <w:ind w:left="567" w:hanging="567"/>
        <w:jc w:val="both"/>
        <w:rPr>
          <w:rFonts w:cs="Arial"/>
        </w:rPr>
      </w:pPr>
      <w:r w:rsidRPr="00030B82">
        <w:rPr>
          <w:rFonts w:cs="Arial"/>
        </w:rPr>
        <w:t xml:space="preserve">V případě porušení povinnosti </w:t>
      </w:r>
      <w:r>
        <w:rPr>
          <w:rFonts w:cs="Arial"/>
        </w:rPr>
        <w:t>Dodavatel</w:t>
      </w:r>
      <w:r w:rsidRPr="00030B82">
        <w:rPr>
          <w:rFonts w:cs="Arial"/>
        </w:rPr>
        <w:t xml:space="preserve">e dle </w:t>
      </w:r>
      <w:r>
        <w:rPr>
          <w:rFonts w:cs="Arial"/>
        </w:rPr>
        <w:t xml:space="preserve">tohoto článku Smlouvy ve vztahu k poddodavatelům Poskytovatele a/nebo k členům realizačního týmu Poskytovatele </w:t>
      </w:r>
      <w:r w:rsidRPr="00030B82">
        <w:rPr>
          <w:rFonts w:cs="Arial"/>
        </w:rPr>
        <w:t xml:space="preserve">je </w:t>
      </w:r>
      <w:r>
        <w:rPr>
          <w:rFonts w:cs="Arial"/>
        </w:rPr>
        <w:t>O</w:t>
      </w:r>
      <w:r w:rsidRPr="00030B82">
        <w:rPr>
          <w:rFonts w:cs="Arial"/>
        </w:rPr>
        <w:t xml:space="preserve">bjednatel oprávněn požadovat zaplacení smluvní pokuty ve výši </w:t>
      </w:r>
      <w:r>
        <w:rPr>
          <w:rFonts w:cs="Arial"/>
        </w:rPr>
        <w:t>1</w:t>
      </w:r>
      <w:r w:rsidRPr="00030B82">
        <w:rPr>
          <w:rFonts w:cs="Arial"/>
        </w:rPr>
        <w:t>0 000 Kč</w:t>
      </w:r>
      <w:r>
        <w:rPr>
          <w:rFonts w:cs="Arial"/>
        </w:rPr>
        <w:t xml:space="preserve"> za každé jednotlivé porušení těchto povinností</w:t>
      </w:r>
      <w:r w:rsidRPr="00030B82">
        <w:rPr>
          <w:rFonts w:cs="Arial"/>
        </w:rPr>
        <w:t>.</w:t>
      </w:r>
    </w:p>
    <w:p w14:paraId="57DD036C" w14:textId="77777777" w:rsidR="00D14778" w:rsidRPr="00D14778" w:rsidRDefault="00D14778" w:rsidP="003F6636"/>
    <w:p w14:paraId="02CF40C6" w14:textId="316EBF34" w:rsidR="004B4347" w:rsidRPr="003D07E0" w:rsidRDefault="004B4347" w:rsidP="003F6636">
      <w:pPr>
        <w:pStyle w:val="Nadpis1"/>
        <w:numPr>
          <w:ilvl w:val="0"/>
          <w:numId w:val="30"/>
        </w:numPr>
        <w:contextualSpacing w:val="0"/>
      </w:pPr>
      <w:r w:rsidRPr="003D07E0">
        <w:t>Právní odpovědnost</w:t>
      </w:r>
    </w:p>
    <w:p w14:paraId="3D0AF074" w14:textId="17159758" w:rsidR="000D4223" w:rsidRDefault="004B4347" w:rsidP="003F6636">
      <w:pPr>
        <w:pStyle w:val="Odstavecseseznamem"/>
        <w:numPr>
          <w:ilvl w:val="1"/>
          <w:numId w:val="30"/>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r w:rsidR="00A00BEA">
        <w:rPr>
          <w:rFonts w:cstheme="minorHAnsi"/>
          <w:szCs w:val="24"/>
        </w:rPr>
        <w:t xml:space="preserve"> Objednatele</w:t>
      </w:r>
      <w:r w:rsidRPr="003D07E0">
        <w:rPr>
          <w:rFonts w:cstheme="minorHAnsi"/>
          <w:szCs w:val="24"/>
        </w:rPr>
        <w:t>.</w:t>
      </w:r>
    </w:p>
    <w:p w14:paraId="38B9DFCC" w14:textId="77BDEFC1" w:rsidR="004B4347" w:rsidRPr="000D4223" w:rsidRDefault="004B4347" w:rsidP="003F6636">
      <w:pPr>
        <w:pStyle w:val="Odstavecseseznamem"/>
        <w:numPr>
          <w:ilvl w:val="1"/>
          <w:numId w:val="30"/>
        </w:numPr>
        <w:ind w:left="567" w:hanging="567"/>
        <w:jc w:val="both"/>
        <w:rPr>
          <w:rFonts w:cstheme="minorHAnsi"/>
          <w:szCs w:val="24"/>
        </w:rPr>
      </w:pPr>
      <w:r w:rsidRPr="003D07E0">
        <w:t xml:space="preserve">Paušální služby poskytované na základě této </w:t>
      </w:r>
      <w:r w:rsidR="005E2C47">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00072840">
        <w:t>podpory a vývoje</w:t>
      </w:r>
      <w:r w:rsidRPr="003D07E0">
        <w:t>.</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F6636">
      <w:pPr>
        <w:pStyle w:val="Nadpis1"/>
        <w:numPr>
          <w:ilvl w:val="0"/>
          <w:numId w:val="30"/>
        </w:numPr>
        <w:contextualSpacing w:val="0"/>
      </w:pPr>
      <w:r w:rsidRPr="00F65600">
        <w:t>Kvalita a odpovědnost za vady</w:t>
      </w:r>
    </w:p>
    <w:p w14:paraId="7FC89B4A" w14:textId="022F1028" w:rsidR="000D4223" w:rsidRPr="000D4223" w:rsidRDefault="00F510B2" w:rsidP="003F6636">
      <w:pPr>
        <w:pStyle w:val="Odstavecseseznamem"/>
        <w:numPr>
          <w:ilvl w:val="1"/>
          <w:numId w:val="30"/>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jen „</w:t>
      </w:r>
      <w:r w:rsidRPr="00F65600">
        <w:rPr>
          <w:b/>
        </w:rPr>
        <w:t>Záruční doba</w:t>
      </w:r>
      <w:r w:rsidRPr="00F65600">
        <w:t xml:space="preserve">“). Obsahem této záruky za jakost je závazek Poskytovatele, že Služby a jejich výsledky jsou způsobilé pro použití k obvyklému účelu a že si nejméně po tuto dobu zachovají své vlastnosti sjednané v této </w:t>
      </w:r>
      <w:r w:rsidR="005E2C47">
        <w:t>Smlouv</w:t>
      </w:r>
      <w:r w:rsidRPr="00F65600">
        <w:t>ě, v jednotlivých Požadavcích a specifikované ve Výzvě.</w:t>
      </w:r>
    </w:p>
    <w:p w14:paraId="09634013" w14:textId="4DA9A26A" w:rsidR="00F510B2" w:rsidRPr="000D4223" w:rsidRDefault="00F510B2" w:rsidP="003F6636">
      <w:pPr>
        <w:pStyle w:val="Odstavecseseznamem"/>
        <w:numPr>
          <w:ilvl w:val="1"/>
          <w:numId w:val="30"/>
        </w:numPr>
        <w:ind w:left="567" w:hanging="567"/>
        <w:jc w:val="both"/>
        <w:rPr>
          <w:color w:val="000000"/>
        </w:rPr>
      </w:pPr>
      <w:r w:rsidRPr="00F65600">
        <w:t>Objednatel je vedle práv z vadného plnění a práv vyplývajících ze sjednané nebo poskytnuté záruky za jakost oprávněn uplatňovat i jakékoliv jiné nároky související s dodáním vadného plnění (např. nárok na náhradu újmy).</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F6636">
      <w:pPr>
        <w:pStyle w:val="Nadpis1"/>
        <w:numPr>
          <w:ilvl w:val="0"/>
          <w:numId w:val="30"/>
        </w:numPr>
        <w:contextualSpacing w:val="0"/>
      </w:pPr>
      <w:r w:rsidRPr="00F65600">
        <w:t>Trvání závazku</w:t>
      </w:r>
    </w:p>
    <w:p w14:paraId="7032AE64" w14:textId="28F7DF3D" w:rsidR="003D07E0" w:rsidRPr="004E6AD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4E6ADC">
        <w:rPr>
          <w:rFonts w:cstheme="minorHAnsi"/>
          <w:szCs w:val="24"/>
        </w:rPr>
        <w:t xml:space="preserve">Závazek z této </w:t>
      </w:r>
      <w:r w:rsidR="005E2C47" w:rsidRPr="004E6ADC">
        <w:rPr>
          <w:rFonts w:cstheme="minorHAnsi"/>
          <w:szCs w:val="24"/>
        </w:rPr>
        <w:t>Smlouv</w:t>
      </w:r>
      <w:r w:rsidRPr="004E6ADC">
        <w:rPr>
          <w:rFonts w:cstheme="minorHAnsi"/>
          <w:szCs w:val="24"/>
        </w:rPr>
        <w:t xml:space="preserve">y </w:t>
      </w:r>
      <w:r w:rsidRPr="00411888">
        <w:rPr>
          <w:rFonts w:cstheme="minorHAnsi"/>
          <w:szCs w:val="24"/>
        </w:rPr>
        <w:t xml:space="preserve">se sjednává na dobu </w:t>
      </w:r>
      <w:r w:rsidR="00230C59" w:rsidRPr="00411888">
        <w:rPr>
          <w:rFonts w:cstheme="minorHAnsi"/>
          <w:b/>
          <w:bCs/>
          <w:color w:val="000000"/>
          <w:szCs w:val="24"/>
        </w:rPr>
        <w:t>neurčitou</w:t>
      </w:r>
      <w:r w:rsidR="00230C59" w:rsidRPr="004E6ADC">
        <w:rPr>
          <w:rFonts w:cstheme="minorHAnsi"/>
          <w:color w:val="000000"/>
          <w:szCs w:val="24"/>
        </w:rPr>
        <w:t>.</w:t>
      </w:r>
    </w:p>
    <w:p w14:paraId="4B7023CB" w14:textId="401C18E4"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5E2C47">
        <w:rPr>
          <w:rFonts w:cstheme="minorHAnsi"/>
          <w:szCs w:val="24"/>
        </w:rPr>
        <w:t>Smlouv</w:t>
      </w:r>
      <w:r w:rsidRPr="001F545C">
        <w:rPr>
          <w:rFonts w:cstheme="minorHAnsi"/>
          <w:szCs w:val="24"/>
        </w:rPr>
        <w:t>y zaniká kromě jiných důvodů předpokládaných právním řádem rovněž v níže uvedených případech.</w:t>
      </w:r>
    </w:p>
    <w:p w14:paraId="2CB21A11" w14:textId="05952FB9" w:rsidR="003D07E0" w:rsidRPr="001F545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F545C">
        <w:rPr>
          <w:rFonts w:cstheme="minorHAnsi"/>
          <w:szCs w:val="24"/>
        </w:rPr>
        <w:t xml:space="preserve">Každá ze smluvních stran je oprávněna tuto Smlouvu vypovědět s výpovědní dobou v délce </w:t>
      </w:r>
      <w:r w:rsidR="00BF5201">
        <w:rPr>
          <w:rFonts w:cstheme="minorHAnsi"/>
          <w:szCs w:val="24"/>
        </w:rPr>
        <w:t>12 </w:t>
      </w:r>
      <w:r w:rsidR="00D21C01" w:rsidRPr="001F545C">
        <w:rPr>
          <w:rFonts w:cstheme="minorHAnsi"/>
          <w:szCs w:val="24"/>
        </w:rPr>
        <w:t>měsíců</w:t>
      </w:r>
      <w:r w:rsidRPr="001F545C">
        <w:rPr>
          <w:rFonts w:cstheme="minorHAnsi"/>
          <w:szCs w:val="24"/>
        </w:rPr>
        <w:t>. Výpovědní doba začíná běžet prvním dnem kalendářního měsíce následujícího po</w:t>
      </w:r>
      <w:r w:rsidR="00CF6A0B">
        <w:rPr>
          <w:rFonts w:cstheme="minorHAnsi"/>
          <w:szCs w:val="24"/>
        </w:rPr>
        <w:t> </w:t>
      </w:r>
      <w:r w:rsidRPr="001F545C">
        <w:rPr>
          <w:rFonts w:cstheme="minorHAnsi"/>
          <w:szCs w:val="24"/>
        </w:rPr>
        <w:t xml:space="preserve">měsíci, v němž byla Smlouva vypovězena. Výpověď této Smlouvy musí mít písemnou </w:t>
      </w:r>
      <w:r w:rsidRPr="00411888">
        <w:rPr>
          <w:rFonts w:cstheme="minorHAnsi"/>
          <w:szCs w:val="24"/>
        </w:rPr>
        <w:t>formu.</w:t>
      </w:r>
      <w:r w:rsidR="00BF5201" w:rsidRPr="00411888">
        <w:rPr>
          <w:rFonts w:cstheme="minorHAnsi"/>
          <w:szCs w:val="24"/>
        </w:rPr>
        <w:t xml:space="preserve"> </w:t>
      </w:r>
    </w:p>
    <w:p w14:paraId="6E662687" w14:textId="4E2EB81E" w:rsidR="00D67F35" w:rsidRPr="00496EA8" w:rsidRDefault="00D67F35" w:rsidP="003F6636">
      <w:pPr>
        <w:pStyle w:val="Odstavecseseznamem"/>
        <w:widowControl w:val="0"/>
        <w:numPr>
          <w:ilvl w:val="1"/>
          <w:numId w:val="30"/>
        </w:numPr>
        <w:overflowPunct w:val="0"/>
        <w:autoSpaceDE w:val="0"/>
        <w:autoSpaceDN w:val="0"/>
        <w:adjustRightInd w:val="0"/>
        <w:ind w:left="567" w:hanging="567"/>
        <w:jc w:val="both"/>
      </w:pPr>
      <w:r w:rsidRPr="001F545C">
        <w:t xml:space="preserve">Od této </w:t>
      </w:r>
      <w:r w:rsidR="005E2C47">
        <w:t>Smlouv</w:t>
      </w:r>
      <w:r w:rsidRPr="001F545C">
        <w:t xml:space="preserve">y může smluvní strana dotčená porušením povinnosti druhé smluvní strany jednostranně odstoupit pro podstatné porušení této </w:t>
      </w:r>
      <w:r w:rsidR="005E2C47">
        <w:t>Smlouv</w:t>
      </w:r>
      <w:r w:rsidRPr="001F545C">
        <w:t>y druhou smluvní stranou, přičemž</w:t>
      </w:r>
      <w:r w:rsidRPr="00496EA8">
        <w:t xml:space="preserve"> za podstatné porušení této </w:t>
      </w:r>
      <w:r w:rsidR="005E2C47">
        <w:t>Smlouv</w:t>
      </w:r>
      <w:r w:rsidRPr="00496EA8">
        <w:t>y se považuje:</w:t>
      </w:r>
    </w:p>
    <w:p w14:paraId="5FE0EB92" w14:textId="2DCA204A" w:rsidR="00D67F35" w:rsidRPr="00A05E3B" w:rsidRDefault="00D67F35" w:rsidP="003F6636">
      <w:pPr>
        <w:pStyle w:val="Nzev"/>
        <w:keepNext w:val="0"/>
        <w:numPr>
          <w:ilvl w:val="2"/>
          <w:numId w:val="39"/>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5E2C47">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Pr>
          <w:b w:val="0"/>
        </w:rPr>
        <w:t>.</w:t>
      </w:r>
    </w:p>
    <w:p w14:paraId="6BF2FB6C" w14:textId="0A024698" w:rsidR="00D67F35" w:rsidRPr="00A05E3B" w:rsidRDefault="00D67F35" w:rsidP="003F6636">
      <w:pPr>
        <w:pStyle w:val="Odstavecseseznamem"/>
        <w:widowControl w:val="0"/>
        <w:numPr>
          <w:ilvl w:val="1"/>
          <w:numId w:val="30"/>
        </w:numPr>
        <w:overflowPunct w:val="0"/>
        <w:autoSpaceDE w:val="0"/>
        <w:autoSpaceDN w:val="0"/>
        <w:adjustRightInd w:val="0"/>
        <w:ind w:left="567" w:hanging="567"/>
        <w:jc w:val="both"/>
        <w:rPr>
          <w:b/>
        </w:rPr>
      </w:pPr>
      <w:r>
        <w:t xml:space="preserve">Objednatel </w:t>
      </w:r>
      <w:r w:rsidRPr="00A05E3B">
        <w:t xml:space="preserve">je rovněž oprávněn odstoupit od </w:t>
      </w:r>
      <w:r w:rsidR="005E2C47">
        <w:t>Smlouv</w:t>
      </w:r>
      <w:r w:rsidRPr="00A05E3B">
        <w:t>y v případě, že:</w:t>
      </w:r>
    </w:p>
    <w:p w14:paraId="63A45E36" w14:textId="5C139DEF" w:rsidR="00FA4F9D" w:rsidRPr="00A05E3B" w:rsidRDefault="00D67F35" w:rsidP="003F6636">
      <w:pPr>
        <w:pStyle w:val="Nzev"/>
        <w:keepNext w:val="0"/>
        <w:numPr>
          <w:ilvl w:val="2"/>
          <w:numId w:val="40"/>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 xml:space="preserve">v souladu se zněním zákona </w:t>
      </w:r>
      <w:r w:rsidRPr="00A05E3B">
        <w:rPr>
          <w:b w:val="0"/>
        </w:rPr>
        <w:lastRenderedPageBreak/>
        <w:t>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 xml:space="preserve">Smlouvy v případě, že </w:t>
      </w:r>
      <w:r>
        <w:rPr>
          <w:b w:val="0"/>
        </w:rPr>
        <w:t xml:space="preserve">Poskytovatel </w:t>
      </w:r>
      <w:r w:rsidRPr="00A05E3B">
        <w:rPr>
          <w:b w:val="0"/>
        </w:rPr>
        <w:t>vstoupí do likvidace</w:t>
      </w:r>
      <w:r w:rsidR="00FA4F9D">
        <w:rPr>
          <w:b w:val="0"/>
        </w:rPr>
        <w:t>.</w:t>
      </w:r>
    </w:p>
    <w:p w14:paraId="5D33A707" w14:textId="59C475E6" w:rsidR="00D67F35" w:rsidRPr="00D67F35" w:rsidRDefault="00D67F3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Objednatel</w:t>
      </w:r>
      <w:r w:rsidRPr="00A05E3B">
        <w:t xml:space="preserve"> je dále oprávněn od </w:t>
      </w:r>
      <w:r w:rsidR="005E2C47">
        <w:t>Smlouv</w:t>
      </w:r>
      <w:r w:rsidRPr="00A05E3B">
        <w:t>y písemně odstoupit z důvodu jejího</w:t>
      </w:r>
      <w:r>
        <w:t xml:space="preserve"> dalšího</w:t>
      </w:r>
      <w:r w:rsidRPr="00A05E3B">
        <w:t xml:space="preserve"> podstatného porušení, přičemž za podstatné porušení </w:t>
      </w:r>
      <w:r w:rsidR="005E2C47">
        <w:t>Smlouv</w:t>
      </w:r>
      <w:r w:rsidRPr="00A05E3B">
        <w:t xml:space="preserve">y se bude </w:t>
      </w:r>
      <w:r>
        <w:t xml:space="preserve">také </w:t>
      </w:r>
      <w:r w:rsidRPr="00A05E3B">
        <w:t xml:space="preserve">považovat opakované (alespoň 3 x za příslušné kalendářní pololetí) prodlení </w:t>
      </w:r>
      <w:r>
        <w:t xml:space="preserve">Poskytovatele </w:t>
      </w:r>
      <w:r w:rsidRPr="00A05E3B">
        <w:t xml:space="preserve">s dodržením požadované maximální </w:t>
      </w:r>
      <w:r w:rsidR="00726B64">
        <w:t xml:space="preserve">Lhůty pro </w:t>
      </w:r>
      <w:r w:rsidRPr="00A05E3B">
        <w:t xml:space="preserve">zahájení </w:t>
      </w:r>
      <w:r w:rsidR="00726B64">
        <w:t xml:space="preserve">prací na odstranění vady </w:t>
      </w:r>
      <w:r w:rsidRPr="00A05E3B">
        <w:t xml:space="preserve">či maximální doby </w:t>
      </w:r>
      <w:r w:rsidR="00726B64">
        <w:t xml:space="preserve">Lhůty pro </w:t>
      </w:r>
      <w:r w:rsidRPr="00A05E3B">
        <w:t xml:space="preserve">odstranění </w:t>
      </w:r>
      <w:r w:rsidR="00726B64">
        <w:t>(</w:t>
      </w:r>
      <w:r w:rsidRPr="00A05E3B">
        <w:t xml:space="preserve">záruční </w:t>
      </w:r>
      <w:r>
        <w:t>nebo jiné</w:t>
      </w:r>
      <w:r w:rsidR="00726B64">
        <w:t>)</w:t>
      </w:r>
      <w:r>
        <w:t xml:space="preserve"> </w:t>
      </w:r>
      <w:r w:rsidRPr="00A05E3B">
        <w:t xml:space="preserve">vady kategorie A, tj. </w:t>
      </w:r>
      <w:r>
        <w:t>P</w:t>
      </w:r>
      <w:r w:rsidRPr="00A05E3B">
        <w:t xml:space="preserve">oskytovatel nedodrží lhůty uvedené pro tuto kategorii vad/incidentů </w:t>
      </w:r>
      <w:r>
        <w:t>nebo v případě nedodržení požadované dostupnosti Programového vybavení</w:t>
      </w:r>
      <w:r w:rsidRPr="00A05E3B">
        <w:t>.</w:t>
      </w:r>
    </w:p>
    <w:p w14:paraId="2AF392EF" w14:textId="1FA8AF76"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plnění, které bylo řádně poskytnuto a bylo již Objednatelem přijato. Smluvní strany jsou povinny v případě výpovědi této Smlouvy provést vypořádání vzájemných závazků do 30 dnů ode dne, kdy závazek z této Smlouvy zaniknul.</w:t>
      </w:r>
      <w:r w:rsidR="003D07E0" w:rsidRPr="003D07E0">
        <w:rPr>
          <w:rFonts w:cstheme="minorHAnsi"/>
          <w:szCs w:val="24"/>
        </w:rPr>
        <w:t xml:space="preserve"> </w:t>
      </w:r>
    </w:p>
    <w:p w14:paraId="705C0572" w14:textId="77777777" w:rsidR="003D07E0"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30" w:name="_Ref497897106"/>
    </w:p>
    <w:p w14:paraId="3A0DDD65" w14:textId="41098903" w:rsidR="000D0341" w:rsidRPr="00F66F9B" w:rsidRDefault="00C5213C" w:rsidP="003F6636">
      <w:pPr>
        <w:pStyle w:val="Nadpis1"/>
        <w:numPr>
          <w:ilvl w:val="0"/>
          <w:numId w:val="30"/>
        </w:numPr>
        <w:contextualSpacing w:val="0"/>
      </w:pPr>
      <w:r w:rsidRPr="00F66F9B">
        <w:t>Mlčenlivost, ochrana osobních údajů a bezpečnost informací</w:t>
      </w:r>
    </w:p>
    <w:p w14:paraId="159A705E" w14:textId="0261F6DE" w:rsidR="003D07E0" w:rsidRPr="00F66F9B" w:rsidRDefault="003D07E0" w:rsidP="003F6636">
      <w:pPr>
        <w:pStyle w:val="Odstavecseseznamem"/>
        <w:widowControl w:val="0"/>
        <w:numPr>
          <w:ilvl w:val="1"/>
          <w:numId w:val="30"/>
        </w:numPr>
        <w:overflowPunct w:val="0"/>
        <w:autoSpaceDE w:val="0"/>
        <w:autoSpaceDN w:val="0"/>
        <w:adjustRightInd w:val="0"/>
        <w:ind w:left="567" w:hanging="567"/>
        <w:jc w:val="both"/>
      </w:pPr>
      <w:bookmarkStart w:id="31" w:name="_Hlk103634486"/>
      <w:bookmarkStart w:id="32" w:name="_Ref505066411"/>
      <w:r w:rsidRPr="00F66F9B">
        <w:t>Poskytovatel a Objednatel se dohodli, že</w:t>
      </w:r>
      <w:r w:rsidR="00EF0374" w:rsidRPr="00F66F9B">
        <w:t xml:space="preserve"> budou dodržovat podmínky</w:t>
      </w:r>
      <w:r w:rsidRPr="00F66F9B">
        <w:t xml:space="preserve"> </w:t>
      </w:r>
      <w:r w:rsidR="00A00BEA">
        <w:t xml:space="preserve">Ochrany informací </w:t>
      </w:r>
      <w:r w:rsidR="00EF0374" w:rsidRPr="00F66F9B">
        <w:t>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31"/>
      <w:r w:rsidR="00FA4F9D">
        <w:t xml:space="preserve">v souvislosti s plněním </w:t>
      </w:r>
      <w:r w:rsidR="00A00BEA">
        <w:t xml:space="preserve">předmětu </w:t>
      </w:r>
      <w:r w:rsidR="00FA4F9D">
        <w:t>Veřejné zakázky.</w:t>
      </w:r>
    </w:p>
    <w:bookmarkEnd w:id="30"/>
    <w:bookmarkEnd w:id="32"/>
    <w:p w14:paraId="52AC439E" w14:textId="77777777" w:rsidR="000D0341" w:rsidRPr="00F65600" w:rsidRDefault="000D0341" w:rsidP="003F6636">
      <w:pPr>
        <w:rPr>
          <w:highlight w:val="cyan"/>
        </w:rPr>
      </w:pPr>
    </w:p>
    <w:p w14:paraId="64D62F11" w14:textId="77777777" w:rsidR="004B4347" w:rsidRPr="00F65600" w:rsidRDefault="004B4347" w:rsidP="003F6636">
      <w:pPr>
        <w:pStyle w:val="Nadpis1"/>
        <w:numPr>
          <w:ilvl w:val="0"/>
          <w:numId w:val="30"/>
        </w:numPr>
        <w:contextualSpacing w:val="0"/>
      </w:pPr>
      <w:r w:rsidRPr="00F65600">
        <w:t>Součinnost a vzájemná komunikace</w:t>
      </w:r>
    </w:p>
    <w:p w14:paraId="56A714B7"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47548E5E" w:rsidR="00EF0374"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F0374">
        <w:rPr>
          <w:rFonts w:cstheme="minorHAnsi"/>
          <w:szCs w:val="24"/>
        </w:rPr>
        <w:t>Objednatel se dále zavazuje umožnit Poskytovateli prostřednictvím Realizačního týmu Objednatele kontakt a konzultace, místní šetření, získávání dalších podkladů, sběr údajů a práci přímo v Místě plnění (dále jen „</w:t>
      </w:r>
      <w:r w:rsidRPr="0068628D">
        <w:rPr>
          <w:rFonts w:cstheme="minorHAnsi"/>
          <w:b/>
          <w:szCs w:val="24"/>
        </w:rPr>
        <w:t>Setkání</w:t>
      </w:r>
      <w:r w:rsidRPr="00EF0374">
        <w:rPr>
          <w:rFonts w:cstheme="minorHAnsi"/>
          <w:szCs w:val="24"/>
        </w:rPr>
        <w:t xml:space="preserve">“), to vše v rozsahu nutném pro poskytnutí Služeb. Setkání se aktivně účastní členové Týmu Objednatele. Setkání se realizují </w:t>
      </w:r>
      <w:r w:rsidRPr="00EF0374">
        <w:rPr>
          <w:rFonts w:cstheme="minorHAnsi"/>
          <w:szCs w:val="24"/>
        </w:rPr>
        <w:lastRenderedPageBreak/>
        <w:t>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085351E" w:rsidR="00EA563C"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F6636">
      <w:pPr>
        <w:pStyle w:val="Nadpis1"/>
        <w:numPr>
          <w:ilvl w:val="0"/>
          <w:numId w:val="30"/>
        </w:numPr>
        <w:contextualSpacing w:val="0"/>
      </w:pPr>
      <w:r w:rsidRPr="00F65600">
        <w:t>Náhrada škody a smluvní sankce</w:t>
      </w:r>
    </w:p>
    <w:p w14:paraId="28FDF5B7" w14:textId="50F40AC2" w:rsidR="000820A9"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5243BABE"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5E2C47">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78BF053F" w:rsidR="000820A9"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5E2C47">
        <w:t>Smlouv</w:t>
      </w:r>
      <w:r>
        <w:t>y povinen zpracovat</w:t>
      </w:r>
      <w:r w:rsidR="004B4347" w:rsidRPr="000820A9">
        <w:rPr>
          <w:rFonts w:cstheme="minorHAnsi"/>
          <w:szCs w:val="24"/>
        </w:rPr>
        <w:t>.</w:t>
      </w:r>
    </w:p>
    <w:p w14:paraId="5C11BED0" w14:textId="55DB407D" w:rsidR="000820A9" w:rsidRPr="00D80ED0" w:rsidRDefault="008A5A5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w:t>
      </w:r>
      <w:r w:rsidR="005E2C47">
        <w:t>Smlouv</w:t>
      </w:r>
      <w:r>
        <w:t xml:space="preserve">y </w:t>
      </w:r>
      <w:r w:rsidRPr="00A72619">
        <w:t xml:space="preserve">zavazuje uhradit </w:t>
      </w:r>
      <w:r>
        <w:t>Objednateli</w:t>
      </w:r>
      <w:r w:rsidRPr="00A72619">
        <w:t xml:space="preserve"> smluvní pokutu </w:t>
      </w:r>
      <w:r w:rsidRPr="00D80ED0">
        <w:t>ve</w:t>
      </w:r>
      <w:r w:rsidR="00841A66">
        <w:t> </w:t>
      </w:r>
      <w:r w:rsidRPr="00D80ED0">
        <w:t>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w:t>
      </w:r>
      <w:r w:rsidR="00841A66">
        <w:t> </w:t>
      </w:r>
      <w:r w:rsidRPr="00D80ED0">
        <w:t>započatý den prodlen</w:t>
      </w:r>
      <w:r w:rsidR="000820A9" w:rsidRPr="00D80ED0">
        <w:t>í</w:t>
      </w:r>
      <w:r w:rsidR="004B4347" w:rsidRPr="00D80ED0">
        <w:rPr>
          <w:rFonts w:cstheme="minorHAnsi"/>
          <w:szCs w:val="24"/>
        </w:rPr>
        <w:t>.</w:t>
      </w:r>
    </w:p>
    <w:p w14:paraId="2E5C871A" w14:textId="5C8E137A"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0ED0">
        <w:t>V případě, že i po druhém průchodu akceptačním procesem podle čl. 3</w:t>
      </w:r>
      <w:r w:rsidRPr="00D80ED0">
        <w:fldChar w:fldCharType="begin"/>
      </w:r>
      <w:r w:rsidRPr="00D80ED0">
        <w:instrText xml:space="preserve"> REF _Ref497902648 \n \h </w:instrText>
      </w:r>
      <w:r w:rsidR="00D80ED0">
        <w:instrText xml:space="preserve"> \* MERGEFORMAT </w:instrText>
      </w:r>
      <w:r w:rsidRPr="00D80ED0">
        <w:fldChar w:fldCharType="end"/>
      </w:r>
      <w:r w:rsidRPr="00D80ED0">
        <w:t xml:space="preserve"> této </w:t>
      </w:r>
      <w:r w:rsidR="005E2C47">
        <w:t>Smlouv</w:t>
      </w:r>
      <w:r w:rsidRPr="00D80ED0">
        <w:t>y je třeba zahájit další průchod tímto akceptačním procesem,</w:t>
      </w:r>
      <w:r w:rsidR="00841A66">
        <w:t xml:space="preserve"> přičemž důvody pro zahájení dalšího průchodu byly na straně Poskytovatele,</w:t>
      </w:r>
      <w:r w:rsidRPr="00D80ED0">
        <w:t xml:space="preserve"> zavazuje se Poskytovatel uhradit Objednateli smluvní pokutu ve výši 10</w:t>
      </w:r>
      <w:r w:rsidR="00841A66">
        <w:t> </w:t>
      </w:r>
      <w:r w:rsidRPr="00D80ED0">
        <w:t>000</w:t>
      </w:r>
      <w:r w:rsidR="00841A66">
        <w:t>,-</w:t>
      </w:r>
      <w:r w:rsidRPr="00D80ED0">
        <w:t xml:space="preserve"> Kč (slovy: </w:t>
      </w:r>
      <w:proofErr w:type="spellStart"/>
      <w:r w:rsidRPr="00D80ED0">
        <w:t>desettisíc</w:t>
      </w:r>
      <w:proofErr w:type="spellEnd"/>
      <w:r w:rsidRPr="00D80ED0">
        <w:t xml:space="preserve"> korun českých). Pro vyloučení pochybností se uvádí, že tuto smluvní</w:t>
      </w:r>
      <w:r>
        <w:t xml:space="preserve"> pokutu je Poskytovatel povinen uhradit před třetím a každým dalším průchodem tohoto akceptačního procesu. </w:t>
      </w:r>
    </w:p>
    <w:p w14:paraId="6CF0AF53" w14:textId="59720F93" w:rsidR="000820A9" w:rsidRPr="00B50D9D"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440FB8B2" w:rsidR="000820A9" w:rsidRDefault="000D4223"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D83542">
        <w:t>Splatnost smluvních pokut je 21 dnů od doručení výzvy k jejich uhrazení.</w:t>
      </w:r>
    </w:p>
    <w:p w14:paraId="1C5E036D" w14:textId="40AC9ED2" w:rsid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841A66">
        <w:t> </w:t>
      </w:r>
      <w:r w:rsidRPr="00C92C8B">
        <w:t>náhradu škody, kterou lze vymáhat samostatně vedle smluvní pokuty v celém rozsahu, tj.</w:t>
      </w:r>
      <w:r w:rsidR="00841A66">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5E2C47">
        <w:t>Smlouv</w:t>
      </w:r>
      <w:r w:rsidRPr="00C92C8B">
        <w:t>y</w:t>
      </w:r>
      <w:r w:rsidR="004B4347" w:rsidRPr="000820A9">
        <w:rPr>
          <w:rFonts w:cstheme="minorHAnsi"/>
          <w:szCs w:val="24"/>
        </w:rPr>
        <w:t>.</w:t>
      </w:r>
    </w:p>
    <w:p w14:paraId="36B44B09" w14:textId="77777777" w:rsidR="000820A9" w:rsidRPr="000820A9"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4CC13FA6" w:rsidR="000820A9" w:rsidRPr="0095434B" w:rsidRDefault="000820A9"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95434B">
        <w:rPr>
          <w:szCs w:val="24"/>
        </w:rPr>
        <w:lastRenderedPageBreak/>
        <w:t xml:space="preserve">Za podstatné porušení této </w:t>
      </w:r>
      <w:r w:rsidR="005E2C47">
        <w:rPr>
          <w:szCs w:val="24"/>
        </w:rPr>
        <w:t>Smlouv</w:t>
      </w:r>
      <w:r w:rsidRPr="0095434B">
        <w:rPr>
          <w:szCs w:val="24"/>
        </w:rPr>
        <w:t xml:space="preserve">y, které opravňuje Objednatele k odstoupení od této </w:t>
      </w:r>
      <w:r w:rsidR="005E2C47">
        <w:rPr>
          <w:szCs w:val="24"/>
        </w:rPr>
        <w:t>Smlouv</w:t>
      </w:r>
      <w:r w:rsidRPr="0095434B">
        <w:rPr>
          <w:szCs w:val="24"/>
        </w:rPr>
        <w:t xml:space="preserve">y, se považuje prodlení Poskytovatele se splněním kterékoli jeho povinnosti sjednané v této </w:t>
      </w:r>
      <w:r w:rsidR="005E2C47">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F6636">
      <w:pPr>
        <w:pStyle w:val="Nadpis1"/>
        <w:numPr>
          <w:ilvl w:val="0"/>
          <w:numId w:val="30"/>
        </w:numPr>
        <w:contextualSpacing w:val="0"/>
      </w:pPr>
      <w:r w:rsidRPr="00F65600">
        <w:t>Závěrečná ustanovení</w:t>
      </w:r>
    </w:p>
    <w:p w14:paraId="7807D137" w14:textId="460E479A" w:rsidR="00595145" w:rsidRPr="00595145" w:rsidRDefault="00871614"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5E2C47">
        <w:t>Smlouv</w:t>
      </w:r>
      <w:r w:rsidRPr="00D83542">
        <w:t xml:space="preserve">ou, zejména vlastního obsahu této </w:t>
      </w:r>
      <w:r w:rsidR="005E2C47">
        <w:t>Smlouv</w:t>
      </w:r>
      <w:r w:rsidRPr="00D83542">
        <w:t xml:space="preserve">y. </w:t>
      </w:r>
      <w:r w:rsidR="00DB225B" w:rsidRPr="00B13A4B">
        <w:rPr>
          <w:bCs/>
          <w:szCs w:val="20"/>
        </w:rPr>
        <w:t>Smluvní strany jsou povinny znepřístupnit třetím osobám informace z této Smlouvy, které Smluvní strany považují za obchodní tajemství podle ust. § 504 Občanského zákoníku. Pro účely tohoto ustanovení považují Smluvní strany za svoje obchodní tajemství především tyto části Smlouvy, data a informace: [</w:t>
      </w:r>
      <w:r w:rsidR="00DB225B" w:rsidRPr="002624A8">
        <w:rPr>
          <w:bCs/>
          <w:szCs w:val="20"/>
          <w:highlight w:val="yellow"/>
        </w:rPr>
        <w:t>DOPLNÍ DODAVATEL</w:t>
      </w:r>
      <w:r w:rsidR="00DB225B" w:rsidRPr="00B13A4B">
        <w:rPr>
          <w:bCs/>
          <w:szCs w:val="20"/>
        </w:rPr>
        <w:t>].</w:t>
      </w:r>
    </w:p>
    <w:p w14:paraId="4D8B80D5" w14:textId="74938361" w:rsidR="00595145" w:rsidRPr="00DB225B" w:rsidRDefault="00DB225B" w:rsidP="003F6636">
      <w:pPr>
        <w:pStyle w:val="Odstavecseseznamem"/>
        <w:widowControl w:val="0"/>
        <w:numPr>
          <w:ilvl w:val="1"/>
          <w:numId w:val="30"/>
        </w:numPr>
        <w:overflowPunct w:val="0"/>
        <w:autoSpaceDE w:val="0"/>
        <w:autoSpaceDN w:val="0"/>
        <w:adjustRightInd w:val="0"/>
        <w:ind w:left="567" w:hanging="567"/>
        <w:jc w:val="both"/>
      </w:pPr>
      <w:r w:rsidRPr="00DB225B">
        <w:t>Tato Smlouva podléhá uveřejnění v registru smluv dle zákona č. 340/2015 Sb., o zvláštních podmínkách účinnosti některých smluv, uveřejňování těchto smluv a o registru smluv (</w:t>
      </w:r>
      <w:r w:rsidR="00CD677B">
        <w:t>dále jen „</w:t>
      </w:r>
      <w:r w:rsidRPr="00DB225B">
        <w:t>zákon o registru smluv</w:t>
      </w:r>
      <w:r w:rsidR="00CD677B">
        <w:t>“</w:t>
      </w:r>
      <w:r w:rsidRPr="00DB225B">
        <w:t xml:space="preserve">). Smluvní strany se dohodly, že </w:t>
      </w:r>
      <w:r w:rsidR="005E2C47">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841A66">
        <w:t xml:space="preserve">Poskytovatel </w:t>
      </w:r>
      <w:r w:rsidRPr="00DB225B">
        <w:t xml:space="preserve">nebude, kromě potvrzení o uveřejnění </w:t>
      </w:r>
      <w:r w:rsidR="005E2C47">
        <w:t>Smlouv</w:t>
      </w:r>
      <w:r w:rsidRPr="00DB225B">
        <w:t>y v registru smluv od správce registru smluv, nijak dále o této skutečnosti informován.</w:t>
      </w:r>
    </w:p>
    <w:p w14:paraId="4A7C0133" w14:textId="50C02A78"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0A4FCFDE"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w:t>
      </w:r>
      <w:r w:rsidR="00CD677B">
        <w:rPr>
          <w:rFonts w:cstheme="minorHAnsi"/>
          <w:szCs w:val="24"/>
        </w:rPr>
        <w:t>m</w:t>
      </w:r>
      <w:r w:rsidRPr="00595145">
        <w:rPr>
          <w:rFonts w:cstheme="minorHAnsi"/>
          <w:szCs w:val="24"/>
        </w:rPr>
        <w:t xml:space="preserve">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 xml:space="preserve">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 neoddělitelný od takového neplatného, neúčinného nebo neaplikovatelného ustanovení. V případě, že neplatné, neúčinné nebo neaplikovatelné ustanovení způsobuje zánik nebo neplatnost celé Smlouvy, zavazují se Smluvní strany uzavřít </w:t>
      </w:r>
      <w:r w:rsidR="005E2C47">
        <w:rPr>
          <w:rFonts w:cstheme="minorHAnsi"/>
          <w:szCs w:val="24"/>
        </w:rPr>
        <w:t>Smlouv</w:t>
      </w:r>
      <w:r w:rsidRPr="00595145">
        <w:rPr>
          <w:rFonts w:cstheme="minorHAnsi"/>
          <w:szCs w:val="24"/>
        </w:rPr>
        <w:t>u novou tak, aby byl zachován a naplněn účel této Smlouvy.</w:t>
      </w:r>
    </w:p>
    <w:p w14:paraId="3644845E" w14:textId="11E694E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w:t>
      </w:r>
      <w:r w:rsidR="00F62C9A" w:rsidRPr="00595145" w:rsidDel="00F62C9A">
        <w:rPr>
          <w:rFonts w:cstheme="minorHAnsi"/>
          <w:szCs w:val="24"/>
        </w:rPr>
        <w:t xml:space="preserve"> </w:t>
      </w:r>
    </w:p>
    <w:p w14:paraId="3C6BD952" w14:textId="77777777"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07A3D12A" w:rsid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5E2C47">
        <w:rPr>
          <w:rFonts w:cstheme="minorHAnsi"/>
          <w:szCs w:val="24"/>
        </w:rPr>
        <w:t>Smlouv</w:t>
      </w:r>
      <w:r w:rsidRPr="00595145">
        <w:rPr>
          <w:rFonts w:cstheme="minorHAnsi"/>
          <w:szCs w:val="24"/>
        </w:rPr>
        <w:t>ou, jsou pravomocné soudy České republiky. Pravomoc jiných soudů se nepřipouští.</w:t>
      </w:r>
    </w:p>
    <w:p w14:paraId="330E1670" w14:textId="202EC1F0" w:rsidR="00595145" w:rsidRDefault="007C4A00" w:rsidP="003F6636">
      <w:pPr>
        <w:pStyle w:val="Odstavecseseznamem"/>
        <w:widowControl w:val="0"/>
        <w:numPr>
          <w:ilvl w:val="1"/>
          <w:numId w:val="30"/>
        </w:numPr>
        <w:overflowPunct w:val="0"/>
        <w:autoSpaceDE w:val="0"/>
        <w:autoSpaceDN w:val="0"/>
        <w:adjustRightInd w:val="0"/>
        <w:ind w:left="567" w:hanging="567"/>
        <w:jc w:val="both"/>
      </w:pPr>
      <w:r>
        <w:t xml:space="preserve">Ukončením účinnosti této </w:t>
      </w:r>
      <w:r w:rsidR="005E2C47">
        <w:t>Smlouv</w:t>
      </w:r>
      <w:r>
        <w:t xml:space="preserve">y z jakéhokoli důvodu nejsou dotčena ujednání této </w:t>
      </w:r>
      <w:r w:rsidR="005E2C47">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5E2C47">
        <w:t>Smlouv</w:t>
      </w:r>
      <w:r>
        <w:t>y.</w:t>
      </w:r>
    </w:p>
    <w:p w14:paraId="2A766E39" w14:textId="77777777" w:rsidR="00595145" w:rsidRDefault="007C4A00" w:rsidP="003F6636">
      <w:pPr>
        <w:pStyle w:val="Odstavecseseznamem"/>
        <w:widowControl w:val="0"/>
        <w:numPr>
          <w:ilvl w:val="1"/>
          <w:numId w:val="30"/>
        </w:numPr>
        <w:overflowPunct w:val="0"/>
        <w:autoSpaceDE w:val="0"/>
        <w:autoSpaceDN w:val="0"/>
        <w:adjustRightInd w:val="0"/>
        <w:ind w:left="567" w:hanging="567"/>
        <w:jc w:val="both"/>
      </w:pPr>
      <w:r w:rsidRPr="00595145">
        <w:t xml:space="preserve">Poskytovatel prohlašuje, že se nenachází v úpadku ve smyslu zákona </w:t>
      </w:r>
      <w:r w:rsidRPr="00595145">
        <w:br/>
      </w:r>
      <w:r w:rsidRPr="00595145">
        <w:lastRenderedPageBreak/>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3ED4A007"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7777777" w:rsidR="00FA4F9D" w:rsidRPr="00FA4F9D" w:rsidRDefault="00FA4F9D" w:rsidP="003F6636">
      <w:pPr>
        <w:pStyle w:val="Odstavecseseznamem"/>
        <w:widowControl w:val="0"/>
        <w:numPr>
          <w:ilvl w:val="1"/>
          <w:numId w:val="30"/>
        </w:numPr>
        <w:overflowPunct w:val="0"/>
        <w:autoSpaceDE w:val="0"/>
        <w:autoSpaceDN w:val="0"/>
        <w:adjustRightInd w:val="0"/>
        <w:ind w:left="567" w:hanging="567"/>
        <w:jc w:val="both"/>
      </w:pPr>
      <w:r w:rsidRPr="00FA4F9D">
        <w:t>Zhotovitel prohlašuje, že:</w:t>
      </w:r>
    </w:p>
    <w:p w14:paraId="6C63A363"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ruským státním příslušníkem, fyzickou či právnickou osobou, subjektem či orgánem se sídlem v Rusku,</w:t>
      </w:r>
    </w:p>
    <w:p w14:paraId="7838CAB6" w14:textId="3A397012"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 xml:space="preserve">právnickou osobou, subjektem nebo orgánem, který je z více než 50 % přímo či nepřímo vlastněný některým ze subjektů uvedených </w:t>
      </w:r>
      <w:bookmarkStart w:id="33" w:name="_Hlk168096320"/>
      <w:r w:rsidR="00E76B07">
        <w:t xml:space="preserve">výše </w:t>
      </w:r>
      <w:r w:rsidR="00E76B07" w:rsidRPr="00E76B07">
        <w:rPr>
          <w:bCs/>
          <w:szCs w:val="20"/>
        </w:rPr>
        <w:t>v tomto odstavci</w:t>
      </w:r>
      <w:bookmarkEnd w:id="33"/>
      <w:r w:rsidR="00E76B07">
        <w:rPr>
          <w:bCs/>
          <w:szCs w:val="20"/>
        </w:rPr>
        <w:t>;</w:t>
      </w:r>
    </w:p>
    <w:p w14:paraId="35C5AB05" w14:textId="6EF01449" w:rsidR="00FA4F9D" w:rsidRPr="00FA4F9D" w:rsidRDefault="00FA4F9D" w:rsidP="003F6636">
      <w:pPr>
        <w:pStyle w:val="Odstavecseseznamem"/>
        <w:widowControl w:val="0"/>
        <w:numPr>
          <w:ilvl w:val="2"/>
          <w:numId w:val="4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77777777"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neobchoduje se sankcionovaným zbožím, které se nachází v Rusku nebo Bělorusku či z Ruska nebo Běloruska pochází a nenabízí takové zboží v rámci plnění veřejných zakázek;</w:t>
      </w:r>
    </w:p>
    <w:p w14:paraId="4721468B" w14:textId="4A1FAA6F" w:rsidR="00FA4F9D" w:rsidRPr="00FA4F9D" w:rsidRDefault="00FA4F9D" w:rsidP="003F6636">
      <w:pPr>
        <w:pStyle w:val="Odstavecseseznamem"/>
        <w:widowControl w:val="0"/>
        <w:numPr>
          <w:ilvl w:val="1"/>
          <w:numId w:val="4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00E76B07">
        <w:t>.</w:t>
      </w:r>
    </w:p>
    <w:p w14:paraId="629C10DF" w14:textId="5E9534BD" w:rsid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64CA2793" w14:textId="73552D46" w:rsidR="00841A66" w:rsidRPr="00FA4F9D" w:rsidRDefault="00841A66" w:rsidP="003F6636">
      <w:pPr>
        <w:widowControl w:val="0"/>
        <w:overflowPunct w:val="0"/>
        <w:autoSpaceDE w:val="0"/>
        <w:autoSpaceDN w:val="0"/>
        <w:adjustRightInd w:val="0"/>
        <w:ind w:left="633"/>
        <w:jc w:val="both"/>
      </w:pPr>
      <w:r w:rsidRPr="00030B82">
        <w:rPr>
          <w:rFonts w:cs="Arial"/>
        </w:rPr>
        <w:t xml:space="preserve">V případě porušení povinnosti </w:t>
      </w:r>
      <w:r>
        <w:rPr>
          <w:rFonts w:cs="Arial"/>
        </w:rPr>
        <w:t>Dodavatel</w:t>
      </w:r>
      <w:r w:rsidRPr="00030B82">
        <w:rPr>
          <w:rFonts w:cs="Arial"/>
        </w:rPr>
        <w:t xml:space="preserve">e dle </w:t>
      </w:r>
      <w:r>
        <w:rPr>
          <w:rFonts w:cs="Arial"/>
        </w:rPr>
        <w:t xml:space="preserve">tohoto odstavce Smlouvy </w:t>
      </w:r>
      <w:r w:rsidRPr="00030B82">
        <w:rPr>
          <w:rFonts w:cs="Arial"/>
        </w:rPr>
        <w:t xml:space="preserve">je </w:t>
      </w:r>
      <w:r>
        <w:rPr>
          <w:rFonts w:cs="Arial"/>
        </w:rPr>
        <w:t>O</w:t>
      </w:r>
      <w:r w:rsidRPr="00030B82">
        <w:rPr>
          <w:rFonts w:cs="Arial"/>
        </w:rPr>
        <w:t xml:space="preserve">bjednatel oprávněn požadovat zaplacení smluvní pokuty ve výši </w:t>
      </w:r>
      <w:r>
        <w:rPr>
          <w:rFonts w:cs="Arial"/>
        </w:rPr>
        <w:t>5</w:t>
      </w:r>
      <w:r w:rsidRPr="00030B82">
        <w:rPr>
          <w:rFonts w:cs="Arial"/>
        </w:rPr>
        <w:t>0 000 Kč</w:t>
      </w:r>
      <w:r>
        <w:rPr>
          <w:rFonts w:cs="Arial"/>
        </w:rPr>
        <w:t xml:space="preserve"> za každé jednotlivé porušení těchto povinností</w:t>
      </w:r>
      <w:r w:rsidRPr="00030B82">
        <w:rPr>
          <w:rFonts w:cs="Arial"/>
        </w:rPr>
        <w:t>.</w:t>
      </w:r>
    </w:p>
    <w:p w14:paraId="402F93FE" w14:textId="6C133477" w:rsidR="00595145" w:rsidRPr="00595145" w:rsidRDefault="007C4A00"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1D71E3">
        <w:t xml:space="preserve">Jakékoliv změny či doplňky této </w:t>
      </w:r>
      <w:r w:rsidR="005E2C47">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5E2C47">
        <w:t>Smlouv</w:t>
      </w:r>
      <w:r w:rsidRPr="001D71E3">
        <w:t>y lze provést pouze písemnou formou</w:t>
      </w:r>
      <w:r w:rsidR="00595145">
        <w:t xml:space="preserve">. </w:t>
      </w:r>
    </w:p>
    <w:p w14:paraId="3C7D2662" w14:textId="250C448E" w:rsidR="00595145" w:rsidRPr="00D35613" w:rsidRDefault="00DB225B"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w:t>
      </w:r>
      <w:r w:rsidR="00841A66">
        <w:rPr>
          <w:rFonts w:cstheme="minorHAnsi"/>
          <w:szCs w:val="24"/>
        </w:rPr>
        <w:t>po akceptaci PIS jako celku</w:t>
      </w:r>
      <w:r w:rsidR="00230C59">
        <w:rPr>
          <w:szCs w:val="20"/>
        </w:rPr>
        <w:t>.</w:t>
      </w:r>
    </w:p>
    <w:p w14:paraId="6EBEEECD" w14:textId="2836404A" w:rsidR="004B4347" w:rsidRPr="00595145" w:rsidRDefault="004B4347"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3F6636">
      <w:pPr>
        <w:pStyle w:val="Odstavecseseznamem"/>
        <w:numPr>
          <w:ilvl w:val="0"/>
          <w:numId w:val="34"/>
        </w:numPr>
        <w:ind w:left="1134" w:hanging="425"/>
      </w:pPr>
      <w:r w:rsidRPr="00F65600">
        <w:t>Příloha č. 1: Detailní specifikace Služeb;</w:t>
      </w:r>
    </w:p>
    <w:p w14:paraId="7E91AC46" w14:textId="77777777" w:rsidR="00291041" w:rsidRDefault="000D0341" w:rsidP="003F6636">
      <w:pPr>
        <w:pStyle w:val="Odstavecseseznamem"/>
        <w:numPr>
          <w:ilvl w:val="0"/>
          <w:numId w:val="34"/>
        </w:numPr>
        <w:ind w:left="1134" w:hanging="425"/>
      </w:pPr>
      <w:r w:rsidRPr="00F65600">
        <w:t>Příloha č. 2: SLA parametry některých Služeb;</w:t>
      </w:r>
    </w:p>
    <w:p w14:paraId="6DD1DBFE" w14:textId="77777777" w:rsidR="00291041" w:rsidRPr="00841A66" w:rsidRDefault="000D0341" w:rsidP="003F6636">
      <w:pPr>
        <w:pStyle w:val="Odstavecseseznamem"/>
        <w:numPr>
          <w:ilvl w:val="0"/>
          <w:numId w:val="34"/>
        </w:numPr>
        <w:ind w:left="1134" w:hanging="425"/>
        <w:rPr>
          <w:highlight w:val="yellow"/>
        </w:rPr>
      </w:pPr>
      <w:r w:rsidRPr="00841A66">
        <w:rPr>
          <w:highlight w:val="yellow"/>
        </w:rPr>
        <w:t xml:space="preserve">Příloha č. </w:t>
      </w:r>
      <w:r w:rsidR="00D16429" w:rsidRPr="00841A66">
        <w:rPr>
          <w:highlight w:val="yellow"/>
        </w:rPr>
        <w:t>3</w:t>
      </w:r>
      <w:r w:rsidRPr="00841A66">
        <w:rPr>
          <w:highlight w:val="yellow"/>
        </w:rPr>
        <w:t xml:space="preserve">: Seznam zaměstnanců Poskytovatele a dalších osob na straně Poskytovatele oprávněných </w:t>
      </w:r>
      <w:r w:rsidR="0033265D" w:rsidRPr="00841A66">
        <w:rPr>
          <w:highlight w:val="yellow"/>
        </w:rPr>
        <w:t>k plnění předmětu této Smlouvy</w:t>
      </w:r>
      <w:r w:rsidRPr="00841A66">
        <w:rPr>
          <w:highlight w:val="yellow"/>
        </w:rPr>
        <w:t>;</w:t>
      </w:r>
    </w:p>
    <w:p w14:paraId="2D28D233" w14:textId="26F19A88" w:rsidR="00D16429" w:rsidRDefault="00D16429" w:rsidP="003F6636">
      <w:pPr>
        <w:pStyle w:val="Odstavecseseznamem"/>
        <w:numPr>
          <w:ilvl w:val="0"/>
          <w:numId w:val="34"/>
        </w:numPr>
        <w:ind w:left="1134" w:hanging="425"/>
      </w:pPr>
      <w:r w:rsidRPr="00841A66">
        <w:rPr>
          <w:highlight w:val="yellow"/>
        </w:rPr>
        <w:lastRenderedPageBreak/>
        <w:t>Příloha č. 4: Seznam členů Týmu Objednatele</w:t>
      </w:r>
    </w:p>
    <w:p w14:paraId="070D8846" w14:textId="1E396108" w:rsidR="00595145" w:rsidRDefault="00595145" w:rsidP="003F6636">
      <w:pPr>
        <w:pStyle w:val="Odstavecseseznamem"/>
        <w:widowControl w:val="0"/>
        <w:numPr>
          <w:ilvl w:val="1"/>
          <w:numId w:val="30"/>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5E2C47">
        <w:rPr>
          <w:rFonts w:cstheme="minorHAnsi"/>
          <w:szCs w:val="24"/>
        </w:rPr>
        <w:t>Smlouv</w:t>
      </w:r>
      <w:r w:rsidRPr="00595145">
        <w:rPr>
          <w:rFonts w:cstheme="minorHAnsi"/>
          <w:szCs w:val="24"/>
        </w:rPr>
        <w:t xml:space="preserve">y, kterému zcela rozumí a </w:t>
      </w:r>
      <w:r w:rsidR="00CD677B">
        <w:rPr>
          <w:rFonts w:cstheme="minorHAnsi"/>
          <w:szCs w:val="24"/>
        </w:rPr>
        <w:t xml:space="preserve">který </w:t>
      </w:r>
      <w:r w:rsidRPr="00595145">
        <w:rPr>
          <w:rFonts w:cstheme="minorHAnsi"/>
          <w:szCs w:val="24"/>
        </w:rPr>
        <w:t>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771410AE" w14:textId="75DEACDC" w:rsidR="00E76B07" w:rsidRPr="00D745B0" w:rsidRDefault="00841A66" w:rsidP="00E76B07">
      <w:r>
        <w:t>O</w:t>
      </w:r>
      <w:r w:rsidR="00E76B07">
        <w:t>bjednatel</w:t>
      </w:r>
      <w:r w:rsidR="00E76B07" w:rsidRPr="00D745B0">
        <w:t>:</w:t>
      </w:r>
      <w:r w:rsidR="00E76B07" w:rsidRPr="00D745B0">
        <w:tab/>
      </w:r>
      <w:r w:rsidR="00E76B07" w:rsidRPr="00D745B0">
        <w:tab/>
      </w:r>
      <w:r w:rsidR="00E76B07" w:rsidRPr="00D745B0">
        <w:tab/>
      </w:r>
      <w:r w:rsidR="00E76B07" w:rsidRPr="00D745B0">
        <w:tab/>
      </w:r>
      <w:r w:rsidR="00E76B07" w:rsidRPr="00D745B0">
        <w:tab/>
      </w:r>
      <w:r>
        <w:tab/>
      </w:r>
      <w:r w:rsidR="007B152E">
        <w:t>Poskytovatel</w:t>
      </w:r>
      <w:r w:rsidR="00E76B07" w:rsidRPr="00D745B0">
        <w:t>:</w:t>
      </w:r>
    </w:p>
    <w:p w14:paraId="57D0D660" w14:textId="77777777" w:rsidR="00E76B07" w:rsidRDefault="00E76B07" w:rsidP="00E76B07"/>
    <w:p w14:paraId="01BD01C3" w14:textId="77777777" w:rsidR="00E76B07" w:rsidRDefault="00E76B07" w:rsidP="00E76B07"/>
    <w:p w14:paraId="6795019C" w14:textId="77777777" w:rsidR="000E35F8" w:rsidRDefault="000E35F8" w:rsidP="00E76B07"/>
    <w:p w14:paraId="7A1A4DB3" w14:textId="77777777" w:rsidR="000E35F8" w:rsidRPr="00D745B0" w:rsidRDefault="000E35F8" w:rsidP="00E76B07"/>
    <w:p w14:paraId="11311FD2" w14:textId="50BCE2FC" w:rsidR="00841A66" w:rsidRDefault="00841A66" w:rsidP="00841A66">
      <w:pPr>
        <w:rPr>
          <w:rFonts w:cs="Arial"/>
        </w:rPr>
      </w:pPr>
      <w:r>
        <w:rPr>
          <w:rFonts w:cs="Arial"/>
        </w:rPr>
        <w:t xml:space="preserve">………………………………………                      </w:t>
      </w:r>
      <w:r>
        <w:rPr>
          <w:rFonts w:cs="Arial"/>
        </w:rPr>
        <w:tab/>
      </w:r>
      <w:r>
        <w:rPr>
          <w:rFonts w:cs="Arial"/>
        </w:rPr>
        <w:tab/>
        <w:t>…………..………………………………</w:t>
      </w:r>
    </w:p>
    <w:p w14:paraId="249E8818" w14:textId="74975E25" w:rsidR="00841A66" w:rsidRDefault="00841A66" w:rsidP="00841A66">
      <w:pPr>
        <w:rPr>
          <w:rFonts w:cs="Arial"/>
        </w:rPr>
      </w:pPr>
      <w:r>
        <w:rPr>
          <w:rFonts w:cs="Arial"/>
        </w:rPr>
        <w:t>Metropolnet</w:t>
      </w:r>
      <w:r w:rsidR="000F251A">
        <w:rPr>
          <w:rFonts w:cs="Arial"/>
        </w:rPr>
        <w:t>,</w:t>
      </w:r>
      <w:r>
        <w:rPr>
          <w:rFonts w:cs="Arial"/>
        </w:rPr>
        <w:t xml:space="preserve"> a.s.</w:t>
      </w:r>
      <w:r>
        <w:rPr>
          <w:rFonts w:cs="Arial"/>
        </w:rPr>
        <w:tab/>
      </w:r>
      <w:r>
        <w:rPr>
          <w:rFonts w:cs="Arial"/>
        </w:rPr>
        <w:tab/>
      </w:r>
      <w:r>
        <w:rPr>
          <w:rFonts w:cs="Arial"/>
        </w:rPr>
        <w:tab/>
      </w:r>
      <w:r>
        <w:rPr>
          <w:rFonts w:cs="Arial"/>
        </w:rPr>
        <w:tab/>
      </w:r>
      <w:r>
        <w:rPr>
          <w:rFonts w:cs="Arial"/>
        </w:rPr>
        <w:tab/>
        <w:t>[</w:t>
      </w:r>
      <w:r>
        <w:rPr>
          <w:rFonts w:cs="Arial"/>
          <w:bCs/>
          <w:highlight w:val="yellow"/>
        </w:rPr>
        <w:t>DOPLNÍ DODAVATEL</w:t>
      </w:r>
      <w:r>
        <w:rPr>
          <w:rFonts w:cs="Arial"/>
          <w:bCs/>
        </w:rPr>
        <w:t>]</w:t>
      </w:r>
    </w:p>
    <w:p w14:paraId="70D7BB29" w14:textId="0F69FA87" w:rsidR="00841A66" w:rsidRDefault="00841A66" w:rsidP="00841A66">
      <w:r>
        <w:t>Martin Konečný</w:t>
      </w:r>
      <w:r>
        <w:tab/>
      </w:r>
      <w:r>
        <w:tab/>
      </w:r>
      <w:r>
        <w:tab/>
      </w:r>
      <w:r>
        <w:tab/>
      </w:r>
      <w:r>
        <w:tab/>
      </w:r>
      <w:r>
        <w:tab/>
      </w:r>
      <w:r>
        <w:rPr>
          <w:rFonts w:cs="Arial"/>
        </w:rPr>
        <w:t>[</w:t>
      </w:r>
      <w:r>
        <w:rPr>
          <w:rFonts w:cs="Arial"/>
          <w:bCs/>
          <w:highlight w:val="yellow"/>
        </w:rPr>
        <w:t>DOPLNÍ DODAVATEL</w:t>
      </w:r>
      <w:r>
        <w:rPr>
          <w:rFonts w:cs="Arial"/>
          <w:bCs/>
        </w:rPr>
        <w:t>]</w:t>
      </w:r>
      <w:r>
        <w:rPr>
          <w:rFonts w:cs="Arial"/>
        </w:rPr>
        <w:tab/>
      </w:r>
    </w:p>
    <w:p w14:paraId="1F3407D0" w14:textId="042FF473" w:rsidR="00841A66" w:rsidRDefault="00841A66" w:rsidP="00841A66">
      <w:pPr>
        <w:rPr>
          <w:rFonts w:cs="Arial"/>
        </w:rPr>
      </w:pPr>
      <w:r w:rsidRPr="009409CA">
        <w:t>předseda představenstva</w:t>
      </w:r>
      <w:r>
        <w:rPr>
          <w:rFonts w:cs="Arial"/>
        </w:rPr>
        <w:tab/>
      </w:r>
      <w:r>
        <w:rPr>
          <w:rFonts w:cs="Arial"/>
        </w:rPr>
        <w:tab/>
      </w:r>
      <w:r>
        <w:rPr>
          <w:rFonts w:cs="Arial"/>
        </w:rPr>
        <w:tab/>
      </w:r>
      <w:r>
        <w:rPr>
          <w:rFonts w:cs="Arial"/>
        </w:rPr>
        <w:tab/>
        <w:t>[</w:t>
      </w:r>
      <w:r>
        <w:rPr>
          <w:rFonts w:cs="Arial"/>
          <w:bCs/>
          <w:highlight w:val="yellow"/>
        </w:rPr>
        <w:t>DOPLNÍ DODAVATEL</w:t>
      </w:r>
      <w:r>
        <w:rPr>
          <w:rFonts w:cs="Arial"/>
          <w:bCs/>
        </w:rPr>
        <w:t>]</w:t>
      </w:r>
      <w:r>
        <w:rPr>
          <w:rFonts w:cs="Arial"/>
        </w:rPr>
        <w:tab/>
      </w:r>
    </w:p>
    <w:p w14:paraId="2A1C6A0A" w14:textId="77777777" w:rsidR="00841A66" w:rsidRDefault="00841A66" w:rsidP="00841A66">
      <w:pPr>
        <w:rPr>
          <w:rFonts w:cs="Arial"/>
        </w:rPr>
      </w:pPr>
    </w:p>
    <w:p w14:paraId="6205825E" w14:textId="77777777" w:rsidR="000E35F8" w:rsidRDefault="000E35F8" w:rsidP="00841A66">
      <w:pPr>
        <w:rPr>
          <w:rFonts w:cs="Arial"/>
        </w:rPr>
      </w:pPr>
    </w:p>
    <w:p w14:paraId="2E857B02" w14:textId="77777777" w:rsidR="000E35F8" w:rsidRDefault="000E35F8" w:rsidP="00841A66">
      <w:pPr>
        <w:rPr>
          <w:rFonts w:cs="Arial"/>
        </w:rPr>
      </w:pPr>
    </w:p>
    <w:p w14:paraId="2FE330BA" w14:textId="77777777" w:rsidR="00841A66" w:rsidRDefault="00841A66" w:rsidP="00841A66">
      <w:pPr>
        <w:rPr>
          <w:rFonts w:cs="Arial"/>
        </w:rPr>
      </w:pPr>
    </w:p>
    <w:p w14:paraId="0B4EBA01" w14:textId="77777777" w:rsidR="000E35F8" w:rsidRDefault="000E35F8" w:rsidP="00841A66">
      <w:pPr>
        <w:rPr>
          <w:rFonts w:cs="Arial"/>
        </w:rPr>
      </w:pPr>
    </w:p>
    <w:p w14:paraId="1D1EB21B" w14:textId="77777777" w:rsidR="000E35F8" w:rsidRDefault="000E35F8" w:rsidP="00841A66">
      <w:pPr>
        <w:rPr>
          <w:rFonts w:cs="Arial"/>
        </w:rPr>
      </w:pPr>
    </w:p>
    <w:p w14:paraId="7A45F62A" w14:textId="77777777" w:rsidR="000E35F8" w:rsidRDefault="000E35F8" w:rsidP="00841A66">
      <w:pPr>
        <w:rPr>
          <w:rFonts w:cs="Arial"/>
        </w:rPr>
      </w:pPr>
    </w:p>
    <w:p w14:paraId="39D11DCC" w14:textId="77777777" w:rsidR="00841A66" w:rsidRDefault="00841A66" w:rsidP="00841A66">
      <w:pPr>
        <w:rPr>
          <w:rFonts w:cs="Arial"/>
        </w:rPr>
      </w:pPr>
      <w:r>
        <w:rPr>
          <w:rFonts w:cs="Arial"/>
        </w:rPr>
        <w:t>………………………………………</w:t>
      </w:r>
    </w:p>
    <w:p w14:paraId="2670E6DD" w14:textId="1CD16691" w:rsidR="00841A66" w:rsidRDefault="00841A66" w:rsidP="00841A66">
      <w:pPr>
        <w:rPr>
          <w:rFonts w:cs="Arial"/>
        </w:rPr>
      </w:pPr>
      <w:r>
        <w:rPr>
          <w:rFonts w:cs="Arial"/>
        </w:rPr>
        <w:t>Metropolnet</w:t>
      </w:r>
      <w:r w:rsidR="000F251A">
        <w:rPr>
          <w:rFonts w:cs="Arial"/>
        </w:rPr>
        <w:t>,</w:t>
      </w:r>
      <w:r>
        <w:rPr>
          <w:rFonts w:cs="Arial"/>
        </w:rPr>
        <w:t xml:space="preserve"> a.s.</w:t>
      </w:r>
    </w:p>
    <w:p w14:paraId="54557843" w14:textId="77777777" w:rsidR="00841A66" w:rsidRDefault="00841A66" w:rsidP="00841A66">
      <w:r>
        <w:t>Ing. Jaroslav Novák</w:t>
      </w:r>
    </w:p>
    <w:p w14:paraId="6DF38338" w14:textId="77777777" w:rsidR="00841A66" w:rsidRDefault="00841A66" w:rsidP="00841A66">
      <w:pPr>
        <w:rPr>
          <w:rFonts w:cs="Arial"/>
        </w:rPr>
      </w:pPr>
      <w:r>
        <w:t>místo</w:t>
      </w:r>
      <w:r w:rsidRPr="009409CA">
        <w:t>předseda představenstva</w:t>
      </w:r>
    </w:p>
    <w:p w14:paraId="5C59C0CC" w14:textId="59BC04DB" w:rsidR="00FC3707" w:rsidRPr="00E76B07" w:rsidRDefault="008D051C" w:rsidP="00E76B07">
      <w:pPr>
        <w:jc w:val="center"/>
        <w:rPr>
          <w:b/>
          <w:sz w:val="24"/>
          <w:szCs w:val="24"/>
        </w:rPr>
      </w:pPr>
      <w:r w:rsidRPr="00F65600">
        <w:rPr>
          <w:rFonts w:cstheme="minorHAnsi"/>
          <w:szCs w:val="24"/>
        </w:rPr>
        <w:br w:type="page"/>
      </w:r>
      <w:r w:rsidR="00E76B07" w:rsidRPr="00E76B07">
        <w:rPr>
          <w:b/>
          <w:sz w:val="24"/>
          <w:szCs w:val="24"/>
        </w:rPr>
        <w:lastRenderedPageBreak/>
        <w:t>PŘÍLOHA Č. 1: DETAILNÍ SPECIFIKACE SLUŽEB</w:t>
      </w:r>
    </w:p>
    <w:p w14:paraId="7A464725" w14:textId="77777777" w:rsidR="00FC3707" w:rsidRDefault="00FC3707" w:rsidP="003F6636"/>
    <w:p w14:paraId="75244C00" w14:textId="77777777" w:rsidR="00FC3707" w:rsidRDefault="00FC3707" w:rsidP="003F6636">
      <w:r>
        <w:t>Význam některých zkratek:</w:t>
      </w:r>
    </w:p>
    <w:p w14:paraId="0C849C0E" w14:textId="77777777" w:rsidR="00FC3707" w:rsidRDefault="00FC3707" w:rsidP="003F6636">
      <w:pPr>
        <w:numPr>
          <w:ilvl w:val="0"/>
          <w:numId w:val="29"/>
        </w:numPr>
        <w:jc w:val="both"/>
      </w:pPr>
      <w:r w:rsidRPr="002F054B">
        <w:rPr>
          <w:b/>
        </w:rPr>
        <w:t>NONSTOP</w:t>
      </w:r>
      <w:r>
        <w:t>: 24 hodin denně, 7 dnů v týdnu, 365 dnů v roce.</w:t>
      </w:r>
    </w:p>
    <w:p w14:paraId="566388E5" w14:textId="1D406AC4" w:rsidR="00FC3707" w:rsidRPr="00BC5748" w:rsidRDefault="00FC3707" w:rsidP="003F6636">
      <w:pPr>
        <w:numPr>
          <w:ilvl w:val="0"/>
          <w:numId w:val="29"/>
        </w:numPr>
        <w:jc w:val="both"/>
      </w:pPr>
      <w:r w:rsidRPr="00BC5748">
        <w:rPr>
          <w:b/>
        </w:rPr>
        <w:t>PRACOVNÍ DOBA</w:t>
      </w:r>
      <w:r w:rsidRPr="00BC5748">
        <w:t xml:space="preserve">: </w:t>
      </w:r>
      <w:r w:rsidR="00BC5748" w:rsidRPr="00BC5748">
        <w:t>0</w:t>
      </w:r>
      <w:r w:rsidR="003248AA">
        <w:t>7</w:t>
      </w:r>
      <w:r w:rsidRPr="00BC5748">
        <w:t>:00 – 1</w:t>
      </w:r>
      <w:r w:rsidR="00617410" w:rsidRPr="00BC5748">
        <w:t>7</w:t>
      </w:r>
      <w:r w:rsidRPr="00BC5748">
        <w:t>:</w:t>
      </w:r>
      <w:r w:rsidR="00617410" w:rsidRPr="00BC5748">
        <w:t>0</w:t>
      </w:r>
      <w:r w:rsidRPr="00BC5748">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p w14:paraId="265B91D8" w14:textId="5F4D7309" w:rsidR="004B4347" w:rsidRPr="00F65600" w:rsidRDefault="004B4347" w:rsidP="003F6636">
      <w:pPr>
        <w:rPr>
          <w:rFonts w:cstheme="minorHAnsi"/>
          <w:b/>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68"/>
        <w:gridCol w:w="3331"/>
        <w:gridCol w:w="1421"/>
        <w:gridCol w:w="718"/>
      </w:tblGrid>
      <w:tr w:rsidR="009C75BA" w:rsidRPr="00F65600" w14:paraId="01392EFE" w14:textId="77777777" w:rsidTr="00BB13DD">
        <w:tc>
          <w:tcPr>
            <w:tcW w:w="1682" w:type="dxa"/>
            <w:shd w:val="clear" w:color="auto" w:fill="D9D9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5275" w:type="dxa"/>
            <w:gridSpan w:val="2"/>
            <w:shd w:val="clear" w:color="auto" w:fill="D9D9D9"/>
          </w:tcPr>
          <w:p w14:paraId="22FE3DAF" w14:textId="0CA45C0D" w:rsidR="009C75BA" w:rsidRPr="00F65600" w:rsidRDefault="009C75BA" w:rsidP="00E76B07">
            <w:pPr>
              <w:spacing w:before="60" w:after="60"/>
              <w:rPr>
                <w:rFonts w:cstheme="minorHAnsi"/>
                <w:b/>
                <w:szCs w:val="24"/>
              </w:rPr>
            </w:pPr>
            <w:r w:rsidRPr="00F65600">
              <w:rPr>
                <w:rFonts w:cstheme="minorHAnsi"/>
                <w:b/>
                <w:szCs w:val="24"/>
              </w:rPr>
              <w:t>HelpDesk</w:t>
            </w:r>
            <w:r w:rsidR="004A0315">
              <w:rPr>
                <w:rFonts w:cstheme="minorHAnsi"/>
                <w:b/>
                <w:szCs w:val="24"/>
              </w:rPr>
              <w:t xml:space="preserve"> / Hotline</w:t>
            </w:r>
          </w:p>
        </w:tc>
        <w:tc>
          <w:tcPr>
            <w:tcW w:w="1456" w:type="dxa"/>
            <w:shd w:val="clear" w:color="auto" w:fill="D9D9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8" w:type="dxa"/>
            <w:shd w:val="clear" w:color="auto" w:fill="D9D9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8519E7">
        <w:tc>
          <w:tcPr>
            <w:tcW w:w="3432" w:type="dxa"/>
            <w:gridSpan w:val="2"/>
            <w:shd w:val="clear" w:color="auto" w:fill="D9D9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709" w:type="dxa"/>
            <w:gridSpan w:val="3"/>
            <w:shd w:val="clear" w:color="auto" w:fill="D9D9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8519E7">
        <w:tc>
          <w:tcPr>
            <w:tcW w:w="3432" w:type="dxa"/>
            <w:gridSpan w:val="2"/>
            <w:shd w:val="clear" w:color="auto" w:fill="D9D9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709" w:type="dxa"/>
            <w:gridSpan w:val="3"/>
            <w:shd w:val="clear" w:color="auto" w:fill="D9D9D9"/>
            <w:vAlign w:val="center"/>
          </w:tcPr>
          <w:p w14:paraId="3149D0FA" w14:textId="77777777" w:rsidR="009C75BA" w:rsidRPr="00F65600" w:rsidRDefault="009C75BA" w:rsidP="00E76B07">
            <w:pPr>
              <w:spacing w:before="60" w:after="60"/>
              <w:rPr>
                <w:rFonts w:cstheme="minorHAnsi"/>
                <w:szCs w:val="24"/>
              </w:rPr>
            </w:pPr>
            <w:r w:rsidRPr="00F65600">
              <w:rPr>
                <w:rFonts w:cstheme="minorHAnsi"/>
                <w:szCs w:val="24"/>
              </w:rPr>
              <w:t>Ne</w:t>
            </w:r>
          </w:p>
        </w:tc>
      </w:tr>
      <w:tr w:rsidR="009C75BA" w:rsidRPr="00F65600" w14:paraId="09257F75" w14:textId="77777777" w:rsidTr="008519E7">
        <w:tc>
          <w:tcPr>
            <w:tcW w:w="3432" w:type="dxa"/>
            <w:gridSpan w:val="2"/>
            <w:shd w:val="clear" w:color="auto" w:fill="D9D9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709" w:type="dxa"/>
            <w:gridSpan w:val="3"/>
            <w:shd w:val="clear" w:color="auto" w:fill="D9D9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8519E7">
        <w:tc>
          <w:tcPr>
            <w:tcW w:w="3432"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709" w:type="dxa"/>
            <w:gridSpan w:val="3"/>
          </w:tcPr>
          <w:p w14:paraId="2C130856" w14:textId="23605750" w:rsidR="0019553E" w:rsidRDefault="0019553E" w:rsidP="00E76B07">
            <w:pPr>
              <w:spacing w:before="60" w:after="60"/>
              <w:jc w:val="both"/>
              <w:rPr>
                <w:rFonts w:cstheme="minorHAnsi"/>
              </w:rPr>
            </w:pPr>
            <w:r w:rsidRPr="0019553E">
              <w:rPr>
                <w:rFonts w:cstheme="minorHAnsi"/>
              </w:rPr>
              <w:t xml:space="preserve">Uživatelskou podporu a odborné poradenství k zajištění provozu </w:t>
            </w:r>
            <w:r w:rsidR="00B453F0">
              <w:rPr>
                <w:rFonts w:cstheme="minorHAnsi"/>
              </w:rPr>
              <w:t>Programového vybavení</w:t>
            </w:r>
            <w:r w:rsidRPr="0019553E">
              <w:rPr>
                <w:rFonts w:cstheme="minorHAnsi"/>
              </w:rPr>
              <w:t xml:space="preserve"> prostřednictvím rozhraní Helpdesk poskytuje Poskytovatel osobám z Týmu Objednatele prostřednictvím své on-line aplikace dostupné na adrese</w:t>
            </w:r>
            <w:r w:rsidR="00FB2855">
              <w:rPr>
                <w:rFonts w:cstheme="minorHAnsi"/>
              </w:rPr>
              <w:t xml:space="preserve"> </w:t>
            </w:r>
            <w:r w:rsidR="00617410" w:rsidRPr="005D4BF3">
              <w:rPr>
                <w:szCs w:val="20"/>
                <w:shd w:val="clear" w:color="auto" w:fill="FFFF00"/>
              </w:rPr>
              <w:t>[DOPLNÍ DODAVATEL]</w:t>
            </w:r>
            <w:r w:rsidRPr="0019553E">
              <w:rPr>
                <w:rFonts w:cstheme="minorHAnsi"/>
              </w:rPr>
              <w:t xml:space="preserve"> nebo v případě nefunkčního HelpDesku pomocí e</w:t>
            </w:r>
            <w:r w:rsidR="00617410">
              <w:rPr>
                <w:rFonts w:cstheme="minorHAnsi"/>
              </w:rPr>
              <w:t>-</w:t>
            </w:r>
            <w:r w:rsidRPr="0019553E">
              <w:rPr>
                <w:rFonts w:cstheme="minorHAnsi"/>
              </w:rPr>
              <w:t>mailové</w:t>
            </w:r>
            <w:r w:rsidR="00617410">
              <w:rPr>
                <w:rFonts w:cstheme="minorHAnsi"/>
              </w:rPr>
              <w:t xml:space="preserve"> adresy</w:t>
            </w:r>
            <w:r w:rsidRPr="0019553E">
              <w:rPr>
                <w:rFonts w:cstheme="minorHAnsi"/>
              </w:rPr>
              <w:t xml:space="preserve"> </w:t>
            </w:r>
            <w:r w:rsidR="00617410" w:rsidRPr="005D4BF3">
              <w:rPr>
                <w:szCs w:val="20"/>
                <w:shd w:val="clear" w:color="auto" w:fill="FFFF00"/>
              </w:rPr>
              <w:t>[DOPLNÍ DODAVATEL]</w:t>
            </w:r>
            <w:r w:rsidRPr="0019553E">
              <w:rPr>
                <w:rFonts w:cstheme="minorHAnsi"/>
              </w:rPr>
              <w:t>, která je určena pro posílání požadavků</w:t>
            </w:r>
            <w:r w:rsidR="004D6460">
              <w:rPr>
                <w:rFonts w:cstheme="minorHAnsi"/>
              </w:rPr>
              <w:t xml:space="preserve"> (dále jen „Požadavků“)</w:t>
            </w:r>
            <w:r w:rsidRPr="0019553E">
              <w:rPr>
                <w:rFonts w:cstheme="minorHAnsi"/>
              </w:rPr>
              <w:t>.</w:t>
            </w:r>
          </w:p>
          <w:p w14:paraId="04C3C30C" w14:textId="463DDCD7" w:rsidR="004A0315" w:rsidRPr="0019553E" w:rsidRDefault="004A0315" w:rsidP="00E76B07">
            <w:pPr>
              <w:spacing w:before="60" w:after="60"/>
              <w:jc w:val="both"/>
              <w:rPr>
                <w:rFonts w:cstheme="minorHAnsi"/>
              </w:rPr>
            </w:pPr>
            <w:r>
              <w:rPr>
                <w:rFonts w:cstheme="minorHAnsi"/>
              </w:rPr>
              <w:t xml:space="preserve">Objednatel je také oprávněn zadat </w:t>
            </w:r>
            <w:r w:rsidR="004D6460">
              <w:rPr>
                <w:rFonts w:cstheme="minorHAnsi"/>
              </w:rPr>
              <w:t>P</w:t>
            </w:r>
            <w:r>
              <w:rPr>
                <w:rFonts w:cstheme="minorHAnsi"/>
              </w:rPr>
              <w:t xml:space="preserve">ožadavek prostřednictvím tel. čísla: </w:t>
            </w:r>
            <w:r w:rsidRPr="005D4BF3">
              <w:rPr>
                <w:szCs w:val="20"/>
                <w:shd w:val="clear" w:color="auto" w:fill="FFFF00"/>
              </w:rPr>
              <w:t>[DOPLNÍ DODAVATEL]</w:t>
            </w:r>
            <w:r w:rsidRPr="009F0F9D">
              <w:rPr>
                <w:szCs w:val="20"/>
                <w:shd w:val="clear" w:color="auto" w:fill="FFFF00"/>
              </w:rPr>
              <w:t>.</w:t>
            </w:r>
            <w:r w:rsidR="009F0F9D">
              <w:rPr>
                <w:szCs w:val="20"/>
                <w:shd w:val="clear" w:color="auto" w:fill="FFFF00"/>
              </w:rPr>
              <w:t xml:space="preserve"> </w:t>
            </w:r>
            <w:r w:rsidR="009F0F9D" w:rsidRPr="008A5A55">
              <w:t>Telefonicky zadané Požadavky je Objednatel povinen bez zbytečného odkladu zapisovat do systému HelpDesk</w:t>
            </w:r>
          </w:p>
          <w:p w14:paraId="71338935" w14:textId="3DDE86AF" w:rsidR="0019553E" w:rsidRPr="0019553E" w:rsidRDefault="0019553E" w:rsidP="00E76B07">
            <w:pPr>
              <w:spacing w:before="60" w:after="60"/>
              <w:jc w:val="both"/>
              <w:rPr>
                <w:rFonts w:cstheme="minorHAnsi"/>
              </w:rPr>
            </w:pPr>
            <w:r w:rsidRPr="0019553E">
              <w:rPr>
                <w:rFonts w:cstheme="minorHAnsi"/>
              </w:rPr>
              <w:t xml:space="preserve">Poskytovatel je oprávněn skrze rozhraní Helpdesk řešit i </w:t>
            </w:r>
            <w:r w:rsidR="004D6460">
              <w:rPr>
                <w:rFonts w:cstheme="minorHAnsi"/>
              </w:rPr>
              <w:t>P</w:t>
            </w:r>
            <w:r w:rsidRPr="0019553E">
              <w:rPr>
                <w:rFonts w:cstheme="minorHAnsi"/>
              </w:rPr>
              <w:t>ožadavky Objednatele, které byly vzneseny prostřednictvím e-mailové komunikace.</w:t>
            </w:r>
          </w:p>
          <w:p w14:paraId="2D9ACC30" w14:textId="407AA0C0" w:rsidR="0019553E" w:rsidRDefault="0019553E" w:rsidP="00E76B07">
            <w:pPr>
              <w:spacing w:before="60" w:after="60"/>
              <w:jc w:val="both"/>
              <w:rPr>
                <w:rFonts w:cstheme="minorHAnsi"/>
              </w:rPr>
            </w:pPr>
            <w:r w:rsidRPr="0019553E">
              <w:rPr>
                <w:rFonts w:cstheme="minorHAnsi"/>
              </w:rPr>
              <w:t>Poskytovatel si vyhrazuje právo podmínit umožnění přístupu do Helpdesku vyplněním přihlašovacího identifikátoru Objednatele a hesla. Přihlašovací identifikátor a heslo Poskytovatel Objednateli sdělí po uzavření této Smlouvy.</w:t>
            </w:r>
          </w:p>
          <w:p w14:paraId="31A7BEB8" w14:textId="19BB8EC6" w:rsidR="004D6460" w:rsidRPr="0019553E" w:rsidRDefault="004D6460" w:rsidP="00E76B07">
            <w:pPr>
              <w:spacing w:before="60" w:after="60"/>
              <w:jc w:val="both"/>
              <w:rPr>
                <w:rFonts w:cstheme="minorHAnsi"/>
              </w:rPr>
            </w:pPr>
            <w:r>
              <w:rPr>
                <w:rFonts w:cstheme="minorHAnsi"/>
              </w:rPr>
              <w:t>Helpdesk musí umožnit vytvořit přehled Požadavků zadaných v daném měsíci (dále jen „</w:t>
            </w:r>
            <w:r>
              <w:t>Přehled Požadavků“).</w:t>
            </w:r>
          </w:p>
          <w:p w14:paraId="28BC5705" w14:textId="129FFD9D"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w:t>
            </w:r>
            <w:r w:rsidR="00706BAE">
              <w:rPr>
                <w:rFonts w:cstheme="minorHAnsi"/>
                <w:szCs w:val="24"/>
              </w:rPr>
              <w:t xml:space="preserve">v pracovní době </w:t>
            </w:r>
            <w:r w:rsidRPr="00F65600">
              <w:rPr>
                <w:rFonts w:cstheme="minorHAnsi"/>
                <w:szCs w:val="24"/>
              </w:rPr>
              <w:t xml:space="preserve">je Poskytovatel povinen zaplatit Objednateli smluvní pokutu ve výši </w:t>
            </w:r>
            <w:r w:rsidR="00617410">
              <w:rPr>
                <w:rFonts w:cstheme="minorHAnsi"/>
                <w:szCs w:val="24"/>
              </w:rPr>
              <w:t>10</w:t>
            </w:r>
            <w:r w:rsidRPr="00F65600">
              <w:rPr>
                <w:rFonts w:cstheme="minorHAnsi"/>
                <w:szCs w:val="24"/>
              </w:rPr>
              <w:t>0,- Kč za každou hodinu nedostupnosti.</w:t>
            </w:r>
          </w:p>
        </w:tc>
      </w:tr>
      <w:tr w:rsidR="009C75BA" w:rsidRPr="00F65600" w14:paraId="73BCCBC3" w14:textId="77777777" w:rsidTr="008519E7">
        <w:tc>
          <w:tcPr>
            <w:tcW w:w="3432"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709" w:type="dxa"/>
            <w:gridSpan w:val="3"/>
          </w:tcPr>
          <w:p w14:paraId="24D64920" w14:textId="73BE81BD" w:rsidR="009C75BA" w:rsidRDefault="00706BAE" w:rsidP="00E76B07">
            <w:pPr>
              <w:spacing w:before="60" w:after="60"/>
              <w:rPr>
                <w:rFonts w:cstheme="minorHAnsi"/>
                <w:szCs w:val="24"/>
              </w:rPr>
            </w:pPr>
            <w:r>
              <w:rPr>
                <w:rFonts w:cstheme="minorHAnsi"/>
                <w:szCs w:val="24"/>
              </w:rPr>
              <w:t xml:space="preserve">HelpDesk: </w:t>
            </w:r>
            <w:r w:rsidR="009C75BA" w:rsidRPr="00F65600">
              <w:rPr>
                <w:rFonts w:cstheme="minorHAnsi"/>
                <w:szCs w:val="24"/>
              </w:rPr>
              <w:t>NONSTOP</w:t>
            </w:r>
          </w:p>
          <w:p w14:paraId="1395C53F" w14:textId="737D7A39" w:rsidR="00706BAE" w:rsidRPr="00F65600" w:rsidRDefault="00706BAE" w:rsidP="00E76B07">
            <w:pPr>
              <w:spacing w:before="60" w:after="60"/>
              <w:rPr>
                <w:rFonts w:cstheme="minorHAnsi"/>
                <w:szCs w:val="24"/>
              </w:rPr>
            </w:pPr>
            <w:r>
              <w:rPr>
                <w:rFonts w:cstheme="minorHAnsi"/>
                <w:szCs w:val="24"/>
              </w:rPr>
              <w:t>Hotline: v pracovní době</w:t>
            </w:r>
          </w:p>
        </w:tc>
      </w:tr>
      <w:tr w:rsidR="009C75BA" w:rsidRPr="00F65600" w14:paraId="3858FAEA" w14:textId="77777777" w:rsidTr="008519E7">
        <w:tc>
          <w:tcPr>
            <w:tcW w:w="3432"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709" w:type="dxa"/>
            <w:gridSpan w:val="3"/>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8519E7">
        <w:tc>
          <w:tcPr>
            <w:tcW w:w="3432"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709" w:type="dxa"/>
            <w:gridSpan w:val="3"/>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bl>
    <w:p w14:paraId="48916EC3" w14:textId="2B411AF0" w:rsidR="004B4347" w:rsidRDefault="004B4347" w:rsidP="003F6636"/>
    <w:p w14:paraId="2A12C8B3" w14:textId="77777777" w:rsidR="009F0F9D" w:rsidRDefault="009F0F9D"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742"/>
        <w:gridCol w:w="3549"/>
        <w:gridCol w:w="1431"/>
        <w:gridCol w:w="572"/>
      </w:tblGrid>
      <w:tr w:rsidR="006C4B01" w:rsidRPr="006C4B01" w14:paraId="341A5104" w14:textId="77777777" w:rsidTr="00461BFF">
        <w:tc>
          <w:tcPr>
            <w:tcW w:w="1640" w:type="dxa"/>
            <w:tcBorders>
              <w:top w:val="single" w:sz="4" w:space="0" w:color="auto"/>
              <w:left w:val="single" w:sz="4" w:space="0" w:color="auto"/>
              <w:bottom w:val="single" w:sz="4" w:space="0" w:color="auto"/>
              <w:right w:val="single" w:sz="4" w:space="0" w:color="auto"/>
            </w:tcBorders>
            <w:shd w:val="clear" w:color="auto" w:fill="D9D9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lastRenderedPageBreak/>
              <w:t>Název Služby:</w:t>
            </w:r>
          </w:p>
        </w:tc>
        <w:tc>
          <w:tcPr>
            <w:tcW w:w="5340" w:type="dxa"/>
            <w:gridSpan w:val="2"/>
            <w:tcBorders>
              <w:top w:val="single" w:sz="4" w:space="0" w:color="auto"/>
              <w:left w:val="single" w:sz="4" w:space="0" w:color="auto"/>
              <w:bottom w:val="single" w:sz="4" w:space="0" w:color="auto"/>
              <w:right w:val="single" w:sz="4" w:space="0" w:color="auto"/>
            </w:tcBorders>
            <w:shd w:val="clear" w:color="auto" w:fill="D9D9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7" w:type="dxa"/>
            <w:tcBorders>
              <w:top w:val="single" w:sz="4" w:space="0" w:color="auto"/>
              <w:left w:val="single" w:sz="4" w:space="0" w:color="auto"/>
              <w:bottom w:val="single" w:sz="4" w:space="0" w:color="auto"/>
              <w:right w:val="single" w:sz="4" w:space="0" w:color="auto"/>
            </w:tcBorders>
            <w:shd w:val="clear" w:color="auto" w:fill="D9D9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09" w:type="dxa"/>
            <w:tcBorders>
              <w:top w:val="single" w:sz="4" w:space="0" w:color="auto"/>
              <w:left w:val="single" w:sz="4" w:space="0" w:color="auto"/>
              <w:bottom w:val="single" w:sz="4" w:space="0" w:color="auto"/>
              <w:right w:val="single" w:sz="4" w:space="0" w:color="auto"/>
            </w:tcBorders>
            <w:shd w:val="clear" w:color="auto" w:fill="D9D9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461BFF">
        <w:tc>
          <w:tcPr>
            <w:tcW w:w="3397" w:type="dxa"/>
            <w:gridSpan w:val="2"/>
            <w:shd w:val="clear" w:color="auto" w:fill="D9D9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29" w:type="dxa"/>
            <w:gridSpan w:val="3"/>
            <w:shd w:val="clear" w:color="auto" w:fill="D9D9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461BFF">
        <w:tc>
          <w:tcPr>
            <w:tcW w:w="3397" w:type="dxa"/>
            <w:gridSpan w:val="2"/>
            <w:shd w:val="clear" w:color="auto" w:fill="D9D9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29" w:type="dxa"/>
            <w:gridSpan w:val="3"/>
            <w:shd w:val="clear" w:color="auto" w:fill="D9D9D9"/>
            <w:vAlign w:val="center"/>
          </w:tcPr>
          <w:p w14:paraId="46B91ECA" w14:textId="77777777"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461BFF">
        <w:tc>
          <w:tcPr>
            <w:tcW w:w="3397" w:type="dxa"/>
            <w:gridSpan w:val="2"/>
            <w:shd w:val="clear" w:color="auto" w:fill="D9D9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29" w:type="dxa"/>
            <w:gridSpan w:val="3"/>
            <w:shd w:val="clear" w:color="auto" w:fill="D9D9D9"/>
            <w:vAlign w:val="center"/>
          </w:tcPr>
          <w:p w14:paraId="6B57312B" w14:textId="77777777" w:rsidR="006C4B01" w:rsidRPr="006C4B01" w:rsidRDefault="006C4B01" w:rsidP="00E76B07">
            <w:pPr>
              <w:spacing w:before="60" w:after="60"/>
              <w:rPr>
                <w:rFonts w:cstheme="minorHAnsi"/>
              </w:rPr>
            </w:pPr>
            <w:r w:rsidRPr="006C4B01">
              <w:rPr>
                <w:rFonts w:cstheme="minorHAnsi"/>
              </w:rPr>
              <w:t>Průběžně</w:t>
            </w:r>
          </w:p>
        </w:tc>
      </w:tr>
      <w:tr w:rsidR="006C4B01" w:rsidRPr="006C4B01" w14:paraId="3222E587" w14:textId="77777777" w:rsidTr="00461BFF">
        <w:tc>
          <w:tcPr>
            <w:tcW w:w="3397" w:type="dxa"/>
            <w:gridSpan w:val="2"/>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29" w:type="dxa"/>
            <w:gridSpan w:val="3"/>
          </w:tcPr>
          <w:p w14:paraId="43DA7E1A" w14:textId="348BD8B6" w:rsidR="006C4B01" w:rsidRPr="006C4B01" w:rsidRDefault="006C4B01" w:rsidP="00E76B07">
            <w:pPr>
              <w:spacing w:before="60" w:after="60"/>
              <w:jc w:val="both"/>
              <w:rPr>
                <w:rFonts w:cstheme="minorHAnsi"/>
              </w:rPr>
            </w:pPr>
            <w:r w:rsidRPr="006C4B01">
              <w:rPr>
                <w:rFonts w:cstheme="minorHAnsi"/>
              </w:rPr>
              <w:t xml:space="preserve">Provádění preventivních prohlídek </w:t>
            </w:r>
            <w:r w:rsidR="00DE4432">
              <w:rPr>
                <w:rFonts w:cstheme="minorHAnsi"/>
              </w:rPr>
              <w:t>Programového vybaveni</w:t>
            </w:r>
            <w:r w:rsidRPr="006C4B01">
              <w:rPr>
                <w:rFonts w:cstheme="minorHAnsi"/>
              </w:rPr>
              <w:t xml:space="preserve"> a všech jeho součástí za účelem předcházení vadám a nestandardním stavům </w:t>
            </w:r>
            <w:r w:rsidR="00DE4432">
              <w:rPr>
                <w:rFonts w:cstheme="minorHAnsi"/>
              </w:rPr>
              <w:t>Programového vybavení</w:t>
            </w:r>
            <w:r w:rsidRPr="006C4B01">
              <w:rPr>
                <w:rFonts w:cstheme="minorHAnsi"/>
              </w:rPr>
              <w:t xml:space="preserve"> a za účelem udržení trvalé plné funkčnosti a výkonnosti </w:t>
            </w:r>
            <w:r w:rsidR="00DE4432">
              <w:rPr>
                <w:rFonts w:cstheme="minorHAnsi"/>
              </w:rPr>
              <w:t>Programového vybavení</w:t>
            </w:r>
            <w:r w:rsidRPr="006C4B01">
              <w:rPr>
                <w:rFonts w:cstheme="minorHAnsi"/>
              </w:rPr>
              <w:t xml:space="preserve"> v prostředí Objednatele. Poskytovatel za tímto účelem v rámci této Služby zejména (nikoli však výhradně):</w:t>
            </w:r>
          </w:p>
          <w:p w14:paraId="30247A0C" w14:textId="149C3119"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průběžně provádí preventivní prohlídky </w:t>
            </w:r>
            <w:r>
              <w:rPr>
                <w:rFonts w:cstheme="minorHAnsi"/>
              </w:rPr>
              <w:t>Programového vybavení</w:t>
            </w:r>
            <w:r w:rsidRPr="006C4B01">
              <w:rPr>
                <w:rFonts w:cstheme="minorHAnsi"/>
              </w:rPr>
              <w:t xml:space="preserve">; </w:t>
            </w:r>
          </w:p>
          <w:p w14:paraId="026AE698" w14:textId="6E6CC767"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provádí úpravy konfigurace </w:t>
            </w:r>
            <w:r>
              <w:rPr>
                <w:rFonts w:cstheme="minorHAnsi"/>
              </w:rPr>
              <w:t>Programového vybavení</w:t>
            </w:r>
            <w:r w:rsidRPr="006C4B01">
              <w:rPr>
                <w:rFonts w:cstheme="minorHAnsi"/>
              </w:rPr>
              <w:t>;</w:t>
            </w:r>
          </w:p>
          <w:p w14:paraId="5A1D0C97" w14:textId="280F99E4" w:rsidR="006C4B01" w:rsidRPr="006C4B01" w:rsidRDefault="006C4B01" w:rsidP="00E76B07">
            <w:pPr>
              <w:numPr>
                <w:ilvl w:val="0"/>
                <w:numId w:val="11"/>
              </w:numPr>
              <w:spacing w:before="60" w:after="60"/>
              <w:ind w:left="747"/>
              <w:jc w:val="both"/>
              <w:rPr>
                <w:rFonts w:cstheme="minorHAnsi"/>
              </w:rPr>
            </w:pPr>
            <w:r w:rsidRPr="006C4B01">
              <w:rPr>
                <w:rFonts w:cstheme="minorHAnsi"/>
              </w:rPr>
              <w:t xml:space="preserve">odstraňuje vady </w:t>
            </w:r>
            <w:r>
              <w:rPr>
                <w:rFonts w:cstheme="minorHAnsi"/>
              </w:rPr>
              <w:t>Programového vybaven</w:t>
            </w:r>
            <w:r w:rsidRPr="006C4B01">
              <w:rPr>
                <w:rFonts w:cstheme="minorHAnsi"/>
              </w:rPr>
              <w:t>.</w:t>
            </w:r>
          </w:p>
          <w:p w14:paraId="632763F3" w14:textId="0DB0FA66" w:rsidR="006C4B01" w:rsidRPr="006C4B01" w:rsidRDefault="006C4B01" w:rsidP="00E76B07">
            <w:pPr>
              <w:spacing w:before="60" w:after="60"/>
              <w:jc w:val="both"/>
              <w:rPr>
                <w:rFonts w:cstheme="minorHAnsi"/>
              </w:rPr>
            </w:pPr>
            <w:r w:rsidRPr="006C4B01">
              <w:rPr>
                <w:rFonts w:cstheme="minorHAnsi"/>
              </w:rPr>
              <w:t xml:space="preserve">Úpravy </w:t>
            </w:r>
            <w:r>
              <w:rPr>
                <w:rFonts w:cstheme="minorHAnsi"/>
              </w:rPr>
              <w:t>Programového vybavení</w:t>
            </w:r>
            <w:r w:rsidRPr="006C4B01">
              <w:rPr>
                <w:rFonts w:cstheme="minorHAnsi"/>
              </w:rPr>
              <w:t xml:space="preserve"> provedené při odstraňování vad </w:t>
            </w:r>
            <w:r>
              <w:rPr>
                <w:rFonts w:cstheme="minorHAnsi"/>
              </w:rPr>
              <w:t>Programového vybavení</w:t>
            </w:r>
            <w:r w:rsidRPr="006C4B01">
              <w:rPr>
                <w:rFonts w:cstheme="minorHAnsi"/>
              </w:rPr>
              <w:t xml:space="preserve"> nebo při provádění úprav konfigurace </w:t>
            </w:r>
            <w:r>
              <w:rPr>
                <w:rFonts w:cstheme="minorHAnsi"/>
              </w:rPr>
              <w:t>Programového vybavení</w:t>
            </w:r>
            <w:r w:rsidRPr="006C4B01">
              <w:rPr>
                <w:rFonts w:cstheme="minorHAnsi"/>
              </w:rPr>
              <w:t xml:space="preserve"> nepodléhají akceptaci dle čl. </w:t>
            </w:r>
            <w:r w:rsidRPr="006C4B01">
              <w:rPr>
                <w:rFonts w:cstheme="minorHAnsi"/>
              </w:rPr>
              <w:fldChar w:fldCharType="begin"/>
            </w:r>
            <w:r w:rsidRPr="006C4B01">
              <w:rPr>
                <w:rFonts w:cstheme="minorHAnsi"/>
              </w:rPr>
              <w:instrText xml:space="preserve"> REF _Ref497902648 \r \h </w:instrText>
            </w:r>
            <w:r>
              <w:rPr>
                <w:rFonts w:cstheme="minorHAnsi"/>
              </w:rPr>
              <w:instrText xml:space="preserve"> \* MERGEFORMAT </w:instrText>
            </w:r>
            <w:r w:rsidRPr="006C4B01">
              <w:rPr>
                <w:rFonts w:cstheme="minorHAnsi"/>
              </w:rPr>
            </w:r>
            <w:r w:rsidRPr="006C4B01">
              <w:rPr>
                <w:rFonts w:cstheme="minorHAnsi"/>
              </w:rPr>
              <w:fldChar w:fldCharType="separate"/>
            </w:r>
            <w:r>
              <w:rPr>
                <w:rFonts w:cstheme="minorHAnsi"/>
              </w:rPr>
              <w:t>3</w:t>
            </w:r>
            <w:r w:rsidRPr="006C4B01">
              <w:rPr>
                <w:rFonts w:cstheme="minorHAnsi"/>
              </w:rPr>
              <w:fldChar w:fldCharType="end"/>
            </w:r>
            <w:r w:rsidRPr="006C4B01">
              <w:rPr>
                <w:rFonts w:cstheme="minorHAnsi"/>
              </w:rPr>
              <w:t xml:space="preserve"> této </w:t>
            </w:r>
            <w:r w:rsidR="005E2C47">
              <w:rPr>
                <w:rFonts w:cstheme="minorHAnsi"/>
              </w:rPr>
              <w:t>Smlouv</w:t>
            </w:r>
            <w:r w:rsidRPr="006C4B01">
              <w:rPr>
                <w:rFonts w:cstheme="minorHAnsi"/>
              </w:rPr>
              <w:t>y.</w:t>
            </w:r>
          </w:p>
          <w:p w14:paraId="16E4C1A4" w14:textId="0C2592F8" w:rsidR="006C4B01" w:rsidRPr="006C4B01" w:rsidRDefault="006C4B01" w:rsidP="00E76B07">
            <w:pPr>
              <w:spacing w:before="60" w:after="60"/>
              <w:jc w:val="both"/>
              <w:rPr>
                <w:rFonts w:cstheme="minorHAnsi"/>
              </w:rPr>
            </w:pPr>
            <w:r w:rsidRPr="006C4B01">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Veškeré vady je Poskytovatel povinen odstranit ve lhůtách dle SLA parametrů uvedených v příloze č. 2 této </w:t>
            </w:r>
            <w:r w:rsidR="005E2C47">
              <w:rPr>
                <w:rFonts w:cstheme="minorHAnsi"/>
              </w:rPr>
              <w:t>Smlouv</w:t>
            </w:r>
            <w:r w:rsidRPr="006C4B01">
              <w:rPr>
                <w:rFonts w:cstheme="minorHAnsi"/>
              </w:rPr>
              <w:t>y. O odstranění závad učiní Poskytovatel záznam do Provozního deníku.</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18B2D88C" w:rsidR="006C4B01" w:rsidRPr="006C4B01" w:rsidRDefault="006C4B01" w:rsidP="00E76B07">
            <w:pPr>
              <w:spacing w:before="60" w:after="60"/>
              <w:jc w:val="both"/>
              <w:rPr>
                <w:rFonts w:cstheme="minorHAnsi"/>
              </w:rPr>
            </w:pPr>
            <w:r w:rsidRPr="006C4B01">
              <w:rPr>
                <w:rFonts w:cstheme="minorHAnsi"/>
              </w:rPr>
              <w:t xml:space="preserve">V případě, že v určitém </w:t>
            </w:r>
            <w:r w:rsidRPr="00D80ED0">
              <w:rPr>
                <w:rFonts w:cstheme="minorHAnsi"/>
              </w:rPr>
              <w:t xml:space="preserve">kalendářním </w:t>
            </w:r>
            <w:r w:rsidR="00B453F0" w:rsidRPr="00D80ED0">
              <w:rPr>
                <w:rFonts w:cstheme="minorHAnsi"/>
              </w:rPr>
              <w:t>roce</w:t>
            </w:r>
            <w:r w:rsidRPr="006C4B01">
              <w:rPr>
                <w:rFonts w:cstheme="minorHAnsi"/>
              </w:rPr>
              <w:t xml:space="preserve"> neprovede Poskytovatel minimální sjednaný počet prohlídek, je Poskytovatel povinen zaplatit Objednateli smluvní pokutu ve výši 10</w:t>
            </w:r>
            <w:r w:rsidR="00BC5748">
              <w:rPr>
                <w:rFonts w:cstheme="minorHAnsi"/>
              </w:rPr>
              <w:t xml:space="preserve"> </w:t>
            </w:r>
            <w:r w:rsidRPr="006C4B01">
              <w:rPr>
                <w:rFonts w:cstheme="minorHAnsi"/>
              </w:rPr>
              <w:t xml:space="preserve">000,- Kč (slovy: </w:t>
            </w:r>
            <w:proofErr w:type="spellStart"/>
            <w:r w:rsidRPr="006C4B01">
              <w:rPr>
                <w:rFonts w:cstheme="minorHAnsi"/>
              </w:rPr>
              <w:t>desettisíc</w:t>
            </w:r>
            <w:proofErr w:type="spellEnd"/>
            <w:r w:rsidRPr="006C4B01">
              <w:rPr>
                <w:rFonts w:cstheme="minorHAnsi"/>
              </w:rPr>
              <w:t xml:space="preserve"> korun českých) za každý takový případ.</w:t>
            </w:r>
          </w:p>
        </w:tc>
      </w:tr>
      <w:tr w:rsidR="001D0347" w:rsidRPr="006C4B01" w14:paraId="49B80D80" w14:textId="77777777" w:rsidTr="00461BFF">
        <w:tc>
          <w:tcPr>
            <w:tcW w:w="3397" w:type="dxa"/>
            <w:gridSpan w:val="2"/>
          </w:tcPr>
          <w:p w14:paraId="7FCC3ACA" w14:textId="77777777" w:rsidR="001D0347" w:rsidRPr="006C4B01" w:rsidRDefault="001D0347" w:rsidP="00E76B07">
            <w:pPr>
              <w:spacing w:before="60" w:after="60"/>
              <w:rPr>
                <w:rFonts w:cstheme="minorHAnsi"/>
              </w:rPr>
            </w:pPr>
            <w:r w:rsidRPr="006C4B01">
              <w:rPr>
                <w:rFonts w:cstheme="minorHAnsi"/>
              </w:rPr>
              <w:t>Časový rozsah poskytování Služby:</w:t>
            </w:r>
          </w:p>
        </w:tc>
        <w:tc>
          <w:tcPr>
            <w:tcW w:w="5529" w:type="dxa"/>
            <w:gridSpan w:val="3"/>
          </w:tcPr>
          <w:p w14:paraId="58F853EA" w14:textId="11F89356" w:rsidR="001D0347" w:rsidRPr="006C4B01" w:rsidRDefault="001D0347" w:rsidP="00E76B07">
            <w:pPr>
              <w:spacing w:before="60" w:after="60"/>
              <w:rPr>
                <w:rFonts w:cstheme="minorHAnsi"/>
              </w:rPr>
            </w:pPr>
            <w:r w:rsidRPr="00D648F4">
              <w:rPr>
                <w:rFonts w:cstheme="minorHAnsi"/>
              </w:rPr>
              <w:t>Nejméně jedna preventivní prohlídka v každém kalendářním roce</w:t>
            </w:r>
          </w:p>
        </w:tc>
      </w:tr>
      <w:tr w:rsidR="001D0347" w:rsidRPr="006C4B01" w14:paraId="3747F114" w14:textId="77777777" w:rsidTr="00461BFF">
        <w:tc>
          <w:tcPr>
            <w:tcW w:w="3397" w:type="dxa"/>
            <w:gridSpan w:val="2"/>
          </w:tcPr>
          <w:p w14:paraId="34EACB01" w14:textId="77777777" w:rsidR="001D0347" w:rsidRPr="006C4B01" w:rsidRDefault="001D0347" w:rsidP="00E76B07">
            <w:pPr>
              <w:spacing w:before="60" w:after="60"/>
              <w:rPr>
                <w:rFonts w:cstheme="minorHAnsi"/>
              </w:rPr>
            </w:pPr>
            <w:r w:rsidRPr="006C4B01">
              <w:rPr>
                <w:rFonts w:cstheme="minorHAnsi"/>
              </w:rPr>
              <w:lastRenderedPageBreak/>
              <w:t>Lhůta pro zahájení řešení Požadavku:</w:t>
            </w:r>
          </w:p>
        </w:tc>
        <w:tc>
          <w:tcPr>
            <w:tcW w:w="5529" w:type="dxa"/>
            <w:gridSpan w:val="3"/>
          </w:tcPr>
          <w:p w14:paraId="2E7AC798" w14:textId="152716EF" w:rsidR="001D0347" w:rsidRPr="006C4B01" w:rsidRDefault="001D0347" w:rsidP="00E76B07">
            <w:pPr>
              <w:spacing w:before="60" w:after="60"/>
              <w:rPr>
                <w:rFonts w:cstheme="minorHAnsi"/>
              </w:rPr>
            </w:pPr>
            <w:r w:rsidRPr="00D648F4">
              <w:rPr>
                <w:rFonts w:cstheme="minorHAnsi"/>
              </w:rPr>
              <w:t xml:space="preserve">Do 24 hodin po uplynutí 12 měsíců od uzavření této </w:t>
            </w:r>
            <w:r w:rsidR="005E2C47">
              <w:rPr>
                <w:rFonts w:cstheme="minorHAnsi"/>
              </w:rPr>
              <w:t>Smlouv</w:t>
            </w:r>
            <w:r w:rsidRPr="00D648F4">
              <w:rPr>
                <w:rFonts w:cstheme="minorHAnsi"/>
              </w:rPr>
              <w:t>y a následně do 24 hodin po uplynutí 12 měsíců od poslední Profylaxe</w:t>
            </w:r>
          </w:p>
        </w:tc>
      </w:tr>
      <w:tr w:rsidR="001D0347" w:rsidRPr="006C4B01" w14:paraId="3C568D7B" w14:textId="77777777" w:rsidTr="00461BFF">
        <w:tc>
          <w:tcPr>
            <w:tcW w:w="3397" w:type="dxa"/>
            <w:gridSpan w:val="2"/>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29" w:type="dxa"/>
            <w:gridSpan w:val="3"/>
          </w:tcPr>
          <w:p w14:paraId="1D32AE54" w14:textId="078BDCBB" w:rsidR="001D0347" w:rsidRPr="006C4B01" w:rsidRDefault="001D0347" w:rsidP="00E76B07">
            <w:pPr>
              <w:spacing w:before="60" w:after="60"/>
              <w:rPr>
                <w:rFonts w:cstheme="minorHAnsi"/>
              </w:rPr>
            </w:pPr>
            <w:r w:rsidRPr="00D648F4">
              <w:rPr>
                <w:rFonts w:cstheme="minorHAnsi"/>
              </w:rPr>
              <w:t>Dle SLA Parametrů</w:t>
            </w:r>
          </w:p>
        </w:tc>
      </w:tr>
    </w:tbl>
    <w:p w14:paraId="257D996F" w14:textId="77777777" w:rsidR="002F7740" w:rsidRDefault="002F7740" w:rsidP="003F663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772"/>
        <w:gridCol w:w="3522"/>
        <w:gridCol w:w="1430"/>
        <w:gridCol w:w="572"/>
      </w:tblGrid>
      <w:tr w:rsidR="00C50A68" w:rsidRPr="006C4B01" w14:paraId="48A72A3B" w14:textId="77777777" w:rsidTr="00E76B07">
        <w:tc>
          <w:tcPr>
            <w:tcW w:w="1630" w:type="dxa"/>
            <w:shd w:val="clear" w:color="auto" w:fill="D9D9D9"/>
          </w:tcPr>
          <w:p w14:paraId="30005602" w14:textId="1D6500D9" w:rsidR="00C50A68" w:rsidRPr="006C4B01" w:rsidRDefault="00C50A68" w:rsidP="00E76B07">
            <w:pPr>
              <w:spacing w:before="60" w:after="60"/>
              <w:rPr>
                <w:rFonts w:cstheme="minorHAnsi"/>
                <w:b/>
                <w:szCs w:val="24"/>
              </w:rPr>
            </w:pPr>
            <w:r w:rsidRPr="006C4B01">
              <w:rPr>
                <w:rFonts w:cstheme="minorHAnsi"/>
                <w:b/>
                <w:szCs w:val="24"/>
              </w:rPr>
              <w:t>Název Služby:</w:t>
            </w:r>
          </w:p>
        </w:tc>
        <w:tc>
          <w:tcPr>
            <w:tcW w:w="5294" w:type="dxa"/>
            <w:gridSpan w:val="2"/>
            <w:shd w:val="clear" w:color="auto" w:fill="D9D9D9"/>
          </w:tcPr>
          <w:p w14:paraId="17F0647E" w14:textId="5C67124F" w:rsidR="00C50A68" w:rsidRPr="006C4B01" w:rsidRDefault="00872953" w:rsidP="00E76B07">
            <w:pPr>
              <w:spacing w:before="60" w:after="60"/>
              <w:rPr>
                <w:rFonts w:cstheme="minorHAnsi"/>
                <w:b/>
                <w:szCs w:val="24"/>
              </w:rPr>
            </w:pPr>
            <w:r>
              <w:rPr>
                <w:rFonts w:cstheme="minorHAnsi"/>
                <w:b/>
                <w:szCs w:val="24"/>
              </w:rPr>
              <w:t>Podpora běhu implementovaného systému</w:t>
            </w:r>
          </w:p>
        </w:tc>
        <w:tc>
          <w:tcPr>
            <w:tcW w:w="1430" w:type="dxa"/>
            <w:shd w:val="clear" w:color="auto" w:fill="D9D9D9"/>
          </w:tcPr>
          <w:p w14:paraId="7C4C0079" w14:textId="77777777" w:rsidR="00C50A68" w:rsidRPr="006C4B01" w:rsidRDefault="00C50A68" w:rsidP="00E76B07">
            <w:pPr>
              <w:spacing w:before="60" w:after="60"/>
              <w:rPr>
                <w:rFonts w:cstheme="minorHAnsi"/>
                <w:b/>
                <w:szCs w:val="24"/>
              </w:rPr>
            </w:pPr>
            <w:r w:rsidRPr="006C4B01">
              <w:rPr>
                <w:rFonts w:cstheme="minorHAnsi"/>
                <w:b/>
                <w:szCs w:val="24"/>
              </w:rPr>
              <w:t>Kód Služby:</w:t>
            </w:r>
          </w:p>
        </w:tc>
        <w:tc>
          <w:tcPr>
            <w:tcW w:w="572" w:type="dxa"/>
            <w:shd w:val="clear" w:color="auto" w:fill="D9D9D9"/>
          </w:tcPr>
          <w:p w14:paraId="0ABB25D6" w14:textId="0A105196" w:rsidR="00C50A68" w:rsidRPr="006C4B01" w:rsidRDefault="00461BFF" w:rsidP="00E76B07">
            <w:pPr>
              <w:spacing w:before="60" w:after="60"/>
              <w:rPr>
                <w:rFonts w:cstheme="minorHAnsi"/>
                <w:b/>
                <w:szCs w:val="24"/>
              </w:rPr>
            </w:pPr>
            <w:r>
              <w:rPr>
                <w:rFonts w:cstheme="minorHAnsi"/>
                <w:b/>
                <w:szCs w:val="24"/>
              </w:rPr>
              <w:t>P</w:t>
            </w:r>
            <w:r w:rsidR="00C50A68" w:rsidRPr="006C4B01">
              <w:rPr>
                <w:rFonts w:cstheme="minorHAnsi"/>
                <w:b/>
                <w:szCs w:val="24"/>
              </w:rPr>
              <w:t>0</w:t>
            </w:r>
            <w:r>
              <w:rPr>
                <w:rFonts w:cstheme="minorHAnsi"/>
                <w:b/>
                <w:szCs w:val="24"/>
              </w:rPr>
              <w:t>3</w:t>
            </w:r>
          </w:p>
        </w:tc>
      </w:tr>
      <w:tr w:rsidR="00C50A68" w:rsidRPr="006C4B01" w14:paraId="2442EA41" w14:textId="77777777" w:rsidTr="00E76B07">
        <w:tc>
          <w:tcPr>
            <w:tcW w:w="3402" w:type="dxa"/>
            <w:gridSpan w:val="2"/>
            <w:shd w:val="clear" w:color="auto" w:fill="D9D9D9"/>
          </w:tcPr>
          <w:p w14:paraId="500BE8B5" w14:textId="77777777" w:rsidR="00C50A68" w:rsidRPr="006C4B01" w:rsidRDefault="00C50A68" w:rsidP="00E76B07">
            <w:pPr>
              <w:spacing w:before="60" w:after="60"/>
              <w:rPr>
                <w:rFonts w:cstheme="minorHAnsi"/>
                <w:b/>
                <w:szCs w:val="24"/>
              </w:rPr>
            </w:pPr>
            <w:r w:rsidRPr="006C4B01">
              <w:rPr>
                <w:rFonts w:cstheme="minorHAnsi"/>
                <w:b/>
                <w:szCs w:val="24"/>
              </w:rPr>
              <w:t>Druh Služby (Paušální/Ad-hoc):</w:t>
            </w:r>
          </w:p>
        </w:tc>
        <w:tc>
          <w:tcPr>
            <w:tcW w:w="5524" w:type="dxa"/>
            <w:gridSpan w:val="3"/>
            <w:shd w:val="clear" w:color="auto" w:fill="D9D9D9"/>
          </w:tcPr>
          <w:p w14:paraId="73EB4855" w14:textId="77777777" w:rsidR="00C50A68" w:rsidRPr="006C4B01" w:rsidRDefault="00C50A68" w:rsidP="00E76B07">
            <w:pPr>
              <w:spacing w:before="60" w:after="60"/>
              <w:rPr>
                <w:rFonts w:cstheme="minorHAnsi"/>
                <w:szCs w:val="24"/>
              </w:rPr>
            </w:pPr>
            <w:r w:rsidRPr="006C4B01">
              <w:rPr>
                <w:rFonts w:cstheme="minorHAnsi"/>
                <w:szCs w:val="24"/>
              </w:rPr>
              <w:t>Paušální Služba</w:t>
            </w:r>
          </w:p>
        </w:tc>
      </w:tr>
      <w:tr w:rsidR="00C50A68" w:rsidRPr="006C4B01" w14:paraId="7CFD41F3" w14:textId="77777777" w:rsidTr="00E76B07">
        <w:tc>
          <w:tcPr>
            <w:tcW w:w="3402" w:type="dxa"/>
            <w:gridSpan w:val="2"/>
            <w:shd w:val="clear" w:color="auto" w:fill="D9D9D9"/>
            <w:vAlign w:val="center"/>
          </w:tcPr>
          <w:p w14:paraId="1396D44E" w14:textId="77777777" w:rsidR="00C50A68" w:rsidRPr="006C4B01" w:rsidRDefault="00C50A68" w:rsidP="00E76B07">
            <w:pPr>
              <w:spacing w:before="60" w:after="60"/>
              <w:rPr>
                <w:rFonts w:cstheme="minorHAnsi"/>
                <w:b/>
                <w:szCs w:val="24"/>
              </w:rPr>
            </w:pPr>
            <w:r w:rsidRPr="006C4B01">
              <w:rPr>
                <w:rFonts w:cstheme="minorHAnsi"/>
                <w:b/>
                <w:szCs w:val="24"/>
              </w:rPr>
              <w:t>Na poskytování Služby se vztahují SLA parametry uvedené v příloze č. 2?</w:t>
            </w:r>
          </w:p>
        </w:tc>
        <w:tc>
          <w:tcPr>
            <w:tcW w:w="5524" w:type="dxa"/>
            <w:gridSpan w:val="3"/>
            <w:shd w:val="clear" w:color="auto" w:fill="D9D9D9"/>
            <w:vAlign w:val="center"/>
          </w:tcPr>
          <w:p w14:paraId="1C5B7DFE" w14:textId="77777777" w:rsidR="00C50A68" w:rsidRPr="006C4B01" w:rsidRDefault="00C50A68" w:rsidP="00E76B07">
            <w:pPr>
              <w:spacing w:before="60" w:after="60"/>
              <w:rPr>
                <w:rFonts w:cstheme="minorHAnsi"/>
                <w:szCs w:val="24"/>
              </w:rPr>
            </w:pPr>
            <w:r w:rsidRPr="006C4B01">
              <w:rPr>
                <w:rFonts w:cstheme="minorHAnsi"/>
                <w:szCs w:val="24"/>
              </w:rPr>
              <w:t>Ne</w:t>
            </w:r>
          </w:p>
        </w:tc>
      </w:tr>
      <w:tr w:rsidR="00C50A68" w:rsidRPr="006C4B01" w14:paraId="19B4A49B" w14:textId="77777777" w:rsidTr="00E76B07">
        <w:tc>
          <w:tcPr>
            <w:tcW w:w="3402" w:type="dxa"/>
            <w:gridSpan w:val="2"/>
            <w:shd w:val="clear" w:color="auto" w:fill="D9D9D9"/>
            <w:vAlign w:val="center"/>
          </w:tcPr>
          <w:p w14:paraId="1AD80ED3" w14:textId="77777777" w:rsidR="00C50A68" w:rsidRPr="006C4B01" w:rsidRDefault="00C50A68" w:rsidP="00E76B07">
            <w:pPr>
              <w:spacing w:before="60" w:after="60"/>
              <w:rPr>
                <w:rFonts w:cstheme="minorHAnsi"/>
                <w:b/>
                <w:szCs w:val="24"/>
              </w:rPr>
            </w:pPr>
            <w:r w:rsidRPr="006C4B01">
              <w:rPr>
                <w:rFonts w:cstheme="minorHAnsi"/>
                <w:b/>
                <w:szCs w:val="24"/>
              </w:rPr>
              <w:t>Jde-li o Paušální Službu, poskytuje se průběžně, nebo na vyžádání?</w:t>
            </w:r>
          </w:p>
        </w:tc>
        <w:tc>
          <w:tcPr>
            <w:tcW w:w="5524" w:type="dxa"/>
            <w:gridSpan w:val="3"/>
            <w:shd w:val="clear" w:color="auto" w:fill="D9D9D9"/>
            <w:vAlign w:val="center"/>
          </w:tcPr>
          <w:p w14:paraId="6DBD7EC1" w14:textId="77777777" w:rsidR="00C50A68" w:rsidRPr="006C4B01" w:rsidRDefault="00C50A68" w:rsidP="00E76B07">
            <w:pPr>
              <w:spacing w:before="60" w:after="60"/>
              <w:rPr>
                <w:rFonts w:cstheme="minorHAnsi"/>
                <w:szCs w:val="24"/>
              </w:rPr>
            </w:pPr>
            <w:r w:rsidRPr="006C4B01">
              <w:rPr>
                <w:rFonts w:cstheme="minorHAnsi"/>
                <w:szCs w:val="24"/>
              </w:rPr>
              <w:t>Průběžně</w:t>
            </w:r>
          </w:p>
        </w:tc>
      </w:tr>
      <w:tr w:rsidR="00C50A68" w:rsidRPr="006C4B01" w14:paraId="71E3FC5C" w14:textId="77777777" w:rsidTr="00E76B07">
        <w:tc>
          <w:tcPr>
            <w:tcW w:w="3402" w:type="dxa"/>
            <w:gridSpan w:val="2"/>
          </w:tcPr>
          <w:p w14:paraId="421B96C4" w14:textId="77777777" w:rsidR="00C50A68" w:rsidRPr="006C4B01" w:rsidRDefault="00C50A68" w:rsidP="00E76B07">
            <w:pPr>
              <w:spacing w:before="60" w:after="60"/>
              <w:rPr>
                <w:rFonts w:cstheme="minorHAnsi"/>
                <w:szCs w:val="24"/>
              </w:rPr>
            </w:pPr>
            <w:r w:rsidRPr="006C4B01">
              <w:rPr>
                <w:rFonts w:cstheme="minorHAnsi"/>
                <w:szCs w:val="24"/>
              </w:rPr>
              <w:t>Vymezení Služby a dalších povinností Poskytovatele, včetně smluvních pokut:</w:t>
            </w:r>
          </w:p>
        </w:tc>
        <w:tc>
          <w:tcPr>
            <w:tcW w:w="5524" w:type="dxa"/>
            <w:gridSpan w:val="3"/>
          </w:tcPr>
          <w:p w14:paraId="5F8CB21D" w14:textId="79308D23" w:rsidR="00C50A68" w:rsidRPr="006C4B01" w:rsidRDefault="00C50A68" w:rsidP="00E76B07">
            <w:pPr>
              <w:spacing w:before="60" w:after="60"/>
              <w:jc w:val="both"/>
              <w:rPr>
                <w:rFonts w:cstheme="minorHAnsi"/>
                <w:szCs w:val="24"/>
              </w:rPr>
            </w:pPr>
            <w:r w:rsidRPr="006C4B01">
              <w:rPr>
                <w:rFonts w:cstheme="minorHAnsi"/>
                <w:szCs w:val="24"/>
              </w:rPr>
              <w:t>Poskytování podpory běhu implementovan</w:t>
            </w:r>
            <w:r w:rsidR="00872953">
              <w:rPr>
                <w:rFonts w:cstheme="minorHAnsi"/>
                <w:szCs w:val="24"/>
              </w:rPr>
              <w:t>ého</w:t>
            </w:r>
            <w:r w:rsidRPr="006C4B01">
              <w:rPr>
                <w:rFonts w:cstheme="minorHAnsi"/>
                <w:szCs w:val="24"/>
              </w:rPr>
              <w:t xml:space="preserve"> systém</w:t>
            </w:r>
            <w:r w:rsidR="00872953">
              <w:rPr>
                <w:rFonts w:cstheme="minorHAnsi"/>
                <w:szCs w:val="24"/>
              </w:rPr>
              <w:t>u</w:t>
            </w:r>
            <w:r w:rsidRPr="006C4B01">
              <w:rPr>
                <w:rFonts w:cstheme="minorHAnsi"/>
                <w:szCs w:val="24"/>
              </w:rPr>
              <w:t xml:space="preserve"> na vlastn</w:t>
            </w:r>
            <w:r w:rsidR="00872953">
              <w:rPr>
                <w:rFonts w:cstheme="minorHAnsi"/>
                <w:szCs w:val="24"/>
              </w:rPr>
              <w:t xml:space="preserve">ích </w:t>
            </w:r>
            <w:r w:rsidRPr="006C4B01">
              <w:rPr>
                <w:rFonts w:cstheme="minorHAnsi"/>
                <w:szCs w:val="24"/>
              </w:rPr>
              <w:t>server</w:t>
            </w:r>
            <w:r w:rsidR="00872953">
              <w:rPr>
                <w:rFonts w:cstheme="minorHAnsi"/>
                <w:szCs w:val="24"/>
              </w:rPr>
              <w:t>ech</w:t>
            </w:r>
            <w:r w:rsidRPr="006C4B01">
              <w:rPr>
                <w:rFonts w:cstheme="minorHAnsi"/>
                <w:szCs w:val="24"/>
              </w:rPr>
              <w:t xml:space="preserve"> Objednatele.</w:t>
            </w:r>
          </w:p>
          <w:p w14:paraId="32153020" w14:textId="2BC4E2E4" w:rsidR="00C50A68" w:rsidRPr="006C4B01" w:rsidRDefault="00C50A68" w:rsidP="00E76B07">
            <w:pPr>
              <w:spacing w:before="60" w:after="60"/>
              <w:jc w:val="both"/>
              <w:rPr>
                <w:rFonts w:cstheme="minorHAnsi"/>
                <w:szCs w:val="24"/>
              </w:rPr>
            </w:pPr>
            <w:r w:rsidRPr="006C4B01">
              <w:rPr>
                <w:rFonts w:cstheme="minorHAnsi"/>
                <w:szCs w:val="24"/>
              </w:rPr>
              <w:t xml:space="preserve">V případě nedostupnosti </w:t>
            </w:r>
            <w:r w:rsidR="00D83792">
              <w:rPr>
                <w:rFonts w:cstheme="minorHAnsi"/>
                <w:szCs w:val="24"/>
              </w:rPr>
              <w:t>Programového vybavení</w:t>
            </w:r>
            <w:r w:rsidRPr="006C4B01">
              <w:rPr>
                <w:rFonts w:cstheme="minorHAnsi"/>
                <w:szCs w:val="24"/>
              </w:rPr>
              <w:t xml:space="preserve"> </w:t>
            </w:r>
            <w:r w:rsidR="00E76B07">
              <w:rPr>
                <w:rFonts w:cstheme="minorHAnsi"/>
                <w:szCs w:val="24"/>
              </w:rPr>
              <w:t xml:space="preserve">způsobeného činností Poskytovatele </w:t>
            </w:r>
            <w:r w:rsidRPr="006C4B01">
              <w:rPr>
                <w:rFonts w:cstheme="minorHAnsi"/>
                <w:szCs w:val="24"/>
              </w:rPr>
              <w:t xml:space="preserve">po dobu delší než 1 hodina je Poskytovatel povinen zaplatit Objednateli smluvní pokutu ve výši </w:t>
            </w:r>
            <w:r w:rsidR="004E6ADC">
              <w:rPr>
                <w:rFonts w:cstheme="minorHAnsi"/>
                <w:szCs w:val="24"/>
              </w:rPr>
              <w:t>1 000</w:t>
            </w:r>
            <w:r w:rsidRPr="006C4B01">
              <w:rPr>
                <w:rFonts w:cstheme="minorHAnsi"/>
                <w:szCs w:val="24"/>
              </w:rPr>
              <w:t xml:space="preserve">,- Kč </w:t>
            </w:r>
            <w:r w:rsidR="00F121FF" w:rsidRPr="006C4B01">
              <w:rPr>
                <w:rFonts w:cstheme="minorHAnsi"/>
              </w:rPr>
              <w:t xml:space="preserve">(slovy: </w:t>
            </w:r>
            <w:r w:rsidR="004E6ADC">
              <w:rPr>
                <w:rFonts w:cstheme="minorHAnsi"/>
              </w:rPr>
              <w:t xml:space="preserve">jeden tisíc </w:t>
            </w:r>
            <w:r w:rsidR="00F121FF" w:rsidRPr="006C4B01">
              <w:rPr>
                <w:rFonts w:cstheme="minorHAnsi"/>
              </w:rPr>
              <w:t>korun českých)</w:t>
            </w:r>
            <w:r w:rsidR="00F121FF">
              <w:rPr>
                <w:rFonts w:cstheme="minorHAnsi"/>
              </w:rPr>
              <w:t xml:space="preserve"> </w:t>
            </w:r>
            <w:r w:rsidRPr="006C4B01">
              <w:rPr>
                <w:rFonts w:cstheme="minorHAnsi"/>
                <w:szCs w:val="24"/>
              </w:rPr>
              <w:t>za každou hodinu nedostupnosti.</w:t>
            </w:r>
          </w:p>
        </w:tc>
      </w:tr>
      <w:tr w:rsidR="00C50A68" w:rsidRPr="006C4B01" w14:paraId="34A18ADF" w14:textId="77777777" w:rsidTr="00E76B07">
        <w:tc>
          <w:tcPr>
            <w:tcW w:w="3402" w:type="dxa"/>
            <w:gridSpan w:val="2"/>
          </w:tcPr>
          <w:p w14:paraId="5255533A" w14:textId="6826079D" w:rsidR="00C50A68" w:rsidRPr="006C4B01" w:rsidRDefault="00C50A68" w:rsidP="00E76B07">
            <w:pPr>
              <w:spacing w:before="60" w:after="60"/>
              <w:rPr>
                <w:rFonts w:cstheme="minorHAnsi"/>
                <w:szCs w:val="24"/>
              </w:rPr>
            </w:pPr>
            <w:r w:rsidRPr="006C4B01">
              <w:rPr>
                <w:rFonts w:cstheme="minorHAnsi"/>
                <w:szCs w:val="24"/>
              </w:rPr>
              <w:t>Časový rozsah poskytování Služby:</w:t>
            </w:r>
          </w:p>
        </w:tc>
        <w:tc>
          <w:tcPr>
            <w:tcW w:w="5524" w:type="dxa"/>
            <w:gridSpan w:val="3"/>
          </w:tcPr>
          <w:p w14:paraId="2E66B103" w14:textId="11C578F2" w:rsidR="00C50A68" w:rsidRPr="006C4B01" w:rsidRDefault="00F121FF" w:rsidP="00E76B07">
            <w:pPr>
              <w:spacing w:before="60" w:after="60"/>
              <w:rPr>
                <w:rFonts w:cstheme="minorHAnsi"/>
                <w:szCs w:val="24"/>
              </w:rPr>
            </w:pPr>
            <w:r>
              <w:rPr>
                <w:rFonts w:cstheme="minorHAnsi"/>
                <w:szCs w:val="24"/>
              </w:rPr>
              <w:t>PRACOVNÍ DOBA</w:t>
            </w:r>
          </w:p>
        </w:tc>
      </w:tr>
      <w:tr w:rsidR="001D0347" w:rsidRPr="006C4B01" w14:paraId="0DD6347F" w14:textId="77777777" w:rsidTr="00E76B07">
        <w:tc>
          <w:tcPr>
            <w:tcW w:w="3402" w:type="dxa"/>
            <w:gridSpan w:val="2"/>
          </w:tcPr>
          <w:p w14:paraId="34594B21" w14:textId="77777777" w:rsidR="001D0347" w:rsidRPr="006C4B01" w:rsidRDefault="001D0347" w:rsidP="00E76B07">
            <w:pPr>
              <w:spacing w:before="60" w:after="60"/>
              <w:rPr>
                <w:rFonts w:cstheme="minorHAnsi"/>
                <w:szCs w:val="24"/>
              </w:rPr>
            </w:pPr>
            <w:r w:rsidRPr="006C4B01">
              <w:rPr>
                <w:rFonts w:cstheme="minorHAnsi"/>
                <w:szCs w:val="24"/>
              </w:rPr>
              <w:t>Lhůta pro zahájení řešení Požadavku:</w:t>
            </w:r>
          </w:p>
        </w:tc>
        <w:tc>
          <w:tcPr>
            <w:tcW w:w="5524" w:type="dxa"/>
            <w:gridSpan w:val="3"/>
          </w:tcPr>
          <w:p w14:paraId="60A3FAB7" w14:textId="1A6D933D" w:rsidR="001D0347" w:rsidRPr="006C4B01" w:rsidRDefault="006C3AFE" w:rsidP="00E76B07">
            <w:pPr>
              <w:spacing w:before="60" w:after="60"/>
              <w:rPr>
                <w:rFonts w:cstheme="minorHAnsi"/>
                <w:szCs w:val="24"/>
              </w:rPr>
            </w:pPr>
            <w:r>
              <w:rPr>
                <w:rFonts w:cstheme="minorHAnsi"/>
                <w:szCs w:val="24"/>
              </w:rPr>
              <w:t>---</w:t>
            </w:r>
          </w:p>
        </w:tc>
      </w:tr>
      <w:tr w:rsidR="001D0347" w:rsidRPr="006C4B01" w14:paraId="1A079185" w14:textId="77777777" w:rsidTr="00E76B07">
        <w:tc>
          <w:tcPr>
            <w:tcW w:w="3402" w:type="dxa"/>
            <w:gridSpan w:val="2"/>
          </w:tcPr>
          <w:p w14:paraId="6DA8A2D5" w14:textId="77777777" w:rsidR="001D0347" w:rsidRPr="006C4B01" w:rsidRDefault="001D0347" w:rsidP="00E76B07">
            <w:pPr>
              <w:spacing w:before="60" w:after="60"/>
              <w:rPr>
                <w:rFonts w:cstheme="minorHAnsi"/>
                <w:szCs w:val="24"/>
              </w:rPr>
            </w:pPr>
            <w:r w:rsidRPr="006C4B01">
              <w:rPr>
                <w:rFonts w:cstheme="minorHAnsi"/>
                <w:szCs w:val="24"/>
              </w:rPr>
              <w:t>Lhůta pro vyřešení Požadavku:</w:t>
            </w:r>
          </w:p>
        </w:tc>
        <w:tc>
          <w:tcPr>
            <w:tcW w:w="5524" w:type="dxa"/>
            <w:gridSpan w:val="3"/>
          </w:tcPr>
          <w:p w14:paraId="797BB625" w14:textId="431572A5" w:rsidR="001D0347" w:rsidRPr="006C4B01" w:rsidRDefault="006C3AFE" w:rsidP="00E76B07">
            <w:pPr>
              <w:spacing w:before="60" w:after="60"/>
              <w:rPr>
                <w:rFonts w:cstheme="minorHAnsi"/>
                <w:szCs w:val="24"/>
              </w:rPr>
            </w:pPr>
            <w:r>
              <w:rPr>
                <w:rFonts w:cstheme="minorHAnsi"/>
                <w:szCs w:val="24"/>
              </w:rPr>
              <w:t>---</w:t>
            </w:r>
          </w:p>
        </w:tc>
      </w:tr>
    </w:tbl>
    <w:p w14:paraId="47AA7AFE" w14:textId="77777777" w:rsidR="00E76B07" w:rsidRDefault="00E76B07"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40"/>
        <w:gridCol w:w="3302"/>
        <w:gridCol w:w="1412"/>
        <w:gridCol w:w="713"/>
      </w:tblGrid>
      <w:tr w:rsidR="00A81895" w:rsidRPr="00A81895" w14:paraId="6AEDB230" w14:textId="77777777" w:rsidTr="00E76B07">
        <w:tc>
          <w:tcPr>
            <w:tcW w:w="1606" w:type="dxa"/>
            <w:shd w:val="clear" w:color="auto" w:fill="D9D9D9"/>
          </w:tcPr>
          <w:p w14:paraId="663BC713" w14:textId="77777777" w:rsidR="00A81895" w:rsidRPr="00A81895" w:rsidRDefault="00A81895" w:rsidP="00E76B07">
            <w:pPr>
              <w:spacing w:before="60" w:after="60"/>
              <w:rPr>
                <w:rFonts w:cstheme="minorHAnsi"/>
                <w:b/>
              </w:rPr>
            </w:pPr>
            <w:r w:rsidRPr="00A81895">
              <w:rPr>
                <w:rFonts w:cstheme="minorHAnsi"/>
              </w:rPr>
              <w:br w:type="page"/>
            </w:r>
            <w:r w:rsidRPr="00A81895">
              <w:rPr>
                <w:rFonts w:cstheme="minorHAnsi"/>
                <w:b/>
              </w:rPr>
              <w:t>Název Služby:</w:t>
            </w:r>
          </w:p>
        </w:tc>
        <w:tc>
          <w:tcPr>
            <w:tcW w:w="5042" w:type="dxa"/>
            <w:gridSpan w:val="2"/>
            <w:shd w:val="clear" w:color="auto" w:fill="D9D9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412" w:type="dxa"/>
            <w:shd w:val="clear" w:color="auto" w:fill="D9D9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13" w:type="dxa"/>
            <w:shd w:val="clear" w:color="auto" w:fill="D9D9D9"/>
          </w:tcPr>
          <w:p w14:paraId="6D2CCE27" w14:textId="17C7E078"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Pr>
                <w:rFonts w:cstheme="minorHAnsi"/>
                <w:b/>
              </w:rPr>
              <w:t>4</w:t>
            </w:r>
          </w:p>
        </w:tc>
      </w:tr>
      <w:tr w:rsidR="00A81895" w:rsidRPr="00A81895" w14:paraId="718FB5AA" w14:textId="77777777" w:rsidTr="00E76B07">
        <w:tc>
          <w:tcPr>
            <w:tcW w:w="3346" w:type="dxa"/>
            <w:gridSpan w:val="2"/>
            <w:shd w:val="clear" w:color="auto" w:fill="D9D9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427" w:type="dxa"/>
            <w:gridSpan w:val="3"/>
            <w:shd w:val="clear" w:color="auto" w:fill="D9D9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E76B07">
        <w:tc>
          <w:tcPr>
            <w:tcW w:w="3346" w:type="dxa"/>
            <w:gridSpan w:val="2"/>
            <w:shd w:val="clear" w:color="auto" w:fill="D9D9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427" w:type="dxa"/>
            <w:gridSpan w:val="3"/>
            <w:shd w:val="clear" w:color="auto" w:fill="D9D9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E76B07">
        <w:tc>
          <w:tcPr>
            <w:tcW w:w="3346" w:type="dxa"/>
            <w:gridSpan w:val="2"/>
            <w:shd w:val="clear" w:color="auto" w:fill="D9D9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427" w:type="dxa"/>
            <w:gridSpan w:val="3"/>
            <w:shd w:val="clear" w:color="auto" w:fill="D9D9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E76B07">
        <w:tc>
          <w:tcPr>
            <w:tcW w:w="3346"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427"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4C3EB715" w:rsidR="00A81895" w:rsidRPr="00A81895" w:rsidRDefault="00A81895" w:rsidP="00E76B07">
            <w:pPr>
              <w:spacing w:before="60" w:after="60"/>
              <w:jc w:val="both"/>
              <w:rPr>
                <w:rFonts w:cstheme="minorHAnsi"/>
              </w:rPr>
            </w:pPr>
            <w:r w:rsidRPr="00A81895">
              <w:rPr>
                <w:rFonts w:cstheme="minorHAnsi"/>
              </w:rPr>
              <w:t>Poskytovatel je povinen implementovat Legislativní změny vždy tak, aby byly funkční nejpozději 3 pracovní dny před nabytím jejich účinnosti</w:t>
            </w:r>
            <w:r w:rsidR="00706BAE">
              <w:rPr>
                <w:rFonts w:cstheme="minorHAnsi"/>
              </w:rPr>
              <w:t xml:space="preserve"> za předpokladu, že požadavky na Legislativní změny budou oficiálně zveřejněny min. </w:t>
            </w:r>
            <w:r w:rsidR="009B50EB" w:rsidRPr="005D4BF3">
              <w:rPr>
                <w:szCs w:val="20"/>
                <w:shd w:val="clear" w:color="auto" w:fill="FFFF00"/>
              </w:rPr>
              <w:t>[DOPLNÍ DODAVATEL</w:t>
            </w:r>
            <w:r w:rsidR="00CA4C5A">
              <w:rPr>
                <w:szCs w:val="20"/>
                <w:shd w:val="clear" w:color="auto" w:fill="FFFF00"/>
              </w:rPr>
              <w:t xml:space="preserve"> – max. 60</w:t>
            </w:r>
            <w:r w:rsidR="009B50EB" w:rsidRPr="005D4BF3">
              <w:rPr>
                <w:szCs w:val="20"/>
                <w:shd w:val="clear" w:color="auto" w:fill="FFFF00"/>
              </w:rPr>
              <w:t>]</w:t>
            </w:r>
            <w:r w:rsidR="009B50EB">
              <w:rPr>
                <w:szCs w:val="20"/>
                <w:shd w:val="clear" w:color="auto" w:fill="FFFF00"/>
              </w:rPr>
              <w:t xml:space="preserve"> </w:t>
            </w:r>
            <w:r w:rsidR="00706BAE">
              <w:rPr>
                <w:rFonts w:cstheme="minorHAnsi"/>
              </w:rPr>
              <w:t xml:space="preserve">pracovních dnů před </w:t>
            </w:r>
            <w:r w:rsidR="00706BAE">
              <w:rPr>
                <w:rFonts w:cstheme="minorHAnsi"/>
              </w:rPr>
              <w:lastRenderedPageBreak/>
              <w:t xml:space="preserve">nabytím jejich účinnosti – v případě, že budou oficiálně zveřejněny méně než </w:t>
            </w:r>
            <w:r w:rsidR="009B50EB" w:rsidRPr="005D4BF3">
              <w:rPr>
                <w:szCs w:val="20"/>
                <w:shd w:val="clear" w:color="auto" w:fill="FFFF00"/>
              </w:rPr>
              <w:t>[DOPLNÍ DODAVATEL</w:t>
            </w:r>
            <w:r w:rsidR="00CA4C5A">
              <w:rPr>
                <w:szCs w:val="20"/>
                <w:shd w:val="clear" w:color="auto" w:fill="FFFF00"/>
              </w:rPr>
              <w:t xml:space="preserve"> – max. 60</w:t>
            </w:r>
            <w:r w:rsidR="009B50EB" w:rsidRPr="005D4BF3">
              <w:rPr>
                <w:szCs w:val="20"/>
                <w:shd w:val="clear" w:color="auto" w:fill="FFFF00"/>
              </w:rPr>
              <w:t>]</w:t>
            </w:r>
            <w:r w:rsidR="009B50EB">
              <w:rPr>
                <w:szCs w:val="20"/>
                <w:shd w:val="clear" w:color="auto" w:fill="FFFF00"/>
              </w:rPr>
              <w:t xml:space="preserve"> </w:t>
            </w:r>
            <w:r w:rsidR="00706BAE">
              <w:rPr>
                <w:rFonts w:cstheme="minorHAnsi"/>
              </w:rPr>
              <w:t>pracovních dnů před nabytím jejich účinnosti, jejich implementace může být adekvátně posunuta</w:t>
            </w:r>
            <w:r w:rsidRPr="00A81895">
              <w:rPr>
                <w:rFonts w:cstheme="minorHAnsi"/>
              </w:rPr>
              <w:t xml:space="preserve">.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0FDFB9EA"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Pr>
                <w:rFonts w:cstheme="minorHAnsi"/>
              </w:rPr>
              <w:t xml:space="preserve">3 </w:t>
            </w:r>
            <w:r w:rsidRPr="00A81895">
              <w:rPr>
                <w:rFonts w:cstheme="minorHAnsi"/>
              </w:rPr>
              <w:t xml:space="preserve">této </w:t>
            </w:r>
            <w:r w:rsidR="005E2C47">
              <w:rPr>
                <w:rFonts w:cstheme="minorHAnsi"/>
              </w:rPr>
              <w:t>Smlouv</w:t>
            </w:r>
            <w:r w:rsidRPr="00A81895">
              <w:rPr>
                <w:rFonts w:cstheme="minorHAnsi"/>
              </w:rPr>
              <w:t xml:space="preserve">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28480485" w:rsidR="00A81895" w:rsidRPr="00A81895" w:rsidRDefault="00A81895" w:rsidP="00E76B07">
            <w:pPr>
              <w:spacing w:before="60" w:after="60"/>
              <w:jc w:val="both"/>
              <w:rPr>
                <w:rFonts w:cstheme="minorHAnsi"/>
              </w:rPr>
            </w:pPr>
            <w:r w:rsidRPr="00A81895">
              <w:rPr>
                <w:rFonts w:cstheme="minorHAnsi"/>
              </w:rPr>
              <w:t xml:space="preserve">V případě prodlení s implementací Legislativních změn je Poskytovatel povinen zaplatit Objednateli smluvní pokutu ve výši </w:t>
            </w:r>
            <w:r w:rsidR="009F0F9D">
              <w:rPr>
                <w:rFonts w:cstheme="minorHAnsi"/>
              </w:rPr>
              <w:t>5</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r w:rsidR="009F0F9D">
              <w:rPr>
                <w:rFonts w:cstheme="minorHAnsi"/>
              </w:rPr>
              <w:t xml:space="preserve">pět </w:t>
            </w:r>
            <w:r w:rsidR="00F121FF">
              <w:rPr>
                <w:rFonts w:cstheme="minorHAnsi"/>
              </w:rPr>
              <w:t xml:space="preserve">tisíc </w:t>
            </w:r>
            <w:r w:rsidR="00F121FF" w:rsidRPr="006C4B01">
              <w:rPr>
                <w:rFonts w:cstheme="minorHAnsi"/>
              </w:rPr>
              <w:t>korun českých)</w:t>
            </w:r>
            <w:r w:rsidR="00F121FF">
              <w:rPr>
                <w:rFonts w:cstheme="minorHAnsi"/>
              </w:rPr>
              <w:t xml:space="preserve"> </w:t>
            </w:r>
            <w:r w:rsidRPr="00A81895">
              <w:rPr>
                <w:rFonts w:cstheme="minorHAnsi"/>
              </w:rPr>
              <w:t xml:space="preserve">za každý den prodlení a za každý takový případ. V případě prodlení s implementací Bezpečnostních změn, které je Poskytovatel povinen implementovat, je Poskytovatel povinen zaplatit Objednateli smluvní pokutu ve výši </w:t>
            </w:r>
            <w:r w:rsidR="009F0F9D">
              <w:rPr>
                <w:rFonts w:cstheme="minorHAnsi"/>
              </w:rPr>
              <w:t>5</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r w:rsidR="009F0F9D">
              <w:rPr>
                <w:rFonts w:cstheme="minorHAnsi"/>
              </w:rPr>
              <w:t xml:space="preserve">pět </w:t>
            </w:r>
            <w:r w:rsidR="00461BFF">
              <w:rPr>
                <w:rFonts w:cstheme="minorHAnsi"/>
              </w:rPr>
              <w:t xml:space="preserve">tisíc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E76B07">
        <w:tc>
          <w:tcPr>
            <w:tcW w:w="3346" w:type="dxa"/>
            <w:gridSpan w:val="2"/>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427"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E76B07">
        <w:tc>
          <w:tcPr>
            <w:tcW w:w="3346"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427"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E76B07">
        <w:tc>
          <w:tcPr>
            <w:tcW w:w="3346"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427"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2C901C50" w14:textId="77777777" w:rsidR="00A81895" w:rsidRDefault="00A8189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5EA3BB6D" w:rsidR="004A0315" w:rsidRPr="00A81895" w:rsidRDefault="004A0315" w:rsidP="00E76B07">
            <w:pPr>
              <w:spacing w:before="60" w:after="60"/>
              <w:rPr>
                <w:rFonts w:cstheme="minorHAnsi"/>
                <w:b/>
              </w:rPr>
            </w:pPr>
            <w:r>
              <w:rPr>
                <w:rFonts w:cstheme="minorHAnsi"/>
                <w:b/>
              </w:rPr>
              <w:t>Řešení incidentů</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77777777" w:rsidR="004A0315" w:rsidRPr="00A81895" w:rsidRDefault="004A0315" w:rsidP="00E76B07">
            <w:pPr>
              <w:spacing w:before="60" w:after="60"/>
              <w:rPr>
                <w:rFonts w:cstheme="minorHAnsi"/>
                <w:b/>
              </w:rPr>
            </w:pPr>
            <w:r>
              <w:rPr>
                <w:rFonts w:cstheme="minorHAnsi"/>
                <w:b/>
              </w:rPr>
              <w:t>P</w:t>
            </w:r>
            <w:r w:rsidRPr="00A81895">
              <w:rPr>
                <w:rFonts w:cstheme="minorHAnsi"/>
                <w:b/>
              </w:rPr>
              <w:t>0</w:t>
            </w:r>
            <w:r>
              <w:rPr>
                <w:rFonts w:cstheme="minorHAnsi"/>
                <w:b/>
              </w:rPr>
              <w:t>5</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4BD29404" w:rsidR="004A0315" w:rsidRPr="00A81895" w:rsidRDefault="004A0315" w:rsidP="00E76B07">
            <w:pPr>
              <w:spacing w:before="60" w:after="60"/>
              <w:rPr>
                <w:rFonts w:cstheme="minorHAnsi"/>
              </w:rPr>
            </w:pPr>
            <w:r>
              <w:rPr>
                <w:rFonts w:cstheme="minorHAnsi"/>
              </w:rPr>
              <w:t xml:space="preserve">Ano </w:t>
            </w:r>
            <w:r w:rsidRPr="006C4B01">
              <w:rPr>
                <w:rFonts w:cstheme="minorHAnsi"/>
              </w:rPr>
              <w:t>pro odstraňování zjištěných vad</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0489CAE2" w:rsidR="00706BAE" w:rsidRPr="00A81895" w:rsidRDefault="004A0315" w:rsidP="00E76B07">
            <w:pPr>
              <w:spacing w:before="60" w:after="60"/>
              <w:jc w:val="both"/>
              <w:rPr>
                <w:rFonts w:cstheme="minorHAnsi"/>
              </w:rPr>
            </w:pPr>
            <w:r>
              <w:rPr>
                <w:rFonts w:cstheme="minorHAnsi"/>
              </w:rPr>
              <w:t>Řešení incidentů nahlášených prostřednictvím HelpDesk, případně jiným přípustným kanálem.</w:t>
            </w:r>
          </w:p>
        </w:tc>
      </w:tr>
      <w:tr w:rsidR="004A0315" w:rsidRPr="00A81895" w14:paraId="2CDD5E00" w14:textId="77777777" w:rsidTr="0049709B">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77777777" w:rsidR="004A0315" w:rsidRPr="00A81895" w:rsidRDefault="004A0315" w:rsidP="00E76B07">
            <w:pPr>
              <w:spacing w:before="60" w:after="60"/>
              <w:rPr>
                <w:rFonts w:cstheme="minorHAnsi"/>
              </w:rPr>
            </w:pPr>
            <w:r w:rsidRPr="00D648F4">
              <w:t>Dle vymezení této služby</w:t>
            </w:r>
          </w:p>
        </w:tc>
      </w:tr>
      <w:tr w:rsidR="004A0315" w:rsidRPr="00A81895" w14:paraId="532CFF90" w14:textId="77777777" w:rsidTr="0049709B">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77777777" w:rsidR="004A0315" w:rsidRPr="00A81895" w:rsidRDefault="004A0315" w:rsidP="00E76B07">
            <w:pPr>
              <w:spacing w:before="60" w:after="60"/>
              <w:rPr>
                <w:rFonts w:cstheme="minorHAnsi"/>
              </w:rPr>
            </w:pPr>
            <w:r w:rsidRPr="00D648F4">
              <w:t>Dle vymezení této služby</w:t>
            </w:r>
          </w:p>
        </w:tc>
      </w:tr>
    </w:tbl>
    <w:p w14:paraId="7D87DA0C" w14:textId="77777777" w:rsidR="004A0315" w:rsidRDefault="004A0315" w:rsidP="003F6636">
      <w:pPr>
        <w:rPr>
          <w:rFonts w:cstheme="minorHAnsi"/>
          <w:szCs w:val="24"/>
        </w:rPr>
      </w:pPr>
    </w:p>
    <w:p w14:paraId="37B51FDE" w14:textId="77777777" w:rsidR="00BC5748" w:rsidRDefault="00BC5748" w:rsidP="003F6636">
      <w:pPr>
        <w:rPr>
          <w:rFonts w:cstheme="minorHAnsi"/>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88"/>
        <w:gridCol w:w="3261"/>
        <w:gridCol w:w="1559"/>
        <w:gridCol w:w="709"/>
      </w:tblGrid>
      <w:tr w:rsidR="00CF0CA2" w:rsidRPr="006624C4" w14:paraId="74D4D196" w14:textId="77777777" w:rsidTr="00461BFF">
        <w:tc>
          <w:tcPr>
            <w:tcW w:w="1809" w:type="dxa"/>
            <w:shd w:val="clear" w:color="auto" w:fill="D9D9D9"/>
          </w:tcPr>
          <w:p w14:paraId="712608E4" w14:textId="2C3224F4" w:rsidR="00CF0CA2" w:rsidRPr="006624C4" w:rsidRDefault="00CF0CA2" w:rsidP="00E76B07">
            <w:pPr>
              <w:spacing w:before="60" w:after="60"/>
              <w:rPr>
                <w:b/>
              </w:rPr>
            </w:pPr>
            <w:r w:rsidRPr="006624C4">
              <w:rPr>
                <w:b/>
              </w:rPr>
              <w:lastRenderedPageBreak/>
              <w:t>Název Služby:</w:t>
            </w:r>
          </w:p>
        </w:tc>
        <w:tc>
          <w:tcPr>
            <w:tcW w:w="4849" w:type="dxa"/>
            <w:gridSpan w:val="2"/>
            <w:shd w:val="clear" w:color="auto" w:fill="D9D9D9"/>
          </w:tcPr>
          <w:p w14:paraId="5B300BFC" w14:textId="77777777" w:rsidR="00CF0CA2" w:rsidRPr="006624C4" w:rsidRDefault="00CF0CA2" w:rsidP="00E76B07">
            <w:pPr>
              <w:spacing w:before="60" w:after="60"/>
              <w:rPr>
                <w:b/>
              </w:rPr>
            </w:pPr>
            <w:r>
              <w:rPr>
                <w:b/>
              </w:rPr>
              <w:t>Technická podpora</w:t>
            </w:r>
          </w:p>
        </w:tc>
        <w:tc>
          <w:tcPr>
            <w:tcW w:w="1559" w:type="dxa"/>
            <w:shd w:val="clear" w:color="auto" w:fill="D9D9D9"/>
          </w:tcPr>
          <w:p w14:paraId="5D48B7CF" w14:textId="77777777" w:rsidR="00CF0CA2" w:rsidRPr="006624C4" w:rsidRDefault="00CF0CA2" w:rsidP="00E76B07">
            <w:pPr>
              <w:spacing w:before="60" w:after="60"/>
              <w:rPr>
                <w:b/>
              </w:rPr>
            </w:pPr>
            <w:r w:rsidRPr="006624C4">
              <w:rPr>
                <w:b/>
              </w:rPr>
              <w:t>Kód Služby:</w:t>
            </w:r>
          </w:p>
        </w:tc>
        <w:tc>
          <w:tcPr>
            <w:tcW w:w="709" w:type="dxa"/>
            <w:shd w:val="clear" w:color="auto" w:fill="D9D9D9"/>
          </w:tcPr>
          <w:p w14:paraId="49C0644E" w14:textId="15E66203" w:rsidR="00CF0CA2" w:rsidRPr="006624C4" w:rsidRDefault="00CF0CA2" w:rsidP="00E76B07">
            <w:pPr>
              <w:spacing w:before="60" w:after="60"/>
              <w:rPr>
                <w:b/>
              </w:rPr>
            </w:pPr>
            <w:r>
              <w:rPr>
                <w:b/>
              </w:rPr>
              <w:t>A</w:t>
            </w:r>
            <w:r w:rsidRPr="006624C4">
              <w:rPr>
                <w:b/>
              </w:rPr>
              <w:t>0</w:t>
            </w:r>
            <w:r>
              <w:rPr>
                <w:b/>
              </w:rPr>
              <w:t>1</w:t>
            </w:r>
          </w:p>
        </w:tc>
      </w:tr>
      <w:tr w:rsidR="00CF0CA2" w14:paraId="7CEB1869" w14:textId="77777777" w:rsidTr="00461BFF">
        <w:tc>
          <w:tcPr>
            <w:tcW w:w="3397" w:type="dxa"/>
            <w:gridSpan w:val="2"/>
            <w:shd w:val="clear" w:color="auto" w:fill="D9D9D9"/>
          </w:tcPr>
          <w:p w14:paraId="23794BC0" w14:textId="77777777" w:rsidR="00CF0CA2" w:rsidRPr="00CA243F" w:rsidRDefault="00CF0CA2" w:rsidP="00E76B07">
            <w:pPr>
              <w:spacing w:before="60" w:after="60"/>
              <w:rPr>
                <w:b/>
              </w:rPr>
            </w:pPr>
            <w:r w:rsidRPr="00CA243F">
              <w:rPr>
                <w:b/>
              </w:rPr>
              <w:t>Druh Služby (Paušální/Ad-hoc):</w:t>
            </w:r>
          </w:p>
        </w:tc>
        <w:tc>
          <w:tcPr>
            <w:tcW w:w="5529" w:type="dxa"/>
            <w:gridSpan w:val="3"/>
            <w:shd w:val="clear" w:color="auto" w:fill="D9D9D9"/>
          </w:tcPr>
          <w:p w14:paraId="7F5BB992" w14:textId="72E4AEB5" w:rsidR="00CF0CA2" w:rsidRDefault="00461BFF" w:rsidP="00E76B07">
            <w:pPr>
              <w:spacing w:before="60" w:after="60"/>
            </w:pPr>
            <w:r>
              <w:t>Služby poskytované mimo paušál (</w:t>
            </w:r>
            <w:r w:rsidR="00CF0CA2">
              <w:t>Ad-hoc Služba</w:t>
            </w:r>
            <w:r>
              <w:t>)</w:t>
            </w:r>
          </w:p>
        </w:tc>
      </w:tr>
      <w:tr w:rsidR="00CF0CA2" w:rsidRPr="006624C4" w14:paraId="0CE71091" w14:textId="77777777" w:rsidTr="00461BFF">
        <w:tc>
          <w:tcPr>
            <w:tcW w:w="3397" w:type="dxa"/>
            <w:gridSpan w:val="2"/>
            <w:shd w:val="clear" w:color="auto" w:fill="D9D9D9"/>
            <w:vAlign w:val="center"/>
          </w:tcPr>
          <w:p w14:paraId="62147671" w14:textId="77777777" w:rsidR="00CF0CA2" w:rsidRDefault="00CF0CA2" w:rsidP="00E76B07">
            <w:pPr>
              <w:spacing w:before="60" w:after="60"/>
              <w:rPr>
                <w:b/>
              </w:rPr>
            </w:pPr>
            <w:r>
              <w:rPr>
                <w:b/>
              </w:rPr>
              <w:t>Na poskytování Služby se vztahují SLA parametry uvedené v příloze č. 2?</w:t>
            </w:r>
          </w:p>
        </w:tc>
        <w:tc>
          <w:tcPr>
            <w:tcW w:w="5529" w:type="dxa"/>
            <w:gridSpan w:val="3"/>
            <w:shd w:val="clear" w:color="auto" w:fill="D9D9D9"/>
            <w:vAlign w:val="center"/>
          </w:tcPr>
          <w:p w14:paraId="4610C875" w14:textId="77777777" w:rsidR="00CF0CA2" w:rsidRPr="00CA243F" w:rsidRDefault="00CF0CA2" w:rsidP="00E76B07">
            <w:pPr>
              <w:spacing w:before="60" w:after="60"/>
            </w:pPr>
            <w:r w:rsidRPr="00CA243F">
              <w:t>Ano</w:t>
            </w:r>
          </w:p>
        </w:tc>
      </w:tr>
      <w:tr w:rsidR="00CF0CA2" w:rsidRPr="00172268" w14:paraId="4F0B3026" w14:textId="77777777" w:rsidTr="00461BFF">
        <w:tc>
          <w:tcPr>
            <w:tcW w:w="3397" w:type="dxa"/>
            <w:gridSpan w:val="2"/>
            <w:shd w:val="clear" w:color="auto" w:fill="D9D9D9"/>
            <w:vAlign w:val="center"/>
          </w:tcPr>
          <w:p w14:paraId="177338E9" w14:textId="77777777" w:rsidR="00CF0CA2" w:rsidRPr="00172268" w:rsidRDefault="00CF0CA2" w:rsidP="00E76B07">
            <w:pPr>
              <w:spacing w:before="60" w:after="60"/>
              <w:rPr>
                <w:b/>
              </w:rPr>
            </w:pPr>
            <w:r w:rsidRPr="00172268">
              <w:rPr>
                <w:b/>
              </w:rPr>
              <w:t>Jde-li o Paušální Službu, poskytuje se průběžně, nebo na vyžádání?</w:t>
            </w:r>
          </w:p>
        </w:tc>
        <w:tc>
          <w:tcPr>
            <w:tcW w:w="5529" w:type="dxa"/>
            <w:gridSpan w:val="3"/>
            <w:shd w:val="clear" w:color="auto" w:fill="D9D9D9"/>
            <w:vAlign w:val="center"/>
          </w:tcPr>
          <w:p w14:paraId="3A5AF8E5" w14:textId="77777777" w:rsidR="00CF0CA2" w:rsidRPr="00172268" w:rsidRDefault="00CF0CA2" w:rsidP="00E76B07">
            <w:pPr>
              <w:spacing w:before="60" w:after="60"/>
            </w:pPr>
            <w:r>
              <w:t>---</w:t>
            </w:r>
          </w:p>
        </w:tc>
      </w:tr>
      <w:tr w:rsidR="00CF0CA2" w14:paraId="186A3D4F" w14:textId="77777777" w:rsidTr="00461BFF">
        <w:tc>
          <w:tcPr>
            <w:tcW w:w="3397" w:type="dxa"/>
            <w:gridSpan w:val="2"/>
          </w:tcPr>
          <w:p w14:paraId="7B42FC2A" w14:textId="77777777" w:rsidR="00CF0CA2" w:rsidRDefault="00CF0CA2" w:rsidP="00E76B07">
            <w:pPr>
              <w:spacing w:before="60" w:after="60"/>
            </w:pPr>
            <w:r>
              <w:t>Vymezení Služby a dalších povinností Poskytovatele, včetně smluvních pokut:</w:t>
            </w:r>
          </w:p>
        </w:tc>
        <w:tc>
          <w:tcPr>
            <w:tcW w:w="5529" w:type="dxa"/>
            <w:gridSpan w:val="3"/>
          </w:tcPr>
          <w:p w14:paraId="53D0D9B5" w14:textId="59E24976" w:rsidR="00CF0CA2" w:rsidRDefault="00CF0CA2" w:rsidP="00E76B07">
            <w:pPr>
              <w:spacing w:before="60" w:after="60"/>
              <w:jc w:val="both"/>
            </w:pPr>
            <w:r>
              <w:t xml:space="preserve">Poskytování technické a servisní podpory za účelem udržení trvalé plné funkčnosti a výkonnosti </w:t>
            </w:r>
            <w:r w:rsidR="007C5A6D">
              <w:t>Programového vybavení</w:t>
            </w:r>
            <w:r w:rsidR="004A0315">
              <w:t xml:space="preserve"> nad rámec základní podpory</w:t>
            </w:r>
            <w:r>
              <w:t>, včetně všech jeho součástí, v prostředí Objednatele. V rámci této Služby Poskytovatel zejména:</w:t>
            </w:r>
          </w:p>
          <w:p w14:paraId="09248D41" w14:textId="1664F32B" w:rsidR="004A0315" w:rsidRDefault="004A0315" w:rsidP="00E76B07">
            <w:pPr>
              <w:numPr>
                <w:ilvl w:val="0"/>
                <w:numId w:val="11"/>
              </w:numPr>
              <w:spacing w:before="60" w:after="60"/>
              <w:ind w:left="747"/>
              <w:jc w:val="both"/>
            </w:pPr>
            <w:r>
              <w:t>odstraňování vad vyžádané Objednatelem mimo Pracovní dobu</w:t>
            </w:r>
            <w:r w:rsidR="009F0F9D">
              <w:t>;</w:t>
            </w:r>
          </w:p>
          <w:p w14:paraId="4F2D1F1D" w14:textId="35E16214" w:rsidR="00CF0CA2" w:rsidRDefault="00CF0CA2" w:rsidP="00E76B07">
            <w:pPr>
              <w:numPr>
                <w:ilvl w:val="0"/>
                <w:numId w:val="11"/>
              </w:numPr>
              <w:spacing w:before="60" w:after="60"/>
              <w:ind w:left="747"/>
              <w:jc w:val="both"/>
            </w:pPr>
            <w:r>
              <w:t xml:space="preserve">provádí úpravy konfigurace </w:t>
            </w:r>
            <w:r w:rsidR="007C5A6D">
              <w:t>Programového vybavení</w:t>
            </w:r>
            <w:r w:rsidR="004A0315">
              <w:t xml:space="preserve"> na vyžádání Objednatelem</w:t>
            </w:r>
            <w:r w:rsidR="009F0F9D">
              <w:t>;</w:t>
            </w:r>
          </w:p>
          <w:p w14:paraId="110F70E2" w14:textId="58F885F2" w:rsidR="00CF0CA2" w:rsidRDefault="00CF0CA2" w:rsidP="00E76B07">
            <w:pPr>
              <w:numPr>
                <w:ilvl w:val="0"/>
                <w:numId w:val="11"/>
              </w:numPr>
              <w:spacing w:before="60" w:after="60"/>
              <w:ind w:left="747"/>
              <w:jc w:val="both"/>
            </w:pPr>
            <w:r>
              <w:t xml:space="preserve">poskytuje Objednateli součinnost za účelem zajišťování plné funkčnosti </w:t>
            </w:r>
            <w:r w:rsidR="007C5A6D">
              <w:t>Programového vybavení</w:t>
            </w:r>
            <w:r>
              <w:t xml:space="preserve"> v prostředí Objednatele.</w:t>
            </w:r>
          </w:p>
        </w:tc>
      </w:tr>
      <w:tr w:rsidR="00CF0CA2" w14:paraId="147A47F0" w14:textId="77777777" w:rsidTr="00461BFF">
        <w:tc>
          <w:tcPr>
            <w:tcW w:w="3397" w:type="dxa"/>
            <w:gridSpan w:val="2"/>
          </w:tcPr>
          <w:p w14:paraId="3EBEC3CF" w14:textId="77777777" w:rsidR="00CF0CA2" w:rsidRDefault="00CF0CA2" w:rsidP="00E76B07">
            <w:pPr>
              <w:spacing w:before="60" w:after="60"/>
            </w:pPr>
            <w:r>
              <w:t>Časový rozsah poskytování Služby:</w:t>
            </w:r>
          </w:p>
        </w:tc>
        <w:tc>
          <w:tcPr>
            <w:tcW w:w="5529" w:type="dxa"/>
            <w:gridSpan w:val="3"/>
          </w:tcPr>
          <w:p w14:paraId="376ABA4F" w14:textId="43740033" w:rsidR="00CF0CA2" w:rsidRDefault="00CF0CA2" w:rsidP="00E76B07">
            <w:pPr>
              <w:spacing w:before="60" w:after="60"/>
            </w:pPr>
            <w:r>
              <w:t>PRACOVNÍ DOBA</w:t>
            </w:r>
          </w:p>
        </w:tc>
      </w:tr>
      <w:tr w:rsidR="00CF0CA2" w14:paraId="7DC0E6E4" w14:textId="77777777" w:rsidTr="00461BFF">
        <w:tc>
          <w:tcPr>
            <w:tcW w:w="3397" w:type="dxa"/>
            <w:gridSpan w:val="2"/>
          </w:tcPr>
          <w:p w14:paraId="3226707F" w14:textId="77777777" w:rsidR="00CF0CA2" w:rsidRDefault="00CF0CA2" w:rsidP="00E76B07">
            <w:pPr>
              <w:spacing w:before="60" w:after="60"/>
            </w:pPr>
            <w:r>
              <w:t>Lhůta pro zahájení řešení Požadavku:</w:t>
            </w:r>
          </w:p>
        </w:tc>
        <w:tc>
          <w:tcPr>
            <w:tcW w:w="5529" w:type="dxa"/>
            <w:gridSpan w:val="3"/>
          </w:tcPr>
          <w:p w14:paraId="07B6755B" w14:textId="77777777" w:rsidR="00CF0CA2" w:rsidRDefault="00CF0CA2" w:rsidP="00E76B07">
            <w:pPr>
              <w:spacing w:before="60" w:after="60"/>
            </w:pPr>
            <w:r>
              <w:t>Dle SLA parametrů</w:t>
            </w:r>
          </w:p>
        </w:tc>
      </w:tr>
      <w:tr w:rsidR="00CF0CA2" w14:paraId="295E92CA" w14:textId="77777777" w:rsidTr="00461BFF">
        <w:tc>
          <w:tcPr>
            <w:tcW w:w="3397" w:type="dxa"/>
            <w:gridSpan w:val="2"/>
          </w:tcPr>
          <w:p w14:paraId="6C66B9ED" w14:textId="77777777" w:rsidR="00CF0CA2" w:rsidRDefault="00CF0CA2" w:rsidP="00E76B07">
            <w:pPr>
              <w:spacing w:before="60" w:after="60"/>
            </w:pPr>
            <w:r>
              <w:t>Lhůta pro vyřešení Požadavku:</w:t>
            </w:r>
          </w:p>
        </w:tc>
        <w:tc>
          <w:tcPr>
            <w:tcW w:w="5529" w:type="dxa"/>
            <w:gridSpan w:val="3"/>
          </w:tcPr>
          <w:p w14:paraId="3BF7B81A" w14:textId="77777777" w:rsidR="00CF0CA2" w:rsidRDefault="00CF0CA2" w:rsidP="00E76B07">
            <w:pPr>
              <w:spacing w:before="60" w:after="60"/>
            </w:pPr>
            <w:r>
              <w:t>Dle SLA parametrů</w:t>
            </w:r>
          </w:p>
        </w:tc>
      </w:tr>
    </w:tbl>
    <w:p w14:paraId="5A24D123"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3"/>
        <w:gridCol w:w="3342"/>
        <w:gridCol w:w="1414"/>
        <w:gridCol w:w="720"/>
      </w:tblGrid>
      <w:tr w:rsidR="00F25B69" w:rsidRPr="00F65600" w14:paraId="7B87ADB2" w14:textId="77777777" w:rsidTr="00E76B07">
        <w:tc>
          <w:tcPr>
            <w:tcW w:w="1624" w:type="dxa"/>
            <w:shd w:val="clear" w:color="auto" w:fill="D9D9D9"/>
          </w:tcPr>
          <w:p w14:paraId="3D93493F" w14:textId="77777777" w:rsidR="00F25B69" w:rsidRPr="00F65600" w:rsidRDefault="00F25B69" w:rsidP="00E76B07">
            <w:pPr>
              <w:spacing w:before="60" w:after="60"/>
              <w:rPr>
                <w:rFonts w:cstheme="minorHAnsi"/>
                <w:b/>
                <w:szCs w:val="24"/>
              </w:rPr>
            </w:pPr>
            <w:r w:rsidRPr="00F65600">
              <w:rPr>
                <w:rFonts w:cstheme="minorHAnsi"/>
                <w:b/>
                <w:szCs w:val="24"/>
              </w:rPr>
              <w:t>Název Služby:</w:t>
            </w:r>
          </w:p>
        </w:tc>
        <w:tc>
          <w:tcPr>
            <w:tcW w:w="5015" w:type="dxa"/>
            <w:gridSpan w:val="2"/>
            <w:shd w:val="clear" w:color="auto" w:fill="D9D9D9"/>
          </w:tcPr>
          <w:p w14:paraId="566DD6EB" w14:textId="77777777" w:rsidR="00F25B69" w:rsidRPr="00F65600" w:rsidRDefault="00F25B69" w:rsidP="00E76B07">
            <w:pPr>
              <w:spacing w:before="60" w:after="60"/>
              <w:rPr>
                <w:rFonts w:cstheme="minorHAnsi"/>
                <w:b/>
                <w:szCs w:val="24"/>
              </w:rPr>
            </w:pPr>
            <w:r w:rsidRPr="00F65600">
              <w:rPr>
                <w:rFonts w:cstheme="minorHAnsi"/>
                <w:b/>
                <w:szCs w:val="24"/>
              </w:rPr>
              <w:t>Konzultace</w:t>
            </w:r>
          </w:p>
        </w:tc>
        <w:tc>
          <w:tcPr>
            <w:tcW w:w="1414" w:type="dxa"/>
            <w:shd w:val="clear" w:color="auto" w:fill="D9D9D9"/>
          </w:tcPr>
          <w:p w14:paraId="4EDAD7D4" w14:textId="77777777" w:rsidR="00F25B69" w:rsidRPr="00F65600" w:rsidRDefault="00F25B69" w:rsidP="00E76B07">
            <w:pPr>
              <w:spacing w:before="60" w:after="60"/>
              <w:rPr>
                <w:rFonts w:cstheme="minorHAnsi"/>
                <w:b/>
                <w:szCs w:val="24"/>
              </w:rPr>
            </w:pPr>
            <w:r w:rsidRPr="00F65600">
              <w:rPr>
                <w:rFonts w:cstheme="minorHAnsi"/>
                <w:b/>
                <w:szCs w:val="24"/>
              </w:rPr>
              <w:t>Kód Služby:</w:t>
            </w:r>
          </w:p>
        </w:tc>
        <w:tc>
          <w:tcPr>
            <w:tcW w:w="720" w:type="dxa"/>
            <w:shd w:val="clear" w:color="auto" w:fill="D9D9D9"/>
          </w:tcPr>
          <w:p w14:paraId="3C96AD6B" w14:textId="361113F5" w:rsidR="00F25B69" w:rsidRPr="00F65600" w:rsidRDefault="00F25B69" w:rsidP="00E76B07">
            <w:pPr>
              <w:spacing w:before="60" w:after="60"/>
              <w:rPr>
                <w:rFonts w:cstheme="minorHAnsi"/>
                <w:b/>
                <w:szCs w:val="24"/>
              </w:rPr>
            </w:pPr>
            <w:r w:rsidRPr="00F65600">
              <w:rPr>
                <w:rFonts w:cstheme="minorHAnsi"/>
                <w:b/>
                <w:szCs w:val="24"/>
              </w:rPr>
              <w:t>A0</w:t>
            </w:r>
            <w:r w:rsidR="004A0315">
              <w:rPr>
                <w:rFonts w:cstheme="minorHAnsi"/>
                <w:b/>
                <w:szCs w:val="24"/>
              </w:rPr>
              <w:t>2</w:t>
            </w:r>
          </w:p>
        </w:tc>
      </w:tr>
      <w:tr w:rsidR="00F25B69" w:rsidRPr="00F65600" w14:paraId="20C0601C" w14:textId="77777777" w:rsidTr="00E76B07">
        <w:tc>
          <w:tcPr>
            <w:tcW w:w="3297" w:type="dxa"/>
            <w:gridSpan w:val="2"/>
            <w:shd w:val="clear" w:color="auto" w:fill="D9D9D9"/>
          </w:tcPr>
          <w:p w14:paraId="1F1F7EFA" w14:textId="3AB8DED2" w:rsidR="00F25B69" w:rsidRPr="00F65600" w:rsidRDefault="009F1354" w:rsidP="00E76B07">
            <w:pPr>
              <w:spacing w:before="60" w:after="60"/>
              <w:rPr>
                <w:rFonts w:cstheme="minorHAnsi"/>
                <w:b/>
                <w:szCs w:val="24"/>
              </w:rPr>
            </w:pPr>
            <w:r>
              <w:rPr>
                <w:rFonts w:cstheme="minorHAnsi"/>
                <w:b/>
                <w:szCs w:val="24"/>
              </w:rPr>
              <w:t>D</w:t>
            </w:r>
            <w:r w:rsidR="00B31E00">
              <w:rPr>
                <w:rFonts w:cstheme="minorHAnsi"/>
                <w:b/>
                <w:szCs w:val="24"/>
              </w:rPr>
              <w:t>r</w:t>
            </w:r>
            <w:r w:rsidR="00F25B69" w:rsidRPr="00F65600">
              <w:rPr>
                <w:rFonts w:cstheme="minorHAnsi"/>
                <w:b/>
                <w:szCs w:val="24"/>
              </w:rPr>
              <w:t>uh Služby (Paušální/Ad-hoc):</w:t>
            </w:r>
          </w:p>
        </w:tc>
        <w:tc>
          <w:tcPr>
            <w:tcW w:w="5476" w:type="dxa"/>
            <w:gridSpan w:val="3"/>
            <w:shd w:val="clear" w:color="auto" w:fill="D9D9D9"/>
          </w:tcPr>
          <w:p w14:paraId="1656F34C" w14:textId="63414D10" w:rsidR="00F25B69" w:rsidRPr="00F65600" w:rsidRDefault="004A0315" w:rsidP="00E76B07">
            <w:pPr>
              <w:spacing w:before="60" w:after="60"/>
              <w:rPr>
                <w:rFonts w:cstheme="minorHAnsi"/>
                <w:szCs w:val="24"/>
              </w:rPr>
            </w:pPr>
            <w:r>
              <w:t>Služby poskytované mimo paušál (Ad-hoc Služba)</w:t>
            </w:r>
          </w:p>
        </w:tc>
      </w:tr>
      <w:tr w:rsidR="00F25B69" w:rsidRPr="00F65600" w14:paraId="0FAC5C91" w14:textId="77777777" w:rsidTr="00E76B07">
        <w:tc>
          <w:tcPr>
            <w:tcW w:w="3297" w:type="dxa"/>
            <w:gridSpan w:val="2"/>
            <w:shd w:val="clear" w:color="auto" w:fill="D9D9D9"/>
            <w:vAlign w:val="center"/>
          </w:tcPr>
          <w:p w14:paraId="53F2AF9F" w14:textId="77777777" w:rsidR="00F25B69" w:rsidRPr="00F65600" w:rsidRDefault="00F25B69"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6" w:type="dxa"/>
            <w:gridSpan w:val="3"/>
            <w:shd w:val="clear" w:color="auto" w:fill="D9D9D9"/>
            <w:vAlign w:val="center"/>
          </w:tcPr>
          <w:p w14:paraId="204845D9" w14:textId="77777777" w:rsidR="00F25B69" w:rsidRPr="00F65600" w:rsidRDefault="00F25B69" w:rsidP="00E76B07">
            <w:pPr>
              <w:spacing w:before="60" w:after="60"/>
              <w:rPr>
                <w:rFonts w:cstheme="minorHAnsi"/>
                <w:szCs w:val="24"/>
              </w:rPr>
            </w:pPr>
            <w:r w:rsidRPr="00F65600">
              <w:rPr>
                <w:rFonts w:cstheme="minorHAnsi"/>
                <w:szCs w:val="24"/>
              </w:rPr>
              <w:t>Ne</w:t>
            </w:r>
          </w:p>
        </w:tc>
      </w:tr>
      <w:tr w:rsidR="00F25B69" w:rsidRPr="00F65600" w14:paraId="2D89E641" w14:textId="77777777" w:rsidTr="00E76B07">
        <w:tc>
          <w:tcPr>
            <w:tcW w:w="3297" w:type="dxa"/>
            <w:gridSpan w:val="2"/>
            <w:shd w:val="clear" w:color="auto" w:fill="D9D9D9"/>
            <w:vAlign w:val="center"/>
          </w:tcPr>
          <w:p w14:paraId="6267EC22" w14:textId="77777777" w:rsidR="00F25B69" w:rsidRPr="00F65600" w:rsidRDefault="00F25B69"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6" w:type="dxa"/>
            <w:gridSpan w:val="3"/>
            <w:shd w:val="clear" w:color="auto" w:fill="D9D9D9"/>
            <w:vAlign w:val="center"/>
          </w:tcPr>
          <w:p w14:paraId="47DABCCD" w14:textId="77777777" w:rsidR="00F25B69" w:rsidRPr="00F65600" w:rsidRDefault="00F25B69" w:rsidP="00E76B07">
            <w:pPr>
              <w:spacing w:before="60" w:after="60"/>
              <w:rPr>
                <w:rFonts w:cstheme="minorHAnsi"/>
                <w:szCs w:val="24"/>
              </w:rPr>
            </w:pPr>
            <w:r w:rsidRPr="00F65600">
              <w:rPr>
                <w:rFonts w:cstheme="minorHAnsi"/>
                <w:szCs w:val="24"/>
              </w:rPr>
              <w:t>---</w:t>
            </w:r>
          </w:p>
        </w:tc>
      </w:tr>
      <w:tr w:rsidR="00F25B69" w:rsidRPr="00F65600" w14:paraId="34F613F7" w14:textId="77777777" w:rsidTr="00E76B07">
        <w:tc>
          <w:tcPr>
            <w:tcW w:w="3297" w:type="dxa"/>
            <w:gridSpan w:val="2"/>
          </w:tcPr>
          <w:p w14:paraId="1E532707" w14:textId="77777777" w:rsidR="00F25B69" w:rsidRPr="00F65600" w:rsidRDefault="00F25B69"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6" w:type="dxa"/>
            <w:gridSpan w:val="3"/>
          </w:tcPr>
          <w:p w14:paraId="770D0218" w14:textId="77777777" w:rsidR="00F25B69" w:rsidRPr="00F65600" w:rsidRDefault="00F25B69" w:rsidP="00E76B07">
            <w:pPr>
              <w:spacing w:before="60" w:after="60"/>
              <w:jc w:val="both"/>
              <w:rPr>
                <w:rFonts w:cstheme="minorHAnsi"/>
                <w:szCs w:val="24"/>
              </w:rPr>
            </w:pPr>
            <w:r w:rsidRPr="00F65600">
              <w:rPr>
                <w:rFonts w:cstheme="minorHAnsi"/>
                <w:szCs w:val="24"/>
              </w:rPr>
              <w:t xml:space="preserve">Tato Služba spočívá v poskytování konzultační poradenství. </w:t>
            </w:r>
          </w:p>
          <w:p w14:paraId="359F225D" w14:textId="07A35301" w:rsidR="00F25B69" w:rsidRPr="00F65600" w:rsidRDefault="00F25B69"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sidR="00461BFF">
              <w:rPr>
                <w:rFonts w:cstheme="minorHAnsi"/>
                <w:szCs w:val="24"/>
              </w:rPr>
              <w:t xml:space="preserve">(slovy: </w:t>
            </w:r>
            <w:proofErr w:type="spellStart"/>
            <w:r w:rsidR="00461BFF">
              <w:rPr>
                <w:rFonts w:cstheme="minorHAnsi"/>
                <w:szCs w:val="24"/>
              </w:rPr>
              <w:t>pětset</w:t>
            </w:r>
            <w:proofErr w:type="spellEnd"/>
            <w:r w:rsidR="00461BFF">
              <w:rPr>
                <w:rFonts w:cstheme="minorHAnsi"/>
                <w:szCs w:val="24"/>
              </w:rPr>
              <w:t xml:space="preserve"> korun českých) </w:t>
            </w:r>
            <w:r w:rsidRPr="00F65600">
              <w:rPr>
                <w:rFonts w:cstheme="minorHAnsi"/>
                <w:szCs w:val="24"/>
              </w:rPr>
              <w:t>za každý pracovní den prodlení.</w:t>
            </w:r>
          </w:p>
        </w:tc>
      </w:tr>
      <w:tr w:rsidR="00F25B69" w:rsidRPr="00F65600" w14:paraId="56637359" w14:textId="77777777" w:rsidTr="00E76B07">
        <w:tc>
          <w:tcPr>
            <w:tcW w:w="3297" w:type="dxa"/>
            <w:gridSpan w:val="2"/>
          </w:tcPr>
          <w:p w14:paraId="5F68BDD3" w14:textId="77777777" w:rsidR="00F25B69" w:rsidRPr="00F65600" w:rsidRDefault="00F25B69" w:rsidP="00E76B07">
            <w:pPr>
              <w:spacing w:before="60" w:after="60"/>
              <w:rPr>
                <w:rFonts w:cstheme="minorHAnsi"/>
                <w:szCs w:val="24"/>
              </w:rPr>
            </w:pPr>
            <w:r w:rsidRPr="00F65600">
              <w:rPr>
                <w:rFonts w:cstheme="minorHAnsi"/>
                <w:szCs w:val="24"/>
              </w:rPr>
              <w:t>Časový rozsah poskytování Služby:</w:t>
            </w:r>
          </w:p>
        </w:tc>
        <w:tc>
          <w:tcPr>
            <w:tcW w:w="5476" w:type="dxa"/>
            <w:gridSpan w:val="3"/>
          </w:tcPr>
          <w:p w14:paraId="50473259" w14:textId="1F7E33ED" w:rsidR="00F25B69" w:rsidRPr="00F65600" w:rsidRDefault="00CF0CA2" w:rsidP="00E76B07">
            <w:pPr>
              <w:spacing w:before="60" w:after="60"/>
              <w:rPr>
                <w:rFonts w:cstheme="minorHAnsi"/>
                <w:szCs w:val="24"/>
              </w:rPr>
            </w:pPr>
            <w:r>
              <w:rPr>
                <w:rFonts w:cstheme="minorHAnsi"/>
                <w:szCs w:val="24"/>
              </w:rPr>
              <w:t>PRACOVNÍ DOBA</w:t>
            </w:r>
          </w:p>
        </w:tc>
      </w:tr>
      <w:tr w:rsidR="00F25B69" w:rsidRPr="00F65600" w14:paraId="5AFDA296" w14:textId="77777777" w:rsidTr="00E76B07">
        <w:tc>
          <w:tcPr>
            <w:tcW w:w="3297" w:type="dxa"/>
            <w:gridSpan w:val="2"/>
          </w:tcPr>
          <w:p w14:paraId="404CF034" w14:textId="77777777" w:rsidR="00F25B69" w:rsidRPr="00F65600" w:rsidRDefault="00F25B69" w:rsidP="00E76B07">
            <w:pPr>
              <w:spacing w:before="60" w:after="60"/>
              <w:rPr>
                <w:rFonts w:cstheme="minorHAnsi"/>
                <w:szCs w:val="24"/>
              </w:rPr>
            </w:pPr>
            <w:r w:rsidRPr="00F65600">
              <w:rPr>
                <w:rFonts w:cstheme="minorHAnsi"/>
                <w:szCs w:val="24"/>
              </w:rPr>
              <w:t>Lhůta pro zahájení řešení Požadavku:</w:t>
            </w:r>
          </w:p>
        </w:tc>
        <w:tc>
          <w:tcPr>
            <w:tcW w:w="5476" w:type="dxa"/>
            <w:gridSpan w:val="3"/>
          </w:tcPr>
          <w:p w14:paraId="62A7D0AF"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r w:rsidR="00F25B69" w:rsidRPr="00F65600" w14:paraId="48E2CA71" w14:textId="77777777" w:rsidTr="00E76B07">
        <w:tc>
          <w:tcPr>
            <w:tcW w:w="3297" w:type="dxa"/>
            <w:gridSpan w:val="2"/>
          </w:tcPr>
          <w:p w14:paraId="4F534C9A" w14:textId="77777777" w:rsidR="00F25B69" w:rsidRPr="00F65600" w:rsidRDefault="00F25B69" w:rsidP="00E76B07">
            <w:pPr>
              <w:spacing w:before="60" w:after="60"/>
              <w:rPr>
                <w:rFonts w:cstheme="minorHAnsi"/>
                <w:szCs w:val="24"/>
              </w:rPr>
            </w:pPr>
            <w:r w:rsidRPr="00F65600">
              <w:rPr>
                <w:rFonts w:cstheme="minorHAnsi"/>
                <w:szCs w:val="24"/>
              </w:rPr>
              <w:t>Lhůta pro vyřešení Požadavku:</w:t>
            </w:r>
          </w:p>
        </w:tc>
        <w:tc>
          <w:tcPr>
            <w:tcW w:w="5476" w:type="dxa"/>
            <w:gridSpan w:val="3"/>
          </w:tcPr>
          <w:p w14:paraId="49AE904E" w14:textId="77777777" w:rsidR="00F25B69" w:rsidRPr="00F65600" w:rsidRDefault="00F25B69" w:rsidP="00E76B07">
            <w:pPr>
              <w:spacing w:before="60" w:after="60"/>
              <w:rPr>
                <w:rFonts w:cstheme="minorHAnsi"/>
                <w:szCs w:val="24"/>
              </w:rPr>
            </w:pPr>
            <w:r w:rsidRPr="00F65600">
              <w:rPr>
                <w:rFonts w:cstheme="minorHAnsi"/>
                <w:szCs w:val="24"/>
              </w:rPr>
              <w:t>Dle Požadavku</w:t>
            </w:r>
          </w:p>
        </w:tc>
      </w:tr>
    </w:tbl>
    <w:p w14:paraId="0B5AAFA7" w14:textId="77777777" w:rsidR="004A0315" w:rsidRDefault="004A031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71"/>
        <w:gridCol w:w="3339"/>
        <w:gridCol w:w="1415"/>
        <w:gridCol w:w="720"/>
      </w:tblGrid>
      <w:tr w:rsidR="004A0315" w:rsidRPr="00F65600" w14:paraId="721330C9" w14:textId="77777777" w:rsidTr="0049709B">
        <w:tc>
          <w:tcPr>
            <w:tcW w:w="1643" w:type="dxa"/>
            <w:shd w:val="clear" w:color="auto" w:fill="D9D9D9"/>
          </w:tcPr>
          <w:p w14:paraId="311154B6"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00EBA90E" w14:textId="0D8B58F0" w:rsidR="004A0315" w:rsidRPr="00F65600" w:rsidRDefault="004A0315" w:rsidP="00E76B07">
            <w:pPr>
              <w:spacing w:before="60" w:after="60"/>
              <w:rPr>
                <w:rFonts w:cstheme="minorHAnsi"/>
                <w:b/>
                <w:szCs w:val="24"/>
              </w:rPr>
            </w:pPr>
            <w:r>
              <w:rPr>
                <w:rFonts w:cstheme="minorHAnsi"/>
                <w:b/>
                <w:szCs w:val="24"/>
              </w:rPr>
              <w:t>Školení</w:t>
            </w:r>
          </w:p>
        </w:tc>
        <w:tc>
          <w:tcPr>
            <w:tcW w:w="1428" w:type="dxa"/>
            <w:shd w:val="clear" w:color="auto" w:fill="D9D9D9"/>
          </w:tcPr>
          <w:p w14:paraId="6BC136E1"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6E6349CD" w14:textId="5F2E0867"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3</w:t>
            </w:r>
          </w:p>
        </w:tc>
      </w:tr>
      <w:tr w:rsidR="004A0315" w:rsidRPr="00F65600" w14:paraId="4156FEDD" w14:textId="77777777" w:rsidTr="0049709B">
        <w:tc>
          <w:tcPr>
            <w:tcW w:w="3347" w:type="dxa"/>
            <w:gridSpan w:val="2"/>
            <w:shd w:val="clear" w:color="auto" w:fill="D9D9D9"/>
          </w:tcPr>
          <w:p w14:paraId="65437DD6"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693F6D75" w14:textId="4BA39F45" w:rsidR="004A0315" w:rsidRPr="00F65600" w:rsidRDefault="004A0315" w:rsidP="00E76B07">
            <w:pPr>
              <w:spacing w:before="60" w:after="60"/>
              <w:rPr>
                <w:rFonts w:cstheme="minorHAnsi"/>
                <w:szCs w:val="24"/>
              </w:rPr>
            </w:pPr>
            <w:r>
              <w:t>Služby poskytované mimo paušál (Ad-hoc Služba)</w:t>
            </w:r>
          </w:p>
        </w:tc>
      </w:tr>
      <w:tr w:rsidR="004A0315" w:rsidRPr="00F65600" w14:paraId="75C79DD9" w14:textId="77777777" w:rsidTr="0049709B">
        <w:tc>
          <w:tcPr>
            <w:tcW w:w="3347" w:type="dxa"/>
            <w:gridSpan w:val="2"/>
            <w:shd w:val="clear" w:color="auto" w:fill="D9D9D9"/>
            <w:vAlign w:val="center"/>
          </w:tcPr>
          <w:p w14:paraId="417C4A90" w14:textId="77777777" w:rsidR="004A0315" w:rsidRPr="00F65600" w:rsidRDefault="004A0315" w:rsidP="00E76B07">
            <w:pPr>
              <w:spacing w:before="60" w:after="60"/>
              <w:rPr>
                <w:rFonts w:cstheme="minorHAnsi"/>
                <w:b/>
                <w:szCs w:val="24"/>
              </w:rPr>
            </w:pPr>
            <w:r w:rsidRPr="00F65600">
              <w:rPr>
                <w:rFonts w:cstheme="minorHAnsi"/>
                <w:b/>
                <w:szCs w:val="24"/>
              </w:rPr>
              <w:lastRenderedPageBreak/>
              <w:t>Na poskytování Služby se vztahují SLA parametry uvedené v příloze č. 2?</w:t>
            </w:r>
          </w:p>
        </w:tc>
        <w:tc>
          <w:tcPr>
            <w:tcW w:w="5568" w:type="dxa"/>
            <w:gridSpan w:val="3"/>
            <w:shd w:val="clear" w:color="auto" w:fill="D9D9D9"/>
            <w:vAlign w:val="center"/>
          </w:tcPr>
          <w:p w14:paraId="58454DD4"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07161AD8" w14:textId="77777777" w:rsidTr="0049709B">
        <w:tc>
          <w:tcPr>
            <w:tcW w:w="3347" w:type="dxa"/>
            <w:gridSpan w:val="2"/>
            <w:shd w:val="clear" w:color="auto" w:fill="D9D9D9"/>
            <w:vAlign w:val="center"/>
          </w:tcPr>
          <w:p w14:paraId="05FF73E3"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40D8E3A"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4C093D29" w14:textId="77777777" w:rsidTr="0049709B">
        <w:tc>
          <w:tcPr>
            <w:tcW w:w="3347" w:type="dxa"/>
            <w:gridSpan w:val="2"/>
          </w:tcPr>
          <w:p w14:paraId="761086CA"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5C16B3CC" w14:textId="77777777" w:rsidR="004A0315"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školení k </w:t>
            </w:r>
            <w:r w:rsidR="004D6789">
              <w:rPr>
                <w:rFonts w:cstheme="minorHAnsi"/>
                <w:bCs/>
                <w:szCs w:val="24"/>
              </w:rPr>
              <w:t xml:space="preserve">Programovému vybavení </w:t>
            </w:r>
            <w:r>
              <w:rPr>
                <w:rFonts w:cstheme="minorHAnsi"/>
                <w:szCs w:val="24"/>
              </w:rPr>
              <w:t>podle požadavků Objednatele.</w:t>
            </w:r>
          </w:p>
          <w:p w14:paraId="215EC71C" w14:textId="0BC46373" w:rsidR="000E35F8" w:rsidRPr="00F65600" w:rsidRDefault="000E35F8" w:rsidP="00E76B07">
            <w:pPr>
              <w:spacing w:before="60" w:after="60"/>
              <w:jc w:val="both"/>
              <w:rPr>
                <w:rFonts w:cstheme="minorHAnsi"/>
                <w:szCs w:val="24"/>
              </w:rPr>
            </w:pPr>
            <w:r>
              <w:rPr>
                <w:rFonts w:cstheme="minorHAnsi"/>
                <w:szCs w:val="24"/>
              </w:rPr>
              <w:t xml:space="preserve">Školení bude poskytováno buď jako pravidelné (proškolování nových zaměstnanců nebo </w:t>
            </w:r>
            <w:r w:rsidRPr="000E35F8">
              <w:rPr>
                <w:rFonts w:cstheme="minorHAnsi"/>
                <w:szCs w:val="24"/>
              </w:rPr>
              <w:t>proškolování zaměstnanců na změny a aktualizace</w:t>
            </w:r>
            <w:r>
              <w:rPr>
                <w:rFonts w:cstheme="minorHAnsi"/>
                <w:szCs w:val="24"/>
              </w:rPr>
              <w:t>) nebo jako standardizované jednorázové školení (z</w:t>
            </w:r>
            <w:r w:rsidRPr="000E35F8">
              <w:rPr>
                <w:rFonts w:cstheme="minorHAnsi"/>
                <w:szCs w:val="24"/>
              </w:rPr>
              <w:t>pracování mezd</w:t>
            </w:r>
            <w:r>
              <w:rPr>
                <w:rFonts w:cstheme="minorHAnsi"/>
                <w:szCs w:val="24"/>
              </w:rPr>
              <w:t xml:space="preserve"> a personalistika).</w:t>
            </w:r>
          </w:p>
        </w:tc>
      </w:tr>
      <w:tr w:rsidR="004A0315" w:rsidRPr="00F65600" w14:paraId="07F730B5" w14:textId="77777777" w:rsidTr="0049709B">
        <w:tc>
          <w:tcPr>
            <w:tcW w:w="3347" w:type="dxa"/>
            <w:gridSpan w:val="2"/>
          </w:tcPr>
          <w:p w14:paraId="197C2C62"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4BBF60F3"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69070240" w14:textId="77777777" w:rsidTr="0049709B">
        <w:tc>
          <w:tcPr>
            <w:tcW w:w="3347" w:type="dxa"/>
            <w:gridSpan w:val="2"/>
          </w:tcPr>
          <w:p w14:paraId="31144ED8"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3218C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1820920" w14:textId="77777777" w:rsidTr="0049709B">
        <w:tc>
          <w:tcPr>
            <w:tcW w:w="3347" w:type="dxa"/>
            <w:gridSpan w:val="2"/>
          </w:tcPr>
          <w:p w14:paraId="4CEE332E"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692E550F"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77BEECDE" w14:textId="77777777" w:rsidR="004A0315" w:rsidRDefault="004A0315"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0049709B">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1B332CBA" w:rsidR="004A0315" w:rsidRPr="00F65600" w:rsidRDefault="004A0315" w:rsidP="00E76B07">
            <w:pPr>
              <w:spacing w:before="60" w:after="60"/>
              <w:rPr>
                <w:rFonts w:cstheme="minorHAnsi"/>
                <w:b/>
                <w:szCs w:val="24"/>
              </w:rPr>
            </w:pPr>
            <w:r>
              <w:rPr>
                <w:rFonts w:cstheme="minorHAnsi"/>
                <w:b/>
                <w:szCs w:val="24"/>
              </w:rPr>
              <w:t>Metodická podpora</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FC59DAB" w:rsidR="004A0315" w:rsidRPr="00F65600" w:rsidRDefault="004A0315" w:rsidP="00E76B07">
            <w:pPr>
              <w:spacing w:before="60" w:after="60"/>
              <w:rPr>
                <w:rFonts w:cstheme="minorHAnsi"/>
                <w:b/>
                <w:szCs w:val="24"/>
              </w:rPr>
            </w:pPr>
            <w:r w:rsidRPr="00F65600">
              <w:rPr>
                <w:rFonts w:cstheme="minorHAnsi"/>
                <w:b/>
                <w:szCs w:val="24"/>
              </w:rPr>
              <w:t>A0</w:t>
            </w:r>
            <w:r>
              <w:rPr>
                <w:rFonts w:cstheme="minorHAnsi"/>
                <w:b/>
                <w:szCs w:val="24"/>
              </w:rPr>
              <w:t>4</w:t>
            </w:r>
          </w:p>
        </w:tc>
      </w:tr>
      <w:tr w:rsidR="004A0315" w:rsidRPr="00F65600" w14:paraId="069E585B" w14:textId="77777777" w:rsidTr="0049709B">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337D29A1" w:rsidR="004A0315" w:rsidRPr="00F65600" w:rsidRDefault="004A0315" w:rsidP="00E76B07">
            <w:pPr>
              <w:spacing w:before="60" w:after="60"/>
              <w:rPr>
                <w:rFonts w:cstheme="minorHAnsi"/>
                <w:szCs w:val="24"/>
              </w:rPr>
            </w:pPr>
            <w:r>
              <w:t>Služby poskytované mimo paušál (Ad-hoc Služba)</w:t>
            </w:r>
          </w:p>
        </w:tc>
      </w:tr>
      <w:tr w:rsidR="004A0315" w:rsidRPr="00F65600" w14:paraId="6D107752" w14:textId="77777777" w:rsidTr="0049709B">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49709B">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01FD94FA" w14:textId="4A38A4D5" w:rsidR="004A0315" w:rsidRPr="00F65600"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8606F9">
              <w:rPr>
                <w:rFonts w:cstheme="minorHAnsi"/>
                <w:szCs w:val="24"/>
              </w:rPr>
              <w:t xml:space="preserve"> </w:t>
            </w:r>
            <w:r w:rsidR="008E7272">
              <w:rPr>
                <w:rFonts w:cstheme="minorHAnsi"/>
                <w:szCs w:val="24"/>
              </w:rPr>
              <w:t xml:space="preserve">zahrnující </w:t>
            </w:r>
            <w:r w:rsidR="008E7272" w:rsidRPr="008E7272">
              <w:rPr>
                <w:rFonts w:cstheme="minorHAnsi"/>
                <w:szCs w:val="24"/>
              </w:rPr>
              <w:t xml:space="preserve">odborné vedení, materiály a konzultace pro </w:t>
            </w:r>
            <w:r w:rsidR="008E7272">
              <w:rPr>
                <w:rFonts w:cstheme="minorHAnsi"/>
                <w:szCs w:val="24"/>
              </w:rPr>
              <w:t xml:space="preserve">využívání funkcionalit Programového vybavení, </w:t>
            </w:r>
            <w:r w:rsidR="008E7272" w:rsidRPr="008E7272">
              <w:rPr>
                <w:rFonts w:cstheme="minorHAnsi"/>
                <w:szCs w:val="24"/>
              </w:rPr>
              <w:t>zefektivnění činnost</w:t>
            </w:r>
            <w:r w:rsidR="008E7272">
              <w:rPr>
                <w:rFonts w:cstheme="minorHAnsi"/>
                <w:szCs w:val="24"/>
              </w:rPr>
              <w:t xml:space="preserve">í </w:t>
            </w:r>
            <w:r w:rsidR="008E7272" w:rsidRPr="008E7272">
              <w:rPr>
                <w:rFonts w:cstheme="minorHAnsi"/>
                <w:szCs w:val="24"/>
              </w:rPr>
              <w:t>a zavádění nových postupů</w:t>
            </w:r>
            <w:r w:rsidR="008E7272">
              <w:rPr>
                <w:rFonts w:cstheme="minorHAnsi"/>
                <w:szCs w:val="24"/>
              </w:rPr>
              <w:t xml:space="preserve"> při práci s Programovým vybavením</w:t>
            </w:r>
            <w:r w:rsidR="008E7272" w:rsidRPr="008E7272">
              <w:rPr>
                <w:rFonts w:cstheme="minorHAnsi"/>
                <w:szCs w:val="24"/>
              </w:rPr>
              <w:t>. Zahrnuje metodické příručky, webináře, sdílení dobré praxe a přímé poradenství</w:t>
            </w:r>
            <w:r w:rsidRPr="00F65600">
              <w:rPr>
                <w:rFonts w:cstheme="minorHAnsi"/>
                <w:szCs w:val="24"/>
              </w:rPr>
              <w:t xml:space="preserve">. </w:t>
            </w:r>
          </w:p>
          <w:p w14:paraId="7848F124" w14:textId="77777777"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4804B58" w14:textId="77777777" w:rsidR="00755119" w:rsidRDefault="00755119"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72"/>
        <w:gridCol w:w="3340"/>
        <w:gridCol w:w="1415"/>
        <w:gridCol w:w="720"/>
      </w:tblGrid>
      <w:tr w:rsidR="00755119" w:rsidRPr="00F65600" w14:paraId="2A217127" w14:textId="77777777" w:rsidTr="00E80E4E">
        <w:tc>
          <w:tcPr>
            <w:tcW w:w="1643" w:type="dxa"/>
            <w:shd w:val="clear" w:color="auto" w:fill="D9D9D9"/>
          </w:tcPr>
          <w:p w14:paraId="38D731F5" w14:textId="77777777" w:rsidR="00755119" w:rsidRPr="00F65600" w:rsidRDefault="00755119" w:rsidP="00E80E4E">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3EADD3FA" w:rsidR="00755119" w:rsidRPr="00F65600" w:rsidRDefault="00755119" w:rsidP="00E80E4E">
            <w:pPr>
              <w:spacing w:before="60" w:after="60"/>
              <w:rPr>
                <w:rFonts w:cstheme="minorHAnsi"/>
                <w:b/>
                <w:szCs w:val="24"/>
              </w:rPr>
            </w:pPr>
            <w:r>
              <w:rPr>
                <w:rFonts w:cstheme="minorHAnsi"/>
                <w:b/>
                <w:szCs w:val="24"/>
              </w:rPr>
              <w:t xml:space="preserve">Služby </w:t>
            </w:r>
            <w:r w:rsidR="00307706" w:rsidRPr="00634842">
              <w:rPr>
                <w:b/>
                <w:bCs/>
              </w:rPr>
              <w:t>podpory a vývoje</w:t>
            </w:r>
          </w:p>
        </w:tc>
        <w:tc>
          <w:tcPr>
            <w:tcW w:w="1428" w:type="dxa"/>
            <w:shd w:val="clear" w:color="auto" w:fill="D9D9D9"/>
          </w:tcPr>
          <w:p w14:paraId="632A61BF" w14:textId="77777777" w:rsidR="00755119" w:rsidRPr="00F65600" w:rsidRDefault="00755119" w:rsidP="00E80E4E">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61CD361D" w:rsidR="00755119" w:rsidRPr="00F65600" w:rsidRDefault="00755119" w:rsidP="00E80E4E">
            <w:pPr>
              <w:spacing w:before="60" w:after="60"/>
              <w:rPr>
                <w:rFonts w:cstheme="minorHAnsi"/>
                <w:b/>
                <w:szCs w:val="24"/>
              </w:rPr>
            </w:pPr>
            <w:r w:rsidRPr="00F65600">
              <w:rPr>
                <w:rFonts w:cstheme="minorHAnsi"/>
                <w:b/>
                <w:szCs w:val="24"/>
              </w:rPr>
              <w:t>A0</w:t>
            </w:r>
            <w:r>
              <w:rPr>
                <w:rFonts w:cstheme="minorHAnsi"/>
                <w:b/>
                <w:szCs w:val="24"/>
              </w:rPr>
              <w:t>5</w:t>
            </w:r>
          </w:p>
        </w:tc>
      </w:tr>
      <w:tr w:rsidR="00755119" w:rsidRPr="00F65600" w14:paraId="7070D59E" w14:textId="77777777" w:rsidTr="00E80E4E">
        <w:tc>
          <w:tcPr>
            <w:tcW w:w="3347" w:type="dxa"/>
            <w:gridSpan w:val="2"/>
            <w:shd w:val="clear" w:color="auto" w:fill="D9D9D9"/>
          </w:tcPr>
          <w:p w14:paraId="5FFEAA53" w14:textId="77777777" w:rsidR="00755119" w:rsidRPr="00F65600" w:rsidRDefault="00755119" w:rsidP="00E80E4E">
            <w:pPr>
              <w:spacing w:before="60" w:after="60"/>
              <w:rPr>
                <w:rFonts w:cstheme="minorHAnsi"/>
                <w:b/>
                <w:szCs w:val="24"/>
              </w:rPr>
            </w:pPr>
            <w:r>
              <w:rPr>
                <w:rFonts w:cstheme="minorHAnsi"/>
                <w:b/>
                <w:szCs w:val="24"/>
              </w:rPr>
              <w:lastRenderedPageBreak/>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E80E4E">
            <w:pPr>
              <w:spacing w:before="60" w:after="60"/>
              <w:rPr>
                <w:rFonts w:cstheme="minorHAnsi"/>
                <w:szCs w:val="24"/>
              </w:rPr>
            </w:pPr>
            <w:r>
              <w:t>Služby poskytované mimo paušál (Ad-hoc Služba)</w:t>
            </w:r>
          </w:p>
        </w:tc>
      </w:tr>
      <w:tr w:rsidR="00755119" w:rsidRPr="00F65600" w14:paraId="17941FAE" w14:textId="77777777" w:rsidTr="00E80E4E">
        <w:tc>
          <w:tcPr>
            <w:tcW w:w="3347" w:type="dxa"/>
            <w:gridSpan w:val="2"/>
            <w:shd w:val="clear" w:color="auto" w:fill="D9D9D9"/>
            <w:vAlign w:val="center"/>
          </w:tcPr>
          <w:p w14:paraId="33C00EAD" w14:textId="77777777" w:rsidR="00755119" w:rsidRPr="00F65600" w:rsidRDefault="00755119" w:rsidP="00E80E4E">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E80E4E">
            <w:pPr>
              <w:spacing w:before="60" w:after="60"/>
              <w:rPr>
                <w:rFonts w:cstheme="minorHAnsi"/>
                <w:szCs w:val="24"/>
              </w:rPr>
            </w:pPr>
            <w:r w:rsidRPr="00F65600">
              <w:rPr>
                <w:rFonts w:cstheme="minorHAnsi"/>
                <w:szCs w:val="24"/>
              </w:rPr>
              <w:t>Ne</w:t>
            </w:r>
          </w:p>
        </w:tc>
      </w:tr>
      <w:tr w:rsidR="00755119" w:rsidRPr="00F65600" w14:paraId="1FF4D47C" w14:textId="77777777" w:rsidTr="00E80E4E">
        <w:tc>
          <w:tcPr>
            <w:tcW w:w="3347" w:type="dxa"/>
            <w:gridSpan w:val="2"/>
            <w:shd w:val="clear" w:color="auto" w:fill="D9D9D9"/>
            <w:vAlign w:val="center"/>
          </w:tcPr>
          <w:p w14:paraId="289024D0" w14:textId="77777777" w:rsidR="00755119" w:rsidRPr="00F65600" w:rsidRDefault="00755119" w:rsidP="00E80E4E">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E80E4E">
            <w:pPr>
              <w:spacing w:before="60" w:after="60"/>
              <w:rPr>
                <w:rFonts w:cstheme="minorHAnsi"/>
                <w:szCs w:val="24"/>
              </w:rPr>
            </w:pPr>
            <w:r w:rsidRPr="00F65600">
              <w:rPr>
                <w:rFonts w:cstheme="minorHAnsi"/>
                <w:szCs w:val="24"/>
              </w:rPr>
              <w:t>---</w:t>
            </w:r>
          </w:p>
        </w:tc>
      </w:tr>
      <w:tr w:rsidR="00755119" w:rsidRPr="00F65600" w14:paraId="4CE8CF02" w14:textId="77777777" w:rsidTr="00E80E4E">
        <w:tc>
          <w:tcPr>
            <w:tcW w:w="3347" w:type="dxa"/>
            <w:gridSpan w:val="2"/>
          </w:tcPr>
          <w:p w14:paraId="0E885571" w14:textId="77777777" w:rsidR="00755119" w:rsidRPr="00F65600" w:rsidRDefault="00755119" w:rsidP="00E80E4E">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1DA43F67" w:rsidR="00755119" w:rsidRDefault="00755119" w:rsidP="00E80E4E">
            <w:pPr>
              <w:spacing w:before="60" w:after="60"/>
              <w:jc w:val="both"/>
              <w:rPr>
                <w:rFonts w:cstheme="minorHAnsi"/>
                <w:szCs w:val="24"/>
              </w:rPr>
            </w:pPr>
            <w:r w:rsidRPr="00F65600">
              <w:rPr>
                <w:rFonts w:cstheme="minorHAnsi"/>
                <w:szCs w:val="24"/>
              </w:rPr>
              <w:t>Tato Služba spočívá v</w:t>
            </w:r>
            <w:r>
              <w:rPr>
                <w:rFonts w:cstheme="minorHAnsi"/>
                <w:szCs w:val="24"/>
              </w:rPr>
              <w:t xml:space="preserve"> provádění služeb </w:t>
            </w:r>
            <w:r w:rsidR="00072840">
              <w:rPr>
                <w:rFonts w:cstheme="minorHAnsi"/>
                <w:szCs w:val="24"/>
              </w:rPr>
              <w:t xml:space="preserve">podpory a vývoje </w:t>
            </w:r>
            <w:r>
              <w:rPr>
                <w:rFonts w:cstheme="minorHAnsi"/>
                <w:szCs w:val="24"/>
              </w:rPr>
              <w:t>Programového vybavení na základě požadavků Objednatele.</w:t>
            </w:r>
          </w:p>
          <w:p w14:paraId="732D181E" w14:textId="12E04F39" w:rsidR="009F0F9D" w:rsidRDefault="009F0F9D" w:rsidP="00E80E4E">
            <w:pPr>
              <w:spacing w:before="60" w:after="60"/>
              <w:jc w:val="both"/>
              <w:rPr>
                <w:rFonts w:cstheme="minorHAnsi"/>
                <w:szCs w:val="24"/>
              </w:rPr>
            </w:pPr>
            <w:r>
              <w:rPr>
                <w:rFonts w:cstheme="minorHAnsi"/>
                <w:szCs w:val="24"/>
              </w:rPr>
              <w:t xml:space="preserve">Poskytovatel je povinen zareagovat </w:t>
            </w:r>
            <w:r w:rsidR="00EC6F33">
              <w:rPr>
                <w:rFonts w:cstheme="minorHAnsi"/>
                <w:szCs w:val="24"/>
              </w:rPr>
              <w:t xml:space="preserve">na </w:t>
            </w:r>
            <w:r>
              <w:rPr>
                <w:rFonts w:cstheme="minorHAnsi"/>
                <w:szCs w:val="24"/>
              </w:rPr>
              <w:t xml:space="preserve">vznesený požadavek na poskytnutí Služeb </w:t>
            </w:r>
            <w:r w:rsidR="00072840">
              <w:rPr>
                <w:rFonts w:cstheme="minorHAnsi"/>
                <w:szCs w:val="24"/>
              </w:rPr>
              <w:t xml:space="preserve">podpory a vývoje </w:t>
            </w:r>
            <w:r>
              <w:rPr>
                <w:rFonts w:cstheme="minorHAnsi"/>
                <w:szCs w:val="24"/>
              </w:rPr>
              <w:t xml:space="preserve">nejpozději do 10 pracovních dnů, v oprávněných případech a po dohodě s Objednatelem do 20 pracovních dnů, zpracováním </w:t>
            </w:r>
            <w:r w:rsidR="00EC6F33">
              <w:rPr>
                <w:rFonts w:cstheme="minorHAnsi"/>
                <w:szCs w:val="24"/>
              </w:rPr>
              <w:t xml:space="preserve">a předáním </w:t>
            </w:r>
            <w:r>
              <w:rPr>
                <w:rFonts w:cstheme="minorHAnsi"/>
                <w:szCs w:val="24"/>
              </w:rPr>
              <w:t>nabídky poptávaných služeb.</w:t>
            </w:r>
          </w:p>
          <w:p w14:paraId="60CAE088" w14:textId="43D99C20" w:rsidR="009F0F9D" w:rsidRDefault="009F0F9D" w:rsidP="00EC6F33">
            <w:pPr>
              <w:spacing w:before="60" w:after="60"/>
              <w:jc w:val="both"/>
              <w:rPr>
                <w:rFonts w:cstheme="minorHAnsi"/>
                <w:szCs w:val="24"/>
              </w:rPr>
            </w:pPr>
            <w:r>
              <w:rPr>
                <w:rFonts w:cstheme="minorHAnsi"/>
                <w:szCs w:val="24"/>
              </w:rPr>
              <w:t xml:space="preserve">Objednávka bude minimálně obsahovat detailní popis požadavku na Služby </w:t>
            </w:r>
            <w:r w:rsidR="00307706" w:rsidRPr="00556005">
              <w:t>podpory a vývoje</w:t>
            </w:r>
            <w:r>
              <w:rPr>
                <w:rFonts w:cstheme="minorHAnsi"/>
                <w:szCs w:val="24"/>
              </w:rPr>
              <w:t>, termín plnění, cenu plnění</w:t>
            </w:r>
            <w:r w:rsidR="00EC6F33">
              <w:rPr>
                <w:rFonts w:cstheme="minorHAnsi"/>
                <w:szCs w:val="24"/>
              </w:rPr>
              <w:t xml:space="preserve"> a kategorizaci požadavku. Objednávka může dále obsahovat další informace podle dohody Smluvních stran (např. požadavky na součinnost). K</w:t>
            </w:r>
            <w:r>
              <w:rPr>
                <w:rFonts w:cstheme="minorHAnsi"/>
                <w:szCs w:val="24"/>
              </w:rPr>
              <w:t xml:space="preserve">ategorizace požadavku na Služby </w:t>
            </w:r>
            <w:r w:rsidR="00307706" w:rsidRPr="00556005">
              <w:t>podpory a vývoje</w:t>
            </w:r>
            <w:r w:rsidR="00307706">
              <w:rPr>
                <w:b/>
                <w:bCs/>
              </w:rPr>
              <w:t xml:space="preserve"> </w:t>
            </w:r>
            <w:r>
              <w:rPr>
                <w:rFonts w:cstheme="minorHAnsi"/>
                <w:szCs w:val="24"/>
              </w:rPr>
              <w:t xml:space="preserve">bude stanovena obdobně ke kategorizaci SLA uvedených v příloze č. 2 Smlouvy, tj. bude jí přiřazena závažnost A – Vysoká, B – Střední nebo C </w:t>
            </w:r>
            <w:r w:rsidR="00EC6F33">
              <w:rPr>
                <w:rFonts w:cstheme="minorHAnsi"/>
                <w:szCs w:val="24"/>
              </w:rPr>
              <w:t>–</w:t>
            </w:r>
            <w:r>
              <w:rPr>
                <w:rFonts w:cstheme="minorHAnsi"/>
                <w:szCs w:val="24"/>
              </w:rPr>
              <w:t xml:space="preserve"> Nízká.</w:t>
            </w:r>
          </w:p>
          <w:p w14:paraId="58A29516" w14:textId="6D7883DC" w:rsidR="009F0F9D" w:rsidRPr="00F65600" w:rsidRDefault="009F0F9D" w:rsidP="009F0F9D">
            <w:pPr>
              <w:spacing w:before="60" w:after="60"/>
              <w:jc w:val="both"/>
              <w:rPr>
                <w:rFonts w:cstheme="minorHAnsi"/>
                <w:szCs w:val="24"/>
              </w:rPr>
            </w:pPr>
            <w:r w:rsidRPr="00F65600">
              <w:rPr>
                <w:rFonts w:cstheme="minorHAnsi"/>
                <w:szCs w:val="24"/>
              </w:rPr>
              <w:t xml:space="preserve">V případě prodlení se </w:t>
            </w:r>
            <w:r w:rsidR="00EC6F33">
              <w:rPr>
                <w:rFonts w:cstheme="minorHAnsi"/>
                <w:szCs w:val="24"/>
              </w:rPr>
              <w:t xml:space="preserve">zpracováním a předáním nabídky poptávaných služeb </w:t>
            </w:r>
            <w:r w:rsidRPr="00F65600">
              <w:rPr>
                <w:rFonts w:cstheme="minorHAnsi"/>
                <w:szCs w:val="24"/>
              </w:rPr>
              <w:t xml:space="preserve">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09703244" w14:textId="57A129F2" w:rsidR="00EC6F33" w:rsidRDefault="009F0F9D" w:rsidP="009F0F9D">
            <w:pPr>
              <w:spacing w:before="60" w:after="60"/>
              <w:jc w:val="both"/>
              <w:rPr>
                <w:rFonts w:cstheme="minorHAnsi"/>
                <w:szCs w:val="24"/>
              </w:rPr>
            </w:pPr>
            <w:r w:rsidRPr="00F65600">
              <w:rPr>
                <w:rFonts w:cstheme="minorHAnsi"/>
                <w:szCs w:val="24"/>
              </w:rPr>
              <w:t>V případě prodlení s</w:t>
            </w:r>
            <w:r w:rsidR="00EC6F33">
              <w:rPr>
                <w:rFonts w:cstheme="minorHAnsi"/>
                <w:szCs w:val="24"/>
              </w:rPr>
              <w:t xml:space="preserve"> dokončením Služeb </w:t>
            </w:r>
            <w:r w:rsidR="00072840">
              <w:rPr>
                <w:rFonts w:cstheme="minorHAnsi"/>
                <w:szCs w:val="24"/>
              </w:rPr>
              <w:t xml:space="preserve">podpory a vývoje </w:t>
            </w:r>
            <w:r w:rsidR="00D2565F">
              <w:rPr>
                <w:rFonts w:cstheme="minorHAnsi"/>
                <w:szCs w:val="24"/>
              </w:rPr>
              <w:t xml:space="preserve">vůči stanovenému harmonogramu v objednávce Služeb </w:t>
            </w:r>
            <w:r w:rsidRPr="00F65600">
              <w:rPr>
                <w:rFonts w:cstheme="minorHAnsi"/>
                <w:szCs w:val="24"/>
              </w:rPr>
              <w:t>je Poskytovatel povinen zaplatit Objednateli smluvní pokutu ve výši</w:t>
            </w:r>
            <w:r w:rsidR="00EC6F33">
              <w:rPr>
                <w:rFonts w:cstheme="minorHAnsi"/>
                <w:szCs w:val="24"/>
              </w:rPr>
              <w:t>:</w:t>
            </w:r>
          </w:p>
          <w:p w14:paraId="63635636" w14:textId="687203DC" w:rsidR="00EC6F33" w:rsidRDefault="00EC6F33" w:rsidP="00EC6F33">
            <w:pPr>
              <w:pStyle w:val="Odstavecseseznamem"/>
              <w:numPr>
                <w:ilvl w:val="0"/>
                <w:numId w:val="48"/>
              </w:numPr>
              <w:spacing w:before="60" w:after="60"/>
              <w:jc w:val="both"/>
              <w:rPr>
                <w:rFonts w:cstheme="minorHAnsi"/>
                <w:szCs w:val="24"/>
              </w:rPr>
            </w:pPr>
            <w:r>
              <w:rPr>
                <w:rFonts w:cstheme="minorHAnsi"/>
                <w:szCs w:val="24"/>
              </w:rPr>
              <w:t>5.0</w:t>
            </w:r>
            <w:r w:rsidRPr="00D80ED0">
              <w:rPr>
                <w:rFonts w:cstheme="minorHAnsi"/>
                <w:szCs w:val="24"/>
              </w:rPr>
              <w:t>00 Kč za každý den prodlení</w:t>
            </w:r>
            <w:r>
              <w:rPr>
                <w:rFonts w:cstheme="minorHAnsi"/>
                <w:szCs w:val="24"/>
              </w:rPr>
              <w:t xml:space="preserve"> (kategorie A)</w:t>
            </w:r>
          </w:p>
          <w:p w14:paraId="437306AC" w14:textId="0DA59B44" w:rsidR="00EC6F33" w:rsidRDefault="00EC6F33" w:rsidP="00EC6F33">
            <w:pPr>
              <w:pStyle w:val="Odstavecseseznamem"/>
              <w:numPr>
                <w:ilvl w:val="0"/>
                <w:numId w:val="48"/>
              </w:numPr>
              <w:spacing w:before="60" w:after="60"/>
              <w:jc w:val="both"/>
              <w:rPr>
                <w:rFonts w:cstheme="minorHAnsi"/>
                <w:szCs w:val="24"/>
              </w:rPr>
            </w:pPr>
            <w:r>
              <w:rPr>
                <w:rFonts w:cstheme="minorHAnsi"/>
                <w:szCs w:val="24"/>
              </w:rPr>
              <w:t>3.5</w:t>
            </w:r>
            <w:r w:rsidRPr="00D80ED0">
              <w:rPr>
                <w:rFonts w:cstheme="minorHAnsi"/>
                <w:szCs w:val="24"/>
              </w:rPr>
              <w:t>00 Kč za každý den prodlení</w:t>
            </w:r>
            <w:r>
              <w:rPr>
                <w:rFonts w:cstheme="minorHAnsi"/>
                <w:szCs w:val="24"/>
              </w:rPr>
              <w:t xml:space="preserve"> (kategorie B)</w:t>
            </w:r>
          </w:p>
          <w:p w14:paraId="77EE9AAA" w14:textId="25452400" w:rsidR="00EC6F33" w:rsidRPr="00EC6F33" w:rsidRDefault="00EC6F33" w:rsidP="00EC6F33">
            <w:pPr>
              <w:pStyle w:val="Odstavecseseznamem"/>
              <w:numPr>
                <w:ilvl w:val="0"/>
                <w:numId w:val="48"/>
              </w:numPr>
              <w:spacing w:before="60" w:after="60"/>
              <w:jc w:val="both"/>
              <w:rPr>
                <w:rFonts w:cstheme="minorHAnsi"/>
                <w:szCs w:val="24"/>
              </w:rPr>
            </w:pPr>
            <w:r>
              <w:rPr>
                <w:rFonts w:cstheme="minorHAnsi"/>
                <w:szCs w:val="24"/>
              </w:rPr>
              <w:t>1.5</w:t>
            </w:r>
            <w:r w:rsidRPr="00D80ED0">
              <w:rPr>
                <w:rFonts w:cstheme="minorHAnsi"/>
                <w:szCs w:val="24"/>
              </w:rPr>
              <w:t>00 Kč za každý den prodlení</w:t>
            </w:r>
            <w:r>
              <w:rPr>
                <w:rFonts w:cstheme="minorHAnsi"/>
                <w:szCs w:val="24"/>
              </w:rPr>
              <w:t xml:space="preserve"> (kategorie C)</w:t>
            </w:r>
          </w:p>
          <w:p w14:paraId="7D8AB258" w14:textId="51FEA4F3" w:rsidR="00755119" w:rsidRPr="00F65600" w:rsidRDefault="00EC6F33" w:rsidP="00E80E4E">
            <w:pPr>
              <w:spacing w:before="60" w:after="60"/>
              <w:jc w:val="both"/>
              <w:rPr>
                <w:rFonts w:cstheme="minorHAnsi"/>
                <w:szCs w:val="24"/>
              </w:rPr>
            </w:pPr>
            <w:r>
              <w:rPr>
                <w:rFonts w:cstheme="minorHAnsi"/>
                <w:szCs w:val="24"/>
              </w:rPr>
              <w:t>S</w:t>
            </w:r>
            <w:r w:rsidR="00755119">
              <w:rPr>
                <w:rFonts w:cstheme="minorHAnsi"/>
                <w:szCs w:val="24"/>
              </w:rPr>
              <w:t xml:space="preserve">ankce </w:t>
            </w:r>
            <w:r>
              <w:rPr>
                <w:rFonts w:cstheme="minorHAnsi"/>
                <w:szCs w:val="24"/>
              </w:rPr>
              <w:t xml:space="preserve">mohou být upraveny v </w:t>
            </w:r>
            <w:r w:rsidR="00755119">
              <w:rPr>
                <w:rFonts w:cstheme="minorHAnsi"/>
                <w:szCs w:val="24"/>
              </w:rPr>
              <w:t xml:space="preserve">objednávce Služeb </w:t>
            </w:r>
            <w:r w:rsidR="00072840">
              <w:rPr>
                <w:rFonts w:cstheme="minorHAnsi"/>
                <w:szCs w:val="24"/>
              </w:rPr>
              <w:t>podpory a vývoje</w:t>
            </w:r>
            <w:r w:rsidR="00755119">
              <w:rPr>
                <w:rFonts w:cstheme="minorHAnsi"/>
                <w:szCs w:val="24"/>
              </w:rPr>
              <w:t>.</w:t>
            </w:r>
          </w:p>
        </w:tc>
      </w:tr>
      <w:tr w:rsidR="00755119" w:rsidRPr="00F65600" w14:paraId="14920408" w14:textId="77777777" w:rsidTr="00E80E4E">
        <w:tc>
          <w:tcPr>
            <w:tcW w:w="3347" w:type="dxa"/>
            <w:gridSpan w:val="2"/>
          </w:tcPr>
          <w:p w14:paraId="1A5A4F14" w14:textId="77777777" w:rsidR="00755119" w:rsidRPr="00F65600" w:rsidRDefault="00755119" w:rsidP="00E80E4E">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rsidP="00E80E4E">
            <w:pPr>
              <w:spacing w:before="60" w:after="60"/>
              <w:rPr>
                <w:rFonts w:cstheme="minorHAnsi"/>
                <w:szCs w:val="24"/>
              </w:rPr>
            </w:pPr>
            <w:r>
              <w:rPr>
                <w:rFonts w:cstheme="minorHAnsi"/>
                <w:szCs w:val="24"/>
              </w:rPr>
              <w:t>PRACOVNÍ DOBA</w:t>
            </w:r>
          </w:p>
        </w:tc>
      </w:tr>
      <w:tr w:rsidR="00755119" w:rsidRPr="00F65600" w14:paraId="3668C558" w14:textId="77777777" w:rsidTr="00E80E4E">
        <w:tc>
          <w:tcPr>
            <w:tcW w:w="3347" w:type="dxa"/>
            <w:gridSpan w:val="2"/>
          </w:tcPr>
          <w:p w14:paraId="40B1670C" w14:textId="77777777" w:rsidR="00755119" w:rsidRPr="00F65600" w:rsidRDefault="00755119" w:rsidP="00E80E4E">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rsidP="00E80E4E">
            <w:pPr>
              <w:spacing w:before="60" w:after="60"/>
              <w:rPr>
                <w:rFonts w:cstheme="minorHAnsi"/>
                <w:szCs w:val="24"/>
              </w:rPr>
            </w:pPr>
            <w:r w:rsidRPr="00F65600">
              <w:rPr>
                <w:rFonts w:cstheme="minorHAnsi"/>
                <w:szCs w:val="24"/>
              </w:rPr>
              <w:t>Dle Požadavku</w:t>
            </w:r>
          </w:p>
        </w:tc>
      </w:tr>
      <w:tr w:rsidR="00755119" w:rsidRPr="00F65600" w14:paraId="789798D9" w14:textId="77777777" w:rsidTr="00E80E4E">
        <w:tc>
          <w:tcPr>
            <w:tcW w:w="3347" w:type="dxa"/>
            <w:gridSpan w:val="2"/>
          </w:tcPr>
          <w:p w14:paraId="6C6781EE" w14:textId="77777777" w:rsidR="00755119" w:rsidRPr="00F65600" w:rsidRDefault="00755119" w:rsidP="00E80E4E">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rsidP="00E80E4E">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rFonts w:cstheme="minorHAnsi"/>
          <w:sz w:val="24"/>
          <w:szCs w:val="32"/>
        </w:rPr>
      </w:pPr>
      <w:r w:rsidRPr="00755119">
        <w:rPr>
          <w:rFonts w:cstheme="minorHAnsi"/>
          <w:b/>
          <w:sz w:val="24"/>
          <w:szCs w:val="32"/>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204"/>
        <w:gridCol w:w="6305"/>
      </w:tblGrid>
      <w:tr w:rsidR="00486F8C" w:rsidRPr="009F1354" w14:paraId="79DB98A4" w14:textId="77777777" w:rsidTr="00B31E00">
        <w:tc>
          <w:tcPr>
            <w:tcW w:w="1269"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9"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66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00B31E00">
        <w:tc>
          <w:tcPr>
            <w:tcW w:w="1269"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9"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663" w:type="dxa"/>
            <w:hideMark/>
          </w:tcPr>
          <w:p w14:paraId="3BE9D5D8" w14:textId="3E2F35BA" w:rsidR="00486F8C" w:rsidRPr="0024300B" w:rsidRDefault="0024300B" w:rsidP="0024300B">
            <w:pPr>
              <w:pStyle w:val="Odstavecsmlouvy"/>
              <w:spacing w:before="60" w:after="60"/>
              <w:ind w:left="0" w:firstLine="0"/>
              <w:rPr>
                <w:color w:val="000000"/>
                <w:szCs w:val="20"/>
                <w:lang w:eastAsia="en-US"/>
              </w:rPr>
            </w:pPr>
            <w:r w:rsidRPr="00C578B3">
              <w:t xml:space="preserve">Vady zabraňující provozu, produkt není použitelný ve svých základních funkcích nebo se vyskytuje funkční závada znemožňující činnost systému. Tento stav může ohrozit běžný provoz Objednatele a nelze jej dočasně řešit </w:t>
            </w:r>
            <w:r>
              <w:t xml:space="preserve">náhradním </w:t>
            </w:r>
            <w:r w:rsidRPr="00C578B3">
              <w:t>opatřením.</w:t>
            </w:r>
          </w:p>
        </w:tc>
      </w:tr>
      <w:tr w:rsidR="00486F8C" w:rsidRPr="009F1354" w14:paraId="77AF1AC8" w14:textId="77777777" w:rsidTr="00B31E00">
        <w:tc>
          <w:tcPr>
            <w:tcW w:w="1269"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9"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663" w:type="dxa"/>
            <w:hideMark/>
          </w:tcPr>
          <w:p w14:paraId="01C82E91" w14:textId="3CD9BC13" w:rsidR="00486F8C" w:rsidRPr="00BC5748" w:rsidRDefault="00BC5748" w:rsidP="00BC5748">
            <w:pPr>
              <w:pStyle w:val="Odstavecsmlouvy"/>
              <w:spacing w:before="60" w:after="60"/>
              <w:ind w:left="0" w:firstLine="0"/>
              <w:rPr>
                <w:color w:val="000000"/>
                <w:szCs w:val="20"/>
                <w:lang w:eastAsia="en-US"/>
              </w:rPr>
            </w:pPr>
            <w:r w:rsidRPr="00C578B3">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w:t>
            </w:r>
            <w:r>
              <w:t xml:space="preserve">náhradními </w:t>
            </w:r>
            <w:r w:rsidRPr="00C578B3">
              <w:t>opatřeními.</w:t>
            </w:r>
          </w:p>
        </w:tc>
      </w:tr>
      <w:tr w:rsidR="00486F8C" w:rsidRPr="009F1354" w14:paraId="10245700" w14:textId="77777777" w:rsidTr="00B31E00">
        <w:tc>
          <w:tcPr>
            <w:tcW w:w="1269"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9"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663" w:type="dxa"/>
            <w:hideMark/>
          </w:tcPr>
          <w:p w14:paraId="082BB751" w14:textId="1D1305AA" w:rsidR="00486F8C" w:rsidRPr="009F1354" w:rsidRDefault="00BC5748" w:rsidP="00BC5748">
            <w:pPr>
              <w:spacing w:before="60" w:after="60"/>
              <w:jc w:val="both"/>
              <w:rPr>
                <w:rFonts w:cs="Arial"/>
                <w:szCs w:val="20"/>
                <w:lang w:eastAsia="en-US"/>
              </w:rPr>
            </w:pPr>
            <w:r w:rsidRPr="00C578B3">
              <w:rPr>
                <w:rFonts w:cs="Arial"/>
              </w:rPr>
              <w:t>Vady neomezující provoz, jedná se o drobné vady, které nespadají do kategorií „vysoká“ nebo „střední“.</w:t>
            </w:r>
          </w:p>
        </w:tc>
      </w:tr>
    </w:tbl>
    <w:p w14:paraId="5D2A53CB" w14:textId="77777777" w:rsidR="00486F8C" w:rsidRPr="00F65600" w:rsidRDefault="00486F8C" w:rsidP="003F6636">
      <w:pPr>
        <w:rPr>
          <w:rFonts w:cstheme="minorHAnsi"/>
          <w:szCs w:val="24"/>
          <w:u w:val="single"/>
        </w:rPr>
      </w:pPr>
    </w:p>
    <w:p w14:paraId="3BDD86D0" w14:textId="2FE75BFC" w:rsidR="00486F8C" w:rsidRPr="00F65600" w:rsidRDefault="00486F8C" w:rsidP="003F6636">
      <w:pPr>
        <w:jc w:val="both"/>
        <w:rPr>
          <w:rFonts w:cstheme="minorHAnsi"/>
          <w:szCs w:val="24"/>
          <w:u w:val="single"/>
        </w:rPr>
      </w:pPr>
      <w:r w:rsidRPr="00F65600">
        <w:rPr>
          <w:rFonts w:cstheme="minorHAnsi"/>
          <w:szCs w:val="24"/>
          <w:u w:val="single"/>
        </w:rPr>
        <w:t xml:space="preserve">Lhůty a smluvní pokuty za jejich </w:t>
      </w:r>
      <w:r w:rsidRPr="008740CA">
        <w:rPr>
          <w:rFonts w:cstheme="minorHAnsi"/>
          <w:szCs w:val="24"/>
          <w:u w:val="single"/>
        </w:rPr>
        <w:t>nedodržení jsou sjednány takto:</w:t>
      </w:r>
      <w:r w:rsidRPr="008740CA">
        <w:rPr>
          <w:rFonts w:cstheme="minorHAnsi"/>
          <w:szCs w:val="24"/>
        </w:rPr>
        <w:t xml:space="preserve"> lhůty sjednané v tabulce níže se počítají </w:t>
      </w:r>
      <w:r w:rsidR="003D2C84">
        <w:rPr>
          <w:rFonts w:cstheme="minorHAnsi"/>
          <w:szCs w:val="24"/>
        </w:rPr>
        <w:t xml:space="preserve">dle požadavků na </w:t>
      </w:r>
      <w:r w:rsidR="003D2C84" w:rsidRPr="00F65600">
        <w:rPr>
          <w:rFonts w:cstheme="minorHAnsi"/>
          <w:szCs w:val="24"/>
        </w:rPr>
        <w:t>Časový rozsah poskytování Služby</w:t>
      </w:r>
      <w:r w:rsidRPr="008740CA">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3C899AE7" w14:textId="77777777" w:rsidR="00486F8C" w:rsidRPr="00F65600" w:rsidRDefault="00486F8C" w:rsidP="003F6636">
      <w:pPr>
        <w:rPr>
          <w:rFonts w:cstheme="minorHAnsi"/>
          <w:szCs w:val="24"/>
        </w:rPr>
      </w:pPr>
    </w:p>
    <w:tbl>
      <w:tblPr>
        <w:tblStyle w:val="Mkatabulky"/>
        <w:tblW w:w="8784" w:type="dxa"/>
        <w:tblLook w:val="04A0" w:firstRow="1" w:lastRow="0" w:firstColumn="1" w:lastColumn="0" w:noHBand="0" w:noVBand="1"/>
      </w:tblPr>
      <w:tblGrid>
        <w:gridCol w:w="3964"/>
        <w:gridCol w:w="1560"/>
        <w:gridCol w:w="1559"/>
        <w:gridCol w:w="1701"/>
      </w:tblGrid>
      <w:tr w:rsidR="004D6789" w14:paraId="764EB82C" w14:textId="77777777" w:rsidTr="00D57953">
        <w:tc>
          <w:tcPr>
            <w:tcW w:w="3964" w:type="dxa"/>
          </w:tcPr>
          <w:p w14:paraId="0EA37ABE" w14:textId="556FA346" w:rsidR="004D6789" w:rsidRPr="004D6789" w:rsidRDefault="004D6789" w:rsidP="00755119">
            <w:pPr>
              <w:spacing w:before="60" w:after="60"/>
              <w:rPr>
                <w:rFonts w:cstheme="minorHAnsi"/>
                <w:b/>
                <w:bCs/>
                <w:szCs w:val="24"/>
              </w:rPr>
            </w:pPr>
            <w:r w:rsidRPr="004D6789">
              <w:rPr>
                <w:rFonts w:cstheme="minorHAnsi"/>
                <w:b/>
                <w:bCs/>
                <w:szCs w:val="24"/>
              </w:rPr>
              <w:t>Kategorie vady</w:t>
            </w:r>
            <w:r w:rsidR="00726215">
              <w:rPr>
                <w:rFonts w:cstheme="minorHAnsi"/>
                <w:b/>
                <w:bCs/>
                <w:szCs w:val="24"/>
              </w:rPr>
              <w:t xml:space="preserve"> – </w:t>
            </w:r>
            <w:r w:rsidR="009F0F9D">
              <w:rPr>
                <w:rFonts w:cstheme="minorHAnsi"/>
                <w:b/>
                <w:bCs/>
                <w:szCs w:val="24"/>
              </w:rPr>
              <w:t>PIS</w:t>
            </w:r>
          </w:p>
        </w:tc>
        <w:tc>
          <w:tcPr>
            <w:tcW w:w="1560" w:type="dxa"/>
          </w:tcPr>
          <w:p w14:paraId="30A885EB" w14:textId="718FEC25" w:rsidR="004D6789" w:rsidRPr="004D6789" w:rsidRDefault="004D6789" w:rsidP="00755119">
            <w:pPr>
              <w:spacing w:before="60" w:after="60"/>
              <w:jc w:val="center"/>
              <w:rPr>
                <w:rFonts w:cstheme="minorHAnsi"/>
                <w:b/>
                <w:bCs/>
                <w:szCs w:val="24"/>
              </w:rPr>
            </w:pPr>
            <w:r w:rsidRPr="004D6789">
              <w:rPr>
                <w:rFonts w:cstheme="minorHAnsi"/>
                <w:b/>
                <w:bCs/>
                <w:szCs w:val="24"/>
              </w:rPr>
              <w:t>A</w:t>
            </w:r>
          </w:p>
        </w:tc>
        <w:tc>
          <w:tcPr>
            <w:tcW w:w="1559" w:type="dxa"/>
          </w:tcPr>
          <w:p w14:paraId="4C26595E" w14:textId="396332BD" w:rsidR="004D6789" w:rsidRPr="004D6789" w:rsidRDefault="004D6789" w:rsidP="00755119">
            <w:pPr>
              <w:spacing w:before="60" w:after="60"/>
              <w:jc w:val="center"/>
              <w:rPr>
                <w:rFonts w:cstheme="minorHAnsi"/>
                <w:b/>
                <w:bCs/>
                <w:szCs w:val="24"/>
              </w:rPr>
            </w:pPr>
            <w:r w:rsidRPr="004D6789">
              <w:rPr>
                <w:rFonts w:cstheme="minorHAnsi"/>
                <w:b/>
                <w:bCs/>
                <w:szCs w:val="24"/>
              </w:rPr>
              <w:t>B</w:t>
            </w:r>
          </w:p>
        </w:tc>
        <w:tc>
          <w:tcPr>
            <w:tcW w:w="1701" w:type="dxa"/>
          </w:tcPr>
          <w:p w14:paraId="763F528C" w14:textId="2D9E5AB2" w:rsidR="004D6789" w:rsidRPr="004D6789" w:rsidRDefault="004D6789" w:rsidP="00755119">
            <w:pPr>
              <w:spacing w:before="60" w:after="60"/>
              <w:jc w:val="center"/>
              <w:rPr>
                <w:rFonts w:cstheme="minorHAnsi"/>
                <w:b/>
                <w:bCs/>
                <w:szCs w:val="24"/>
              </w:rPr>
            </w:pPr>
            <w:r w:rsidRPr="004D6789">
              <w:rPr>
                <w:rFonts w:cstheme="minorHAnsi"/>
                <w:b/>
                <w:bCs/>
                <w:szCs w:val="24"/>
              </w:rPr>
              <w:t>C</w:t>
            </w:r>
          </w:p>
        </w:tc>
      </w:tr>
      <w:tr w:rsidR="004D6789" w14:paraId="2318587C" w14:textId="77777777" w:rsidTr="00D57953">
        <w:tc>
          <w:tcPr>
            <w:tcW w:w="3964" w:type="dxa"/>
          </w:tcPr>
          <w:p w14:paraId="44FC5ECE" w14:textId="121C1F58" w:rsidR="004D6789" w:rsidRPr="004D6789" w:rsidRDefault="004D6789" w:rsidP="00755119">
            <w:pPr>
              <w:spacing w:before="60" w:after="60"/>
              <w:rPr>
                <w:rFonts w:cstheme="minorHAnsi"/>
                <w:bCs/>
                <w:szCs w:val="24"/>
              </w:rPr>
            </w:pPr>
            <w:r w:rsidRPr="004D6789">
              <w:rPr>
                <w:rFonts w:cstheme="minorHAnsi"/>
                <w:bCs/>
                <w:szCs w:val="24"/>
              </w:rPr>
              <w:t xml:space="preserve">Lhůta pro zahájení prací na odstranění vady </w:t>
            </w:r>
            <w:r>
              <w:rPr>
                <w:rFonts w:cstheme="minorHAnsi"/>
                <w:bCs/>
                <w:szCs w:val="24"/>
              </w:rPr>
              <w:t>(</w:t>
            </w:r>
            <w:r w:rsidRPr="004D6789">
              <w:rPr>
                <w:rFonts w:cstheme="minorHAnsi"/>
                <w:bCs/>
                <w:szCs w:val="24"/>
              </w:rPr>
              <w:t>v </w:t>
            </w:r>
            <w:r>
              <w:rPr>
                <w:rFonts w:cstheme="minorHAnsi"/>
                <w:bCs/>
                <w:szCs w:val="24"/>
              </w:rPr>
              <w:t xml:space="preserve">hodinách v </w:t>
            </w:r>
            <w:proofErr w:type="spellStart"/>
            <w:r w:rsidRPr="004D6789">
              <w:rPr>
                <w:rFonts w:cstheme="minorHAnsi"/>
                <w:bCs/>
                <w:szCs w:val="24"/>
              </w:rPr>
              <w:t>prac</w:t>
            </w:r>
            <w:proofErr w:type="spellEnd"/>
            <w:r w:rsidRPr="004D6789">
              <w:rPr>
                <w:rFonts w:cstheme="minorHAnsi"/>
                <w:bCs/>
                <w:szCs w:val="24"/>
              </w:rPr>
              <w:t>. době</w:t>
            </w:r>
            <w:r>
              <w:rPr>
                <w:rFonts w:cstheme="minorHAnsi"/>
                <w:bCs/>
                <w:szCs w:val="24"/>
              </w:rPr>
              <w:t>)</w:t>
            </w:r>
          </w:p>
        </w:tc>
        <w:tc>
          <w:tcPr>
            <w:tcW w:w="1560" w:type="dxa"/>
          </w:tcPr>
          <w:p w14:paraId="20CDD131" w14:textId="26C8E0A1" w:rsidR="004D6789" w:rsidRDefault="004D6789" w:rsidP="00755119">
            <w:pPr>
              <w:spacing w:before="60" w:after="60"/>
              <w:jc w:val="center"/>
              <w:rPr>
                <w:rFonts w:cstheme="minorHAnsi"/>
                <w:szCs w:val="24"/>
              </w:rPr>
            </w:pPr>
            <w:r>
              <w:rPr>
                <w:rFonts w:cstheme="minorHAnsi"/>
                <w:szCs w:val="24"/>
              </w:rPr>
              <w:t>4 hodiny</w:t>
            </w:r>
          </w:p>
        </w:tc>
        <w:tc>
          <w:tcPr>
            <w:tcW w:w="1559" w:type="dxa"/>
          </w:tcPr>
          <w:p w14:paraId="12DEFBCD" w14:textId="76C25988" w:rsidR="004D6789" w:rsidRDefault="004D6789" w:rsidP="00755119">
            <w:pPr>
              <w:spacing w:before="60" w:after="60"/>
              <w:jc w:val="center"/>
              <w:rPr>
                <w:rFonts w:cstheme="minorHAnsi"/>
                <w:szCs w:val="24"/>
              </w:rPr>
            </w:pPr>
            <w:r>
              <w:rPr>
                <w:rFonts w:cstheme="minorHAnsi"/>
                <w:szCs w:val="24"/>
              </w:rPr>
              <w:t>8 hodin</w:t>
            </w:r>
          </w:p>
        </w:tc>
        <w:tc>
          <w:tcPr>
            <w:tcW w:w="1701" w:type="dxa"/>
          </w:tcPr>
          <w:p w14:paraId="0F6EA764" w14:textId="5C673F84" w:rsidR="004D6789" w:rsidRDefault="004D6789" w:rsidP="00755119">
            <w:pPr>
              <w:spacing w:before="60" w:after="60"/>
              <w:jc w:val="center"/>
              <w:rPr>
                <w:rFonts w:cstheme="minorHAnsi"/>
                <w:szCs w:val="24"/>
              </w:rPr>
            </w:pPr>
            <w:r>
              <w:rPr>
                <w:rFonts w:cstheme="minorHAnsi"/>
                <w:szCs w:val="24"/>
              </w:rPr>
              <w:t>16 hodin</w:t>
            </w:r>
          </w:p>
        </w:tc>
      </w:tr>
      <w:tr w:rsidR="004D6789" w14:paraId="5BC60765" w14:textId="77777777" w:rsidTr="00D57953">
        <w:tc>
          <w:tcPr>
            <w:tcW w:w="3964" w:type="dxa"/>
          </w:tcPr>
          <w:p w14:paraId="78074684" w14:textId="0009C307" w:rsidR="004D6789" w:rsidRPr="004D6789" w:rsidRDefault="004D6789" w:rsidP="00755119">
            <w:pPr>
              <w:spacing w:before="60" w:after="60"/>
              <w:rPr>
                <w:rFonts w:cstheme="minorHAnsi"/>
                <w:bCs/>
                <w:szCs w:val="24"/>
              </w:rPr>
            </w:pPr>
            <w:r w:rsidRPr="004D6789">
              <w:rPr>
                <w:rFonts w:cstheme="minorHAnsi"/>
                <w:bCs/>
                <w:szCs w:val="24"/>
              </w:rPr>
              <w:t>Smluvní pokuta za prodlení Poskytovatele se zahájením prací na odstranění vady</w:t>
            </w:r>
          </w:p>
        </w:tc>
        <w:tc>
          <w:tcPr>
            <w:tcW w:w="1560" w:type="dxa"/>
          </w:tcPr>
          <w:p w14:paraId="4A291C01" w14:textId="481DE817"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559" w:type="dxa"/>
          </w:tcPr>
          <w:p w14:paraId="26243B7D" w14:textId="3E5D8715" w:rsidR="004D6789" w:rsidRDefault="004D6789" w:rsidP="00755119">
            <w:pPr>
              <w:spacing w:before="60" w:after="60"/>
              <w:jc w:val="center"/>
              <w:rPr>
                <w:rFonts w:cstheme="minorHAnsi"/>
                <w:szCs w:val="24"/>
              </w:rPr>
            </w:pPr>
            <w:r w:rsidRPr="00D80ED0">
              <w:rPr>
                <w:rFonts w:cstheme="minorHAnsi"/>
                <w:szCs w:val="24"/>
              </w:rPr>
              <w:t>1.000 Kč za každý den prodlení</w:t>
            </w:r>
          </w:p>
        </w:tc>
        <w:tc>
          <w:tcPr>
            <w:tcW w:w="1701" w:type="dxa"/>
          </w:tcPr>
          <w:p w14:paraId="570AFE2E" w14:textId="7E29C62B" w:rsidR="004D6789" w:rsidRDefault="004D6789" w:rsidP="00755119">
            <w:pPr>
              <w:spacing w:before="60" w:after="60"/>
              <w:jc w:val="center"/>
              <w:rPr>
                <w:rFonts w:cstheme="minorHAnsi"/>
                <w:szCs w:val="24"/>
              </w:rPr>
            </w:pPr>
            <w:r>
              <w:rPr>
                <w:rFonts w:cstheme="minorHAnsi"/>
                <w:szCs w:val="24"/>
              </w:rPr>
              <w:t xml:space="preserve">500 </w:t>
            </w:r>
            <w:r w:rsidRPr="00D80ED0">
              <w:rPr>
                <w:rFonts w:cstheme="minorHAnsi"/>
                <w:szCs w:val="24"/>
              </w:rPr>
              <w:t>Kč za každý den prodlení</w:t>
            </w:r>
          </w:p>
        </w:tc>
      </w:tr>
      <w:tr w:rsidR="004D6789" w14:paraId="6309A5FC" w14:textId="77777777" w:rsidTr="00D57953">
        <w:tc>
          <w:tcPr>
            <w:tcW w:w="3964" w:type="dxa"/>
          </w:tcPr>
          <w:p w14:paraId="5716A1FB" w14:textId="141E4914" w:rsidR="004D6789" w:rsidRPr="004D6789" w:rsidRDefault="004D6789" w:rsidP="00755119">
            <w:pPr>
              <w:spacing w:before="60" w:after="60"/>
              <w:rPr>
                <w:rFonts w:cstheme="minorHAnsi"/>
                <w:bCs/>
                <w:szCs w:val="24"/>
              </w:rPr>
            </w:pPr>
            <w:r w:rsidRPr="004D6789">
              <w:rPr>
                <w:rFonts w:cstheme="minorHAnsi"/>
                <w:bCs/>
                <w:szCs w:val="24"/>
              </w:rPr>
              <w:t xml:space="preserve">Zprovoznění </w:t>
            </w:r>
            <w:r>
              <w:rPr>
                <w:rFonts w:cstheme="minorHAnsi"/>
                <w:bCs/>
                <w:szCs w:val="24"/>
              </w:rPr>
              <w:t xml:space="preserve">Programového vybavení </w:t>
            </w:r>
            <w:r w:rsidRPr="004D6789">
              <w:rPr>
                <w:rFonts w:cstheme="minorHAnsi"/>
                <w:bCs/>
                <w:szCs w:val="24"/>
              </w:rPr>
              <w:t>náhradním způsobem</w:t>
            </w:r>
          </w:p>
        </w:tc>
        <w:tc>
          <w:tcPr>
            <w:tcW w:w="1560" w:type="dxa"/>
          </w:tcPr>
          <w:p w14:paraId="1A50F06E" w14:textId="0641ACC8" w:rsidR="004D6789" w:rsidRDefault="003248AA" w:rsidP="00755119">
            <w:pPr>
              <w:spacing w:before="60" w:after="60"/>
              <w:jc w:val="center"/>
              <w:rPr>
                <w:rFonts w:cstheme="minorHAnsi"/>
                <w:szCs w:val="24"/>
              </w:rPr>
            </w:pPr>
            <w:r>
              <w:rPr>
                <w:rFonts w:cstheme="minorHAnsi"/>
                <w:szCs w:val="24"/>
              </w:rPr>
              <w:t xml:space="preserve">8 </w:t>
            </w:r>
            <w:r w:rsidR="004D6789">
              <w:rPr>
                <w:rFonts w:cstheme="minorHAnsi"/>
                <w:szCs w:val="24"/>
              </w:rPr>
              <w:t>hodin</w:t>
            </w:r>
          </w:p>
        </w:tc>
        <w:tc>
          <w:tcPr>
            <w:tcW w:w="1559" w:type="dxa"/>
          </w:tcPr>
          <w:p w14:paraId="2E246210" w14:textId="15B0C7E3" w:rsidR="004D6789" w:rsidRDefault="00BC5748" w:rsidP="00755119">
            <w:pPr>
              <w:spacing w:before="60" w:after="60"/>
              <w:jc w:val="center"/>
              <w:rPr>
                <w:rFonts w:cstheme="minorHAnsi"/>
                <w:szCs w:val="24"/>
              </w:rPr>
            </w:pPr>
            <w:r>
              <w:rPr>
                <w:rFonts w:cstheme="minorHAnsi"/>
                <w:szCs w:val="24"/>
              </w:rPr>
              <w:t xml:space="preserve">do </w:t>
            </w:r>
            <w:r w:rsidR="003248AA">
              <w:rPr>
                <w:rFonts w:cstheme="minorHAnsi"/>
                <w:szCs w:val="24"/>
              </w:rPr>
              <w:t>2</w:t>
            </w:r>
            <w:r>
              <w:rPr>
                <w:rFonts w:cstheme="minorHAnsi"/>
                <w:szCs w:val="24"/>
              </w:rPr>
              <w:t xml:space="preserve"> </w:t>
            </w:r>
            <w:proofErr w:type="spellStart"/>
            <w:r>
              <w:rPr>
                <w:rFonts w:cstheme="minorHAnsi"/>
                <w:szCs w:val="24"/>
              </w:rPr>
              <w:t>prac</w:t>
            </w:r>
            <w:proofErr w:type="spellEnd"/>
            <w:r>
              <w:rPr>
                <w:rFonts w:cstheme="minorHAnsi"/>
                <w:szCs w:val="24"/>
              </w:rPr>
              <w:t>. dnů</w:t>
            </w:r>
          </w:p>
        </w:tc>
        <w:tc>
          <w:tcPr>
            <w:tcW w:w="1701" w:type="dxa"/>
          </w:tcPr>
          <w:p w14:paraId="44D2B8D5" w14:textId="1375A58F" w:rsidR="004D6789" w:rsidRPr="00BC5748" w:rsidRDefault="00BC5748" w:rsidP="00755119">
            <w:pPr>
              <w:spacing w:before="60" w:after="60"/>
              <w:jc w:val="center"/>
              <w:rPr>
                <w:rFonts w:cstheme="minorHAnsi"/>
                <w:i/>
                <w:iCs/>
                <w:szCs w:val="24"/>
              </w:rPr>
            </w:pPr>
            <w:r>
              <w:rPr>
                <w:rFonts w:cstheme="minorHAnsi"/>
                <w:i/>
                <w:iCs/>
                <w:szCs w:val="24"/>
              </w:rPr>
              <w:t>n</w:t>
            </w:r>
            <w:r w:rsidRPr="00BC5748">
              <w:rPr>
                <w:rFonts w:cstheme="minorHAnsi"/>
                <w:i/>
                <w:iCs/>
                <w:szCs w:val="24"/>
              </w:rPr>
              <w:t>euplatňuje se</w:t>
            </w:r>
          </w:p>
        </w:tc>
      </w:tr>
      <w:tr w:rsidR="004D6789" w14:paraId="478715D9" w14:textId="77777777" w:rsidTr="00D57953">
        <w:tc>
          <w:tcPr>
            <w:tcW w:w="3964" w:type="dxa"/>
          </w:tcPr>
          <w:p w14:paraId="04318FE3" w14:textId="636D8A26" w:rsidR="004D6789" w:rsidRDefault="004D6789" w:rsidP="00755119">
            <w:pPr>
              <w:spacing w:before="60" w:after="60"/>
              <w:rPr>
                <w:rFonts w:cstheme="minorHAnsi"/>
                <w:szCs w:val="24"/>
              </w:rPr>
            </w:pPr>
            <w:r w:rsidRPr="004D6789">
              <w:rPr>
                <w:rFonts w:cstheme="minorHAnsi"/>
                <w:bCs/>
                <w:szCs w:val="24"/>
              </w:rPr>
              <w:t xml:space="preserve">Smluvní pokuta za prodlení Poskytovatele se </w:t>
            </w:r>
            <w:r>
              <w:rPr>
                <w:rFonts w:cstheme="minorHAnsi"/>
                <w:bCs/>
                <w:szCs w:val="24"/>
              </w:rPr>
              <w:t>z</w:t>
            </w:r>
            <w:r w:rsidRPr="004D6789">
              <w:rPr>
                <w:rFonts w:cstheme="minorHAnsi"/>
                <w:bCs/>
                <w:szCs w:val="24"/>
              </w:rPr>
              <w:t>provoznění</w:t>
            </w:r>
            <w:r>
              <w:rPr>
                <w:rFonts w:cstheme="minorHAnsi"/>
                <w:bCs/>
                <w:szCs w:val="24"/>
              </w:rPr>
              <w:t>m</w:t>
            </w:r>
            <w:r w:rsidRPr="004D6789">
              <w:rPr>
                <w:rFonts w:cstheme="minorHAnsi"/>
                <w:bCs/>
                <w:szCs w:val="24"/>
              </w:rPr>
              <w:t xml:space="preserve"> </w:t>
            </w:r>
            <w:r>
              <w:rPr>
                <w:rFonts w:cstheme="minorHAnsi"/>
                <w:bCs/>
                <w:szCs w:val="24"/>
              </w:rPr>
              <w:t xml:space="preserve">Programového vybavení </w:t>
            </w:r>
            <w:r w:rsidRPr="004D6789">
              <w:rPr>
                <w:rFonts w:cstheme="minorHAnsi"/>
                <w:bCs/>
                <w:szCs w:val="24"/>
              </w:rPr>
              <w:t>náhradním způsobem</w:t>
            </w:r>
          </w:p>
        </w:tc>
        <w:tc>
          <w:tcPr>
            <w:tcW w:w="1560" w:type="dxa"/>
          </w:tcPr>
          <w:p w14:paraId="7C69BB0C" w14:textId="78F3A9C9" w:rsidR="004D6789" w:rsidRDefault="004D6789" w:rsidP="00755119">
            <w:pPr>
              <w:spacing w:before="60" w:after="60"/>
              <w:jc w:val="center"/>
              <w:rPr>
                <w:rFonts w:cstheme="minorHAnsi"/>
                <w:szCs w:val="24"/>
              </w:rPr>
            </w:pPr>
            <w:r>
              <w:rPr>
                <w:rFonts w:cstheme="minorHAnsi"/>
                <w:szCs w:val="24"/>
              </w:rPr>
              <w:t>3</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559" w:type="dxa"/>
          </w:tcPr>
          <w:p w14:paraId="7F39B56A" w14:textId="79939FF9" w:rsidR="004D6789" w:rsidRDefault="004D6789" w:rsidP="00755119">
            <w:pPr>
              <w:spacing w:before="60" w:after="60"/>
              <w:jc w:val="center"/>
              <w:rPr>
                <w:rFonts w:cstheme="minorHAnsi"/>
                <w:szCs w:val="24"/>
              </w:rPr>
            </w:pPr>
            <w:r>
              <w:rPr>
                <w:rFonts w:cstheme="minorHAnsi"/>
                <w:szCs w:val="24"/>
              </w:rPr>
              <w:t>2</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701" w:type="dxa"/>
          </w:tcPr>
          <w:p w14:paraId="63F19FAA" w14:textId="118B3E98" w:rsidR="004D6789" w:rsidRDefault="004D6789" w:rsidP="00755119">
            <w:pPr>
              <w:spacing w:before="60" w:after="60"/>
              <w:jc w:val="center"/>
              <w:rPr>
                <w:rFonts w:cstheme="minorHAnsi"/>
                <w:szCs w:val="24"/>
              </w:rPr>
            </w:pPr>
            <w:r w:rsidRPr="00D80ED0">
              <w:rPr>
                <w:rFonts w:cstheme="minorHAnsi"/>
                <w:szCs w:val="24"/>
              </w:rPr>
              <w:t>1.000 Kč za každý den prodlení</w:t>
            </w:r>
          </w:p>
        </w:tc>
      </w:tr>
      <w:tr w:rsidR="004D6789" w14:paraId="2B039FA9" w14:textId="77777777" w:rsidTr="00D57953">
        <w:tc>
          <w:tcPr>
            <w:tcW w:w="3964" w:type="dxa"/>
          </w:tcPr>
          <w:p w14:paraId="245DFE8D" w14:textId="2B34B71E" w:rsidR="004D6789" w:rsidRPr="004D6789" w:rsidRDefault="004D6789" w:rsidP="00755119">
            <w:pPr>
              <w:spacing w:before="60" w:after="60"/>
              <w:rPr>
                <w:rFonts w:cstheme="minorHAnsi"/>
                <w:bCs/>
                <w:szCs w:val="24"/>
              </w:rPr>
            </w:pPr>
            <w:r w:rsidRPr="004D6789">
              <w:rPr>
                <w:rFonts w:cstheme="minorHAnsi"/>
                <w:bCs/>
                <w:szCs w:val="24"/>
              </w:rPr>
              <w:t>Lhůta pro odstranění vady</w:t>
            </w:r>
          </w:p>
        </w:tc>
        <w:tc>
          <w:tcPr>
            <w:tcW w:w="1560" w:type="dxa"/>
          </w:tcPr>
          <w:p w14:paraId="44FB1D19" w14:textId="208E2FA1" w:rsidR="004D6789" w:rsidRDefault="00BC5748" w:rsidP="00755119">
            <w:pPr>
              <w:spacing w:before="60" w:after="60"/>
              <w:jc w:val="center"/>
              <w:rPr>
                <w:rFonts w:cstheme="minorHAnsi"/>
                <w:szCs w:val="24"/>
              </w:rPr>
            </w:pPr>
            <w:r>
              <w:rPr>
                <w:rFonts w:cstheme="minorHAnsi"/>
                <w:szCs w:val="24"/>
              </w:rPr>
              <w:t>8 hodin</w:t>
            </w:r>
          </w:p>
        </w:tc>
        <w:tc>
          <w:tcPr>
            <w:tcW w:w="1559" w:type="dxa"/>
          </w:tcPr>
          <w:p w14:paraId="7098128F" w14:textId="565B8280" w:rsidR="004D6789" w:rsidRDefault="003248AA" w:rsidP="00755119">
            <w:pPr>
              <w:spacing w:before="60" w:after="60"/>
              <w:jc w:val="center"/>
              <w:rPr>
                <w:rFonts w:cstheme="minorHAnsi"/>
                <w:szCs w:val="24"/>
              </w:rPr>
            </w:pPr>
            <w:r>
              <w:rPr>
                <w:rFonts w:cstheme="minorHAnsi"/>
                <w:szCs w:val="24"/>
              </w:rPr>
              <w:t>2 pracovní dny</w:t>
            </w:r>
          </w:p>
        </w:tc>
        <w:tc>
          <w:tcPr>
            <w:tcW w:w="1701" w:type="dxa"/>
          </w:tcPr>
          <w:p w14:paraId="150CE6EC" w14:textId="37CB47C1" w:rsidR="004D6789" w:rsidRDefault="00393A17" w:rsidP="00755119">
            <w:pPr>
              <w:spacing w:before="60" w:after="60"/>
              <w:jc w:val="center"/>
              <w:rPr>
                <w:rFonts w:cstheme="minorHAnsi"/>
                <w:szCs w:val="24"/>
              </w:rPr>
            </w:pPr>
            <w:r>
              <w:rPr>
                <w:rFonts w:cstheme="minorHAnsi"/>
                <w:szCs w:val="24"/>
              </w:rPr>
              <w:t xml:space="preserve">10 </w:t>
            </w:r>
            <w:r w:rsidR="003248AA">
              <w:rPr>
                <w:rFonts w:cstheme="minorHAnsi"/>
                <w:szCs w:val="24"/>
              </w:rPr>
              <w:t>pracovní</w:t>
            </w:r>
            <w:r>
              <w:rPr>
                <w:rFonts w:cstheme="minorHAnsi"/>
                <w:szCs w:val="24"/>
              </w:rPr>
              <w:t>ch</w:t>
            </w:r>
            <w:r w:rsidR="003248AA">
              <w:rPr>
                <w:rFonts w:cstheme="minorHAnsi"/>
                <w:szCs w:val="24"/>
              </w:rPr>
              <w:t xml:space="preserve"> </w:t>
            </w:r>
            <w:r>
              <w:rPr>
                <w:rFonts w:cstheme="minorHAnsi"/>
                <w:szCs w:val="24"/>
              </w:rPr>
              <w:t>dnů</w:t>
            </w:r>
          </w:p>
        </w:tc>
      </w:tr>
      <w:tr w:rsidR="004D6789" w14:paraId="77BB936F" w14:textId="77777777" w:rsidTr="00D57953">
        <w:tc>
          <w:tcPr>
            <w:tcW w:w="3964" w:type="dxa"/>
          </w:tcPr>
          <w:p w14:paraId="4510EB83" w14:textId="7138B00B" w:rsidR="004D6789" w:rsidRPr="004D6789" w:rsidRDefault="004D6789" w:rsidP="00755119">
            <w:pPr>
              <w:spacing w:before="60" w:after="60"/>
              <w:rPr>
                <w:rFonts w:cstheme="minorHAnsi"/>
                <w:bCs/>
                <w:szCs w:val="24"/>
              </w:rPr>
            </w:pPr>
            <w:r w:rsidRPr="004D6789">
              <w:rPr>
                <w:rFonts w:cstheme="minorHAnsi"/>
                <w:bCs/>
                <w:szCs w:val="24"/>
              </w:rPr>
              <w:t>Smluvní pokuta za prodlení Poskytovatele s odstraněním vady</w:t>
            </w:r>
          </w:p>
        </w:tc>
        <w:tc>
          <w:tcPr>
            <w:tcW w:w="1560" w:type="dxa"/>
          </w:tcPr>
          <w:p w14:paraId="3527E79E" w14:textId="5455EEBF" w:rsidR="004D6789" w:rsidRDefault="004D6789" w:rsidP="00755119">
            <w:pPr>
              <w:spacing w:before="60" w:after="60"/>
              <w:jc w:val="center"/>
              <w:rPr>
                <w:rFonts w:cstheme="minorHAnsi"/>
                <w:szCs w:val="24"/>
              </w:rPr>
            </w:pPr>
            <w:r>
              <w:rPr>
                <w:rFonts w:cstheme="minorHAnsi"/>
                <w:szCs w:val="24"/>
              </w:rPr>
              <w:t>5.0</w:t>
            </w:r>
            <w:r w:rsidRPr="00D80ED0">
              <w:rPr>
                <w:rFonts w:cstheme="minorHAnsi"/>
                <w:szCs w:val="24"/>
              </w:rPr>
              <w:t>00 Kč za každý den prodlení</w:t>
            </w:r>
          </w:p>
        </w:tc>
        <w:tc>
          <w:tcPr>
            <w:tcW w:w="1559" w:type="dxa"/>
          </w:tcPr>
          <w:p w14:paraId="56ED68DF" w14:textId="7FB4F0B9" w:rsidR="004D6789" w:rsidRDefault="004D6789" w:rsidP="00755119">
            <w:pPr>
              <w:spacing w:before="60" w:after="60"/>
              <w:jc w:val="center"/>
              <w:rPr>
                <w:rFonts w:cstheme="minorHAnsi"/>
                <w:szCs w:val="24"/>
              </w:rPr>
            </w:pPr>
            <w:r>
              <w:rPr>
                <w:rFonts w:cstheme="minorHAnsi"/>
                <w:szCs w:val="24"/>
              </w:rPr>
              <w:t>3</w:t>
            </w:r>
            <w:r w:rsidRPr="00D80ED0">
              <w:rPr>
                <w:rFonts w:cstheme="minorHAnsi"/>
                <w:szCs w:val="24"/>
              </w:rPr>
              <w:t>.</w:t>
            </w:r>
            <w:r>
              <w:rPr>
                <w:rFonts w:cstheme="minorHAnsi"/>
                <w:szCs w:val="24"/>
              </w:rPr>
              <w:t>5</w:t>
            </w:r>
            <w:r w:rsidRPr="00D80ED0">
              <w:rPr>
                <w:rFonts w:cstheme="minorHAnsi"/>
                <w:szCs w:val="24"/>
              </w:rPr>
              <w:t>00 Kč za každý den prodlení</w:t>
            </w:r>
          </w:p>
        </w:tc>
        <w:tc>
          <w:tcPr>
            <w:tcW w:w="1701" w:type="dxa"/>
          </w:tcPr>
          <w:p w14:paraId="6CDD0FFF" w14:textId="5901829F" w:rsidR="004D6789" w:rsidRDefault="004D6789" w:rsidP="00755119">
            <w:pPr>
              <w:spacing w:before="60" w:after="60"/>
              <w:jc w:val="center"/>
              <w:rPr>
                <w:rFonts w:cstheme="minorHAnsi"/>
                <w:szCs w:val="24"/>
              </w:rPr>
            </w:pPr>
            <w:r>
              <w:rPr>
                <w:rFonts w:cstheme="minorHAnsi"/>
                <w:szCs w:val="24"/>
              </w:rPr>
              <w:t>1</w:t>
            </w:r>
            <w:r w:rsidRPr="00D80ED0">
              <w:rPr>
                <w:rFonts w:cstheme="minorHAnsi"/>
                <w:szCs w:val="24"/>
              </w:rPr>
              <w:t>.</w:t>
            </w:r>
            <w:r w:rsidR="00393A17">
              <w:rPr>
                <w:rFonts w:cstheme="minorHAnsi"/>
                <w:szCs w:val="24"/>
              </w:rPr>
              <w:t>0</w:t>
            </w:r>
            <w:r w:rsidR="00393A17" w:rsidRPr="00D80ED0">
              <w:rPr>
                <w:rFonts w:cstheme="minorHAnsi"/>
                <w:szCs w:val="24"/>
              </w:rPr>
              <w:t xml:space="preserve">00 </w:t>
            </w:r>
            <w:r w:rsidRPr="00D80ED0">
              <w:rPr>
                <w:rFonts w:cstheme="minorHAnsi"/>
                <w:szCs w:val="24"/>
              </w:rPr>
              <w:t>Kč za každý den prodlení</w:t>
            </w:r>
          </w:p>
        </w:tc>
      </w:tr>
    </w:tbl>
    <w:p w14:paraId="65D6F2E2" w14:textId="65D25C58" w:rsidR="00C50A68" w:rsidRPr="00F65600" w:rsidRDefault="00C50A68" w:rsidP="003F6636">
      <w:pPr>
        <w:rPr>
          <w:rFonts w:eastAsia="Times New Roman" w:cstheme="minorHAnsi"/>
          <w:b/>
          <w:bCs/>
          <w:szCs w:val="24"/>
        </w:rPr>
      </w:pPr>
      <w:r w:rsidRPr="00F65600">
        <w:rPr>
          <w:rFonts w:cstheme="minorHAnsi"/>
          <w:szCs w:val="24"/>
        </w:rPr>
        <w:br w:type="page"/>
      </w:r>
    </w:p>
    <w:p w14:paraId="58AF1814" w14:textId="19A4F2BE"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77777777" w:rsidR="00775C3B" w:rsidRPr="00230E90" w:rsidRDefault="00775C3B" w:rsidP="003F6636">
            <w:pPr>
              <w:rPr>
                <w:rFonts w:cstheme="minorHAnsi"/>
                <w:b/>
                <w:szCs w:val="20"/>
              </w:rPr>
            </w:pPr>
            <w:r w:rsidRPr="00230E90">
              <w:rPr>
                <w:rFonts w:cstheme="minorHAnsi"/>
                <w:b/>
                <w:szCs w:val="20"/>
              </w:rPr>
              <w:t>e-mail</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1953"/>
        <w:gridCol w:w="1534"/>
        <w:gridCol w:w="3058"/>
      </w:tblGrid>
      <w:tr w:rsidR="00775C3B" w:rsidRPr="00775C3B" w14:paraId="03FF6A1F" w14:textId="77777777" w:rsidTr="00C51E05">
        <w:trPr>
          <w:trHeight w:val="394"/>
          <w:jc w:val="center"/>
        </w:trPr>
        <w:tc>
          <w:tcPr>
            <w:tcW w:w="1270" w:type="pct"/>
            <w:shd w:val="clear" w:color="auto" w:fill="D9D9D9"/>
            <w:vAlign w:val="center"/>
          </w:tcPr>
          <w:p w14:paraId="2C3EF4D6" w14:textId="77777777" w:rsidR="00775C3B" w:rsidRPr="00775C3B" w:rsidRDefault="00775C3B" w:rsidP="003F6636">
            <w:pPr>
              <w:jc w:val="center"/>
              <w:rPr>
                <w:b/>
              </w:rPr>
            </w:pPr>
            <w:r w:rsidRPr="00775C3B">
              <w:rPr>
                <w:b/>
              </w:rPr>
              <w:t>Příjmení a jméno člena Týmu Objednatele</w:t>
            </w:r>
          </w:p>
        </w:tc>
        <w:tc>
          <w:tcPr>
            <w:tcW w:w="1113" w:type="pct"/>
            <w:shd w:val="clear" w:color="auto" w:fill="D9D9D9"/>
            <w:vAlign w:val="center"/>
          </w:tcPr>
          <w:p w14:paraId="06436F4A" w14:textId="6E7F9BA4" w:rsidR="00775C3B" w:rsidRPr="00775C3B" w:rsidRDefault="00EC6F33" w:rsidP="003F6636">
            <w:pPr>
              <w:jc w:val="center"/>
              <w:rPr>
                <w:b/>
              </w:rPr>
            </w:pPr>
            <w:r>
              <w:rPr>
                <w:b/>
              </w:rPr>
              <w:t>Organizace a f</w:t>
            </w:r>
            <w:r w:rsidR="00775C3B" w:rsidRPr="00775C3B">
              <w:rPr>
                <w:b/>
              </w:rPr>
              <w:t>unkce člena</w:t>
            </w:r>
          </w:p>
        </w:tc>
        <w:tc>
          <w:tcPr>
            <w:tcW w:w="874" w:type="pct"/>
            <w:shd w:val="clear" w:color="auto" w:fill="D9D9D9"/>
            <w:vAlign w:val="center"/>
          </w:tcPr>
          <w:p w14:paraId="6411308A" w14:textId="77777777" w:rsidR="00775C3B" w:rsidRPr="00775C3B" w:rsidRDefault="00775C3B" w:rsidP="003F6636">
            <w:pPr>
              <w:jc w:val="center"/>
              <w:rPr>
                <w:b/>
              </w:rPr>
            </w:pPr>
            <w:r w:rsidRPr="00775C3B">
              <w:rPr>
                <w:b/>
              </w:rPr>
              <w:t>Telefonní číslo</w:t>
            </w:r>
          </w:p>
        </w:tc>
        <w:tc>
          <w:tcPr>
            <w:tcW w:w="1743" w:type="pct"/>
            <w:shd w:val="clear" w:color="auto" w:fill="D9D9D9"/>
            <w:vAlign w:val="center"/>
          </w:tcPr>
          <w:p w14:paraId="028002FE" w14:textId="77777777" w:rsidR="00775C3B" w:rsidRPr="00775C3B" w:rsidRDefault="00775C3B" w:rsidP="003F6636">
            <w:pPr>
              <w:jc w:val="center"/>
              <w:rPr>
                <w:b/>
              </w:rPr>
            </w:pPr>
            <w:r w:rsidRPr="00775C3B">
              <w:rPr>
                <w:b/>
              </w:rPr>
              <w:t>E-mailová adresa</w:t>
            </w:r>
          </w:p>
        </w:tc>
      </w:tr>
      <w:tr w:rsidR="00775C3B" w:rsidRPr="00775C3B" w14:paraId="48B61BA6"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7896E24E" w14:textId="6B7FBC4F" w:rsidR="00775C3B" w:rsidRPr="008D2AC9" w:rsidRDefault="00775C3B" w:rsidP="003F6636"/>
        </w:tc>
        <w:tc>
          <w:tcPr>
            <w:tcW w:w="1113" w:type="pct"/>
          </w:tcPr>
          <w:p w14:paraId="4F74C045" w14:textId="34F9BACB" w:rsidR="00775C3B" w:rsidRPr="008D2AC9" w:rsidRDefault="00775C3B" w:rsidP="003F6636"/>
        </w:tc>
        <w:tc>
          <w:tcPr>
            <w:tcW w:w="874" w:type="pct"/>
          </w:tcPr>
          <w:p w14:paraId="4D00E584" w14:textId="7668FE89" w:rsidR="00CA4866" w:rsidRPr="008D2AC9" w:rsidRDefault="00CA4866" w:rsidP="003F6636"/>
        </w:tc>
        <w:tc>
          <w:tcPr>
            <w:tcW w:w="1743" w:type="pct"/>
          </w:tcPr>
          <w:p w14:paraId="3671D99D" w14:textId="70F15C26" w:rsidR="00775C3B" w:rsidRPr="00775C3B" w:rsidRDefault="00775C3B" w:rsidP="003F6636">
            <w:pPr>
              <w:rPr>
                <w:lang w:val="en-US"/>
              </w:rPr>
            </w:pPr>
          </w:p>
        </w:tc>
      </w:tr>
      <w:tr w:rsidR="00775C3B" w:rsidRPr="00775C3B" w14:paraId="000CDC21"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D4F9150" w14:textId="110B43A1" w:rsidR="00775C3B" w:rsidRPr="00775C3B" w:rsidRDefault="00775C3B" w:rsidP="003F6636"/>
        </w:tc>
        <w:tc>
          <w:tcPr>
            <w:tcW w:w="1113" w:type="pct"/>
          </w:tcPr>
          <w:p w14:paraId="40867404" w14:textId="583F5777" w:rsidR="00775C3B" w:rsidRPr="00775C3B" w:rsidRDefault="00775C3B" w:rsidP="003F6636"/>
        </w:tc>
        <w:tc>
          <w:tcPr>
            <w:tcW w:w="874" w:type="pct"/>
          </w:tcPr>
          <w:p w14:paraId="011DA203" w14:textId="1A29FF99" w:rsidR="00CA4866" w:rsidRPr="00775C3B" w:rsidRDefault="00CA4866" w:rsidP="003F6636"/>
        </w:tc>
        <w:tc>
          <w:tcPr>
            <w:tcW w:w="1743" w:type="pct"/>
          </w:tcPr>
          <w:p w14:paraId="68DCF76C" w14:textId="1E68163E" w:rsidR="00775C3B" w:rsidRPr="00775C3B" w:rsidRDefault="00775C3B" w:rsidP="003F6636"/>
        </w:tc>
      </w:tr>
      <w:tr w:rsidR="00822FEE" w:rsidRPr="00775C3B" w14:paraId="5D116193"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6C2ABB52" w14:textId="56938B87" w:rsidR="00822FEE" w:rsidRDefault="00822FEE" w:rsidP="003F6636"/>
        </w:tc>
        <w:tc>
          <w:tcPr>
            <w:tcW w:w="1113" w:type="pct"/>
          </w:tcPr>
          <w:p w14:paraId="3E6118D9" w14:textId="4676CC97" w:rsidR="00822FEE" w:rsidRDefault="00822FEE" w:rsidP="003F6636"/>
        </w:tc>
        <w:tc>
          <w:tcPr>
            <w:tcW w:w="874" w:type="pct"/>
          </w:tcPr>
          <w:p w14:paraId="2E03116D" w14:textId="1F276C69" w:rsidR="00CA4866" w:rsidRPr="00775C3B" w:rsidRDefault="00CA4866" w:rsidP="003F6636"/>
        </w:tc>
        <w:tc>
          <w:tcPr>
            <w:tcW w:w="1743" w:type="pct"/>
          </w:tcPr>
          <w:p w14:paraId="46C05F35" w14:textId="782E3154" w:rsidR="00822FEE" w:rsidRDefault="00822FEE" w:rsidP="003F6636"/>
        </w:tc>
      </w:tr>
      <w:tr w:rsidR="008174AC" w:rsidRPr="00775C3B" w14:paraId="477773D8"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28EF054A" w14:textId="34169A1D" w:rsidR="008174AC" w:rsidRDefault="008174AC" w:rsidP="003F6636"/>
        </w:tc>
        <w:tc>
          <w:tcPr>
            <w:tcW w:w="1113" w:type="pct"/>
          </w:tcPr>
          <w:p w14:paraId="74AAACE4" w14:textId="76158EDD" w:rsidR="008174AC" w:rsidRDefault="008174AC" w:rsidP="003F6636"/>
        </w:tc>
        <w:tc>
          <w:tcPr>
            <w:tcW w:w="874" w:type="pct"/>
          </w:tcPr>
          <w:p w14:paraId="52B78BD5" w14:textId="7FC9A6EB" w:rsidR="008174AC" w:rsidRDefault="008174AC" w:rsidP="003F6636"/>
        </w:tc>
        <w:tc>
          <w:tcPr>
            <w:tcW w:w="1743" w:type="pct"/>
          </w:tcPr>
          <w:p w14:paraId="667C3E85" w14:textId="755CAF9A" w:rsidR="008174AC" w:rsidRDefault="008174AC" w:rsidP="003F6636"/>
        </w:tc>
      </w:tr>
      <w:tr w:rsidR="00775C3B" w:rsidRPr="00775C3B" w14:paraId="211035A0"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865A087" w14:textId="35C02224" w:rsidR="00775C3B" w:rsidRPr="00775C3B" w:rsidRDefault="00775C3B" w:rsidP="003F6636"/>
        </w:tc>
        <w:tc>
          <w:tcPr>
            <w:tcW w:w="1113" w:type="pct"/>
          </w:tcPr>
          <w:p w14:paraId="3DCC19E9" w14:textId="1BFF8C90" w:rsidR="00775C3B" w:rsidRPr="00775C3B" w:rsidRDefault="00775C3B" w:rsidP="003F6636"/>
        </w:tc>
        <w:tc>
          <w:tcPr>
            <w:tcW w:w="874" w:type="pct"/>
          </w:tcPr>
          <w:p w14:paraId="5A0ACFFC" w14:textId="785CD25F" w:rsidR="00775C3B" w:rsidRPr="00775C3B" w:rsidRDefault="00775C3B" w:rsidP="003F6636"/>
        </w:tc>
        <w:tc>
          <w:tcPr>
            <w:tcW w:w="1743" w:type="pct"/>
          </w:tcPr>
          <w:p w14:paraId="6BD9E417" w14:textId="62231EAE" w:rsidR="00775C3B" w:rsidRPr="00775C3B" w:rsidRDefault="00775C3B" w:rsidP="003F6636"/>
        </w:tc>
      </w:tr>
      <w:tr w:rsidR="00775C3B" w:rsidRPr="00775C3B" w14:paraId="4DCA11E7"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5E60AED" w14:textId="0D054A7F" w:rsidR="00775C3B" w:rsidRPr="00775C3B" w:rsidRDefault="00775C3B" w:rsidP="003F6636"/>
        </w:tc>
        <w:tc>
          <w:tcPr>
            <w:tcW w:w="1113" w:type="pct"/>
          </w:tcPr>
          <w:p w14:paraId="653DEABB" w14:textId="2DD2DA16" w:rsidR="00775C3B" w:rsidRPr="00775C3B" w:rsidRDefault="00775C3B" w:rsidP="003F6636"/>
        </w:tc>
        <w:tc>
          <w:tcPr>
            <w:tcW w:w="874" w:type="pct"/>
          </w:tcPr>
          <w:p w14:paraId="1362F076" w14:textId="0FC5AEE2" w:rsidR="00775C3B" w:rsidRPr="00775C3B" w:rsidRDefault="00775C3B" w:rsidP="003F6636"/>
        </w:tc>
        <w:tc>
          <w:tcPr>
            <w:tcW w:w="1743" w:type="pct"/>
          </w:tcPr>
          <w:p w14:paraId="55AFA141" w14:textId="26EA90E7" w:rsidR="00775C3B" w:rsidRPr="00775C3B" w:rsidRDefault="00775C3B" w:rsidP="003F6636"/>
        </w:tc>
      </w:tr>
      <w:tr w:rsidR="00775C3B" w:rsidRPr="00775C3B" w14:paraId="05B93195"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C1DBC35" w14:textId="2951F6EA" w:rsidR="00775C3B" w:rsidRPr="00775C3B" w:rsidRDefault="00775C3B" w:rsidP="003F6636"/>
        </w:tc>
        <w:tc>
          <w:tcPr>
            <w:tcW w:w="1113" w:type="pct"/>
          </w:tcPr>
          <w:p w14:paraId="7BCA2FAB" w14:textId="596596AB" w:rsidR="00775C3B" w:rsidRPr="00775C3B" w:rsidRDefault="00775C3B" w:rsidP="003F6636"/>
        </w:tc>
        <w:tc>
          <w:tcPr>
            <w:tcW w:w="874" w:type="pct"/>
          </w:tcPr>
          <w:p w14:paraId="16939AF9" w14:textId="04D42394" w:rsidR="00775C3B" w:rsidRPr="00775C3B" w:rsidRDefault="00775C3B" w:rsidP="003F6636"/>
        </w:tc>
        <w:tc>
          <w:tcPr>
            <w:tcW w:w="1743" w:type="pct"/>
          </w:tcPr>
          <w:p w14:paraId="37AD12DB" w14:textId="1F07AF13" w:rsidR="00775C3B" w:rsidRPr="00775C3B" w:rsidRDefault="00775C3B" w:rsidP="003F6636"/>
        </w:tc>
      </w:tr>
      <w:tr w:rsidR="002602EA" w:rsidRPr="00775C3B" w14:paraId="22BF2D23"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0577C8E4" w14:textId="03F7F15F" w:rsidR="002602EA" w:rsidRPr="00775C3B" w:rsidRDefault="002602EA" w:rsidP="003F6636"/>
        </w:tc>
        <w:tc>
          <w:tcPr>
            <w:tcW w:w="1113" w:type="pct"/>
          </w:tcPr>
          <w:p w14:paraId="5F628122" w14:textId="6814E090" w:rsidR="002602EA" w:rsidRPr="00775C3B" w:rsidRDefault="002602EA" w:rsidP="003F6636"/>
        </w:tc>
        <w:tc>
          <w:tcPr>
            <w:tcW w:w="874" w:type="pct"/>
          </w:tcPr>
          <w:p w14:paraId="6100D8EE" w14:textId="11F1108E" w:rsidR="00CA4866" w:rsidRPr="00775C3B" w:rsidRDefault="00CA4866" w:rsidP="008174AC"/>
        </w:tc>
        <w:tc>
          <w:tcPr>
            <w:tcW w:w="1743" w:type="pct"/>
          </w:tcPr>
          <w:p w14:paraId="788F0BA8" w14:textId="487A2BD9" w:rsidR="002602EA" w:rsidRDefault="002602EA" w:rsidP="003F6636"/>
        </w:tc>
      </w:tr>
      <w:tr w:rsidR="002602EA" w:rsidRPr="00775C3B" w14:paraId="7902474E"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64155A9" w14:textId="3D40B51E" w:rsidR="002602EA" w:rsidRDefault="002602EA" w:rsidP="003F6636"/>
        </w:tc>
        <w:tc>
          <w:tcPr>
            <w:tcW w:w="1113" w:type="pct"/>
          </w:tcPr>
          <w:p w14:paraId="23802790" w14:textId="4F52F9A9" w:rsidR="002602EA" w:rsidRPr="00775C3B" w:rsidRDefault="002602EA" w:rsidP="003F6636"/>
        </w:tc>
        <w:tc>
          <w:tcPr>
            <w:tcW w:w="874" w:type="pct"/>
          </w:tcPr>
          <w:p w14:paraId="067A79C3" w14:textId="6DF79D1B" w:rsidR="002602EA" w:rsidRPr="00775C3B" w:rsidRDefault="002602EA" w:rsidP="003F6636"/>
        </w:tc>
        <w:tc>
          <w:tcPr>
            <w:tcW w:w="1743" w:type="pct"/>
          </w:tcPr>
          <w:p w14:paraId="239DD508" w14:textId="59F3830E" w:rsidR="002602EA" w:rsidRDefault="002602EA" w:rsidP="003F6636"/>
        </w:tc>
      </w:tr>
      <w:tr w:rsidR="00CA4866" w:rsidRPr="00775C3B" w14:paraId="0C701887"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530AD067" w14:textId="2F35C68B" w:rsidR="00CA4866" w:rsidRDefault="00CA4866" w:rsidP="003F6636"/>
        </w:tc>
        <w:tc>
          <w:tcPr>
            <w:tcW w:w="1113" w:type="pct"/>
          </w:tcPr>
          <w:p w14:paraId="60E9EA7D" w14:textId="4DC239F2" w:rsidR="00CA4866" w:rsidRDefault="00CA4866" w:rsidP="003F6636"/>
        </w:tc>
        <w:tc>
          <w:tcPr>
            <w:tcW w:w="874" w:type="pct"/>
          </w:tcPr>
          <w:p w14:paraId="08D5ACE8" w14:textId="696E766E" w:rsidR="00CA4866" w:rsidRDefault="00CA4866" w:rsidP="003F6636"/>
        </w:tc>
        <w:tc>
          <w:tcPr>
            <w:tcW w:w="1743" w:type="pct"/>
          </w:tcPr>
          <w:p w14:paraId="0856FE8D" w14:textId="767108E0" w:rsidR="00CA4866" w:rsidRDefault="00CA4866" w:rsidP="003F6636"/>
        </w:tc>
      </w:tr>
      <w:tr w:rsidR="008174AC" w:rsidRPr="00775C3B" w14:paraId="4A1F66D9"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418782F1" w14:textId="6B47E431" w:rsidR="008174AC" w:rsidRDefault="008174AC" w:rsidP="003F6636"/>
        </w:tc>
        <w:tc>
          <w:tcPr>
            <w:tcW w:w="1113" w:type="pct"/>
          </w:tcPr>
          <w:p w14:paraId="06B73ECE" w14:textId="765D1051" w:rsidR="008174AC" w:rsidRDefault="008174AC" w:rsidP="003F6636"/>
        </w:tc>
        <w:tc>
          <w:tcPr>
            <w:tcW w:w="874" w:type="pct"/>
          </w:tcPr>
          <w:p w14:paraId="3EF123DA" w14:textId="6FD9173A" w:rsidR="008174AC" w:rsidRDefault="008174AC" w:rsidP="003F6636"/>
        </w:tc>
        <w:tc>
          <w:tcPr>
            <w:tcW w:w="1743" w:type="pct"/>
          </w:tcPr>
          <w:p w14:paraId="43F932D1" w14:textId="3D0E7CDE" w:rsidR="008174AC" w:rsidRDefault="008174AC" w:rsidP="003F6636"/>
        </w:tc>
      </w:tr>
      <w:tr w:rsidR="00CA4866" w:rsidRPr="00775C3B" w14:paraId="00963F25" w14:textId="77777777" w:rsidTr="00C51E0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0" w:type="pct"/>
          </w:tcPr>
          <w:p w14:paraId="198F6625" w14:textId="21DD6839" w:rsidR="00CA4866" w:rsidRDefault="00CA4866" w:rsidP="003F6636"/>
        </w:tc>
        <w:tc>
          <w:tcPr>
            <w:tcW w:w="1113" w:type="pct"/>
          </w:tcPr>
          <w:p w14:paraId="2D4E50F7" w14:textId="457E85BC" w:rsidR="00CA4866" w:rsidRDefault="00CA4866" w:rsidP="003F6636"/>
        </w:tc>
        <w:tc>
          <w:tcPr>
            <w:tcW w:w="874" w:type="pct"/>
          </w:tcPr>
          <w:p w14:paraId="3084DE10" w14:textId="5DA95DC0" w:rsidR="00CA4866" w:rsidRDefault="00CA4866" w:rsidP="003F6636"/>
        </w:tc>
        <w:tc>
          <w:tcPr>
            <w:tcW w:w="1743" w:type="pct"/>
          </w:tcPr>
          <w:p w14:paraId="7447C67A" w14:textId="400A13E0" w:rsidR="00CA4866" w:rsidRDefault="00CA4866" w:rsidP="003F6636"/>
        </w:tc>
      </w:tr>
    </w:tbl>
    <w:p w14:paraId="0EAB8EB6" w14:textId="77777777" w:rsidR="00B24C0E" w:rsidRPr="00F65600" w:rsidRDefault="00B24C0E" w:rsidP="003F6636">
      <w:pPr>
        <w:rPr>
          <w:rFonts w:cstheme="minorHAnsi"/>
          <w:szCs w:val="24"/>
        </w:rPr>
      </w:pPr>
    </w:p>
    <w:sectPr w:rsidR="00B24C0E" w:rsidRPr="00F65600" w:rsidSect="005E2C47">
      <w:footerReference w:type="default" r:id="rId10"/>
      <w:pgSz w:w="11720" w:h="16840"/>
      <w:pgMar w:top="1276" w:right="1514" w:bottom="1560"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E924" w14:textId="77777777" w:rsidR="00231021" w:rsidRDefault="00231021" w:rsidP="00AE70AC">
      <w:r>
        <w:separator/>
      </w:r>
    </w:p>
  </w:endnote>
  <w:endnote w:type="continuationSeparator" w:id="0">
    <w:p w14:paraId="27B62906" w14:textId="77777777" w:rsidR="00231021" w:rsidRDefault="00231021" w:rsidP="00AE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3AE7FFE5" w:rsidR="00C51E05" w:rsidRPr="0061538C" w:rsidRDefault="005E2C47" w:rsidP="0061538C">
    <w:pPr>
      <w:pStyle w:val="Zpat"/>
      <w:spacing w:before="0" w:after="0"/>
      <w:jc w:val="center"/>
      <w:rPr>
        <w:sz w:val="18"/>
        <w:szCs w:val="20"/>
      </w:rPr>
    </w:pPr>
    <w:r>
      <w:rPr>
        <w:sz w:val="18"/>
        <w:szCs w:val="20"/>
      </w:rPr>
      <w:t>Smlouva o poskytování služeb provozní podpory</w:t>
    </w:r>
    <w:r>
      <w:rPr>
        <w:sz w:val="18"/>
        <w:szCs w:val="20"/>
      </w:rPr>
      <w:tab/>
    </w:r>
    <w:r>
      <w:rPr>
        <w:sz w:val="18"/>
        <w:szCs w:val="20"/>
      </w:rPr>
      <w:tab/>
    </w:r>
    <w:r w:rsidR="0061538C" w:rsidRPr="00502216">
      <w:rPr>
        <w:sz w:val="18"/>
        <w:szCs w:val="20"/>
      </w:rPr>
      <w:t xml:space="preserve">- </w:t>
    </w:r>
    <w:r w:rsidR="0061538C" w:rsidRPr="00502216">
      <w:rPr>
        <w:sz w:val="18"/>
        <w:szCs w:val="20"/>
      </w:rPr>
      <w:fldChar w:fldCharType="begin"/>
    </w:r>
    <w:r w:rsidR="0061538C" w:rsidRPr="00502216">
      <w:rPr>
        <w:sz w:val="18"/>
        <w:szCs w:val="20"/>
      </w:rPr>
      <w:instrText xml:space="preserve"> PAGE   \* MERGEFORMAT </w:instrText>
    </w:r>
    <w:r w:rsidR="0061538C" w:rsidRPr="00502216">
      <w:rPr>
        <w:sz w:val="18"/>
        <w:szCs w:val="20"/>
      </w:rPr>
      <w:fldChar w:fldCharType="separate"/>
    </w:r>
    <w:r w:rsidR="0061538C">
      <w:rPr>
        <w:sz w:val="18"/>
        <w:szCs w:val="20"/>
      </w:rPr>
      <w:t>1</w:t>
    </w:r>
    <w:r w:rsidR="0061538C" w:rsidRPr="00502216">
      <w:rPr>
        <w:sz w:val="18"/>
        <w:szCs w:val="20"/>
      </w:rPr>
      <w:fldChar w:fldCharType="end"/>
    </w:r>
    <w:r w:rsidR="0061538C" w:rsidRPr="00502216">
      <w:rPr>
        <w:sz w:val="18"/>
        <w:szCs w:val="20"/>
      </w:rPr>
      <w:t xml:space="preserve"> / </w:t>
    </w:r>
    <w:r w:rsidR="0061538C" w:rsidRPr="00502216">
      <w:rPr>
        <w:sz w:val="18"/>
        <w:szCs w:val="20"/>
      </w:rPr>
      <w:fldChar w:fldCharType="begin"/>
    </w:r>
    <w:r w:rsidR="0061538C" w:rsidRPr="00502216">
      <w:rPr>
        <w:sz w:val="18"/>
        <w:szCs w:val="20"/>
      </w:rPr>
      <w:instrText xml:space="preserve"> NUMPAGES   \* MERGEFORMAT </w:instrText>
    </w:r>
    <w:r w:rsidR="0061538C" w:rsidRPr="00502216">
      <w:rPr>
        <w:sz w:val="18"/>
        <w:szCs w:val="20"/>
      </w:rPr>
      <w:fldChar w:fldCharType="separate"/>
    </w:r>
    <w:r w:rsidR="0061538C">
      <w:rPr>
        <w:sz w:val="18"/>
        <w:szCs w:val="20"/>
      </w:rPr>
      <w:t>17</w:t>
    </w:r>
    <w:r w:rsidR="0061538C" w:rsidRPr="00502216">
      <w:rPr>
        <w:noProof/>
        <w:sz w:val="18"/>
        <w:szCs w:val="20"/>
      </w:rPr>
      <w:fldChar w:fldCharType="end"/>
    </w:r>
    <w:r w:rsidR="0061538C"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2AB0" w14:textId="77777777" w:rsidR="00231021" w:rsidRDefault="00231021" w:rsidP="00AE70AC">
      <w:r>
        <w:separator/>
      </w:r>
    </w:p>
  </w:footnote>
  <w:footnote w:type="continuationSeparator" w:id="0">
    <w:p w14:paraId="58834EF0" w14:textId="77777777" w:rsidR="00231021" w:rsidRDefault="00231021" w:rsidP="00AE7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F2"/>
    <w:multiLevelType w:val="hybridMultilevel"/>
    <w:tmpl w:val="353A8316"/>
    <w:lvl w:ilvl="0" w:tplc="F2CE6744">
      <w:start w:val="6"/>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F40B92"/>
    <w:multiLevelType w:val="hybridMultilevel"/>
    <w:tmpl w:val="EF647AC4"/>
    <w:lvl w:ilvl="0" w:tplc="15C6D304">
      <w:start w:val="3"/>
      <w:numFmt w:val="decimal"/>
      <w:lvlText w:val="%1.1"/>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91958"/>
    <w:multiLevelType w:val="multilevel"/>
    <w:tmpl w:val="A1F845A0"/>
    <w:lvl w:ilvl="0">
      <w:start w:val="1"/>
      <w:numFmt w:val="upperRoman"/>
      <w:suff w:val="space"/>
      <w:lvlText w:val="%1."/>
      <w:lvlJc w:val="left"/>
      <w:pPr>
        <w:ind w:left="1080" w:hanging="720"/>
      </w:pPr>
      <w:rPr>
        <w:rFonts w:hint="default"/>
      </w:rPr>
    </w:lvl>
    <w:lvl w:ilvl="1">
      <w:start w:val="6"/>
      <w:numFmt w:val="decimal"/>
      <w:lvlText w:val="%2.7"/>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844398"/>
    <w:multiLevelType w:val="multilevel"/>
    <w:tmpl w:val="A7ECB8C8"/>
    <w:lvl w:ilvl="0">
      <w:start w:val="6"/>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B2971"/>
    <w:multiLevelType w:val="multilevel"/>
    <w:tmpl w:val="1BD2C9E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15FD7"/>
    <w:multiLevelType w:val="multilevel"/>
    <w:tmpl w:val="EF868216"/>
    <w:lvl w:ilvl="0">
      <w:start w:val="1"/>
      <w:numFmt w:val="upperRoman"/>
      <w:suff w:val="space"/>
      <w:lvlText w:val="%1."/>
      <w:lvlJc w:val="left"/>
      <w:pPr>
        <w:ind w:left="1080" w:hanging="720"/>
      </w:pPr>
      <w:rPr>
        <w:rFonts w:hint="default"/>
      </w:rPr>
    </w:lvl>
    <w:lvl w:ilvl="1">
      <w:start w:val="6"/>
      <w:numFmt w:val="decimal"/>
      <w:lvlText w:val="%2.6"/>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467E3B"/>
    <w:multiLevelType w:val="hybridMultilevel"/>
    <w:tmpl w:val="C39CC4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1F94197"/>
    <w:multiLevelType w:val="multilevel"/>
    <w:tmpl w:val="DF28B220"/>
    <w:lvl w:ilvl="0">
      <w:start w:val="1"/>
      <w:numFmt w:val="decimal"/>
      <w:pStyle w:val="Nadpis"/>
      <w:lvlText w:val="%1."/>
      <w:lvlJc w:val="left"/>
      <w:pPr>
        <w:ind w:left="360" w:hanging="360"/>
      </w:pPr>
    </w:lvl>
    <w:lvl w:ilvl="1">
      <w:start w:val="1"/>
      <w:numFmt w:val="decimal"/>
      <w:lvlText w:val="%1.%2."/>
      <w:lvlJc w:val="left"/>
      <w:pPr>
        <w:ind w:left="792" w:hanging="432"/>
      </w:pPr>
      <w:rPr>
        <w:b w:val="0"/>
        <w:bCs/>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1AC945E3"/>
    <w:multiLevelType w:val="hybridMultilevel"/>
    <w:tmpl w:val="4E06C464"/>
    <w:lvl w:ilvl="0" w:tplc="5AD86FA4">
      <w:start w:val="1"/>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C6E3248"/>
    <w:multiLevelType w:val="hybridMultilevel"/>
    <w:tmpl w:val="4660645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7" w15:restartNumberingAfterBreak="0">
    <w:nsid w:val="2CAB5785"/>
    <w:multiLevelType w:val="multilevel"/>
    <w:tmpl w:val="843EBC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3F1086"/>
    <w:multiLevelType w:val="multilevel"/>
    <w:tmpl w:val="3CC4BF80"/>
    <w:lvl w:ilvl="0">
      <w:start w:val="1"/>
      <w:numFmt w:val="upperRoman"/>
      <w:suff w:val="space"/>
      <w:lvlText w:val="%1."/>
      <w:lvlJc w:val="left"/>
      <w:pPr>
        <w:ind w:left="1080" w:hanging="720"/>
      </w:pPr>
      <w:rPr>
        <w:rFonts w:hint="default"/>
      </w:rPr>
    </w:lvl>
    <w:lvl w:ilvl="1">
      <w:start w:val="6"/>
      <w:numFmt w:val="decimal"/>
      <w:lvlText w:val="%2.8"/>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2E0C3DED"/>
    <w:multiLevelType w:val="hybridMultilevel"/>
    <w:tmpl w:val="DD8CD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D77705"/>
    <w:multiLevelType w:val="multilevel"/>
    <w:tmpl w:val="3C502AB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7F85FB0"/>
    <w:multiLevelType w:val="hybridMultilevel"/>
    <w:tmpl w:val="9EE43498"/>
    <w:lvl w:ilvl="0" w:tplc="1D7C757C">
      <w:start w:val="7"/>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4" w15:restartNumberingAfterBreak="0">
    <w:nsid w:val="41272EB2"/>
    <w:multiLevelType w:val="hybridMultilevel"/>
    <w:tmpl w:val="A5D45380"/>
    <w:lvl w:ilvl="0" w:tplc="1D36FF2A">
      <w:start w:val="3"/>
      <w:numFmt w:val="decimal"/>
      <w:lvlText w:val="%1.2"/>
      <w:lvlJc w:val="left"/>
      <w:pPr>
        <w:ind w:left="144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003BA7"/>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26" w15:restartNumberingAfterBreak="0">
    <w:nsid w:val="42976335"/>
    <w:multiLevelType w:val="hybridMultilevel"/>
    <w:tmpl w:val="BC42DC2C"/>
    <w:lvl w:ilvl="0" w:tplc="30105D84">
      <w:start w:val="1"/>
      <w:numFmt w:val="decimal"/>
      <w:lvlText w:val="%1."/>
      <w:lvlJc w:val="left"/>
      <w:pPr>
        <w:ind w:left="503" w:hanging="360"/>
      </w:pPr>
    </w:lvl>
    <w:lvl w:ilvl="1" w:tplc="0FBAAFDC">
      <w:start w:val="1"/>
      <w:numFmt w:val="decimal"/>
      <w:lvlText w:val="%2."/>
      <w:lvlJc w:val="left"/>
      <w:pPr>
        <w:ind w:left="1233" w:hanging="360"/>
      </w:pPr>
      <w:rPr>
        <w:rFonts w:asciiTheme="minorHAnsi" w:eastAsia="Times New Roman" w:hAnsiTheme="minorHAnsi" w:cstheme="minorHAnsi" w:hint="default"/>
      </w:rPr>
    </w:lvl>
    <w:lvl w:ilvl="2" w:tplc="0DC809C2">
      <w:start w:val="1"/>
      <w:numFmt w:val="lowerRoman"/>
      <w:lvlText w:val="%3."/>
      <w:lvlJc w:val="left"/>
      <w:pPr>
        <w:ind w:left="2493" w:hanging="720"/>
      </w:pPr>
      <w:rPr>
        <w:rFonts w:hint="default"/>
      </w:r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7" w15:restartNumberingAfterBreak="0">
    <w:nsid w:val="433D3404"/>
    <w:multiLevelType w:val="hybridMultilevel"/>
    <w:tmpl w:val="86363EA4"/>
    <w:lvl w:ilvl="0" w:tplc="81A080A4">
      <w:start w:val="6"/>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0B2273"/>
    <w:multiLevelType w:val="multilevel"/>
    <w:tmpl w:val="EE06F81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6835CB2"/>
    <w:multiLevelType w:val="hybridMultilevel"/>
    <w:tmpl w:val="CEE6D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A92491"/>
    <w:multiLevelType w:val="hybridMultilevel"/>
    <w:tmpl w:val="FD5C6434"/>
    <w:lvl w:ilvl="0" w:tplc="0F72E02E">
      <w:start w:val="6"/>
      <w:numFmt w:val="decimal"/>
      <w:lvlText w:val="%1.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4DE1023D"/>
    <w:multiLevelType w:val="hybridMultilevel"/>
    <w:tmpl w:val="A7A4E22E"/>
    <w:lvl w:ilvl="0" w:tplc="978EC122">
      <w:start w:val="7"/>
      <w:numFmt w:val="decimal"/>
      <w:lvlText w:val="%1.3"/>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43CA0"/>
    <w:multiLevelType w:val="multilevel"/>
    <w:tmpl w:val="7B0E6196"/>
    <w:lvl w:ilvl="0">
      <w:start w:val="1"/>
      <w:numFmt w:val="decimal"/>
      <w:lvlText w:val="%1."/>
      <w:lvlJc w:val="left"/>
      <w:pPr>
        <w:ind w:left="248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447150"/>
    <w:multiLevelType w:val="hybridMultilevel"/>
    <w:tmpl w:val="F4422B50"/>
    <w:lvl w:ilvl="0" w:tplc="FEA6ADE0">
      <w:start w:val="7"/>
      <w:numFmt w:val="decimal"/>
      <w:lvlText w:val="%1.2"/>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916CBC"/>
    <w:multiLevelType w:val="multilevel"/>
    <w:tmpl w:val="A2CACD2A"/>
    <w:lvl w:ilvl="0">
      <w:start w:val="1"/>
      <w:numFmt w:val="upperRoman"/>
      <w:suff w:val="space"/>
      <w:lvlText w:val="%1."/>
      <w:lvlJc w:val="left"/>
      <w:pPr>
        <w:ind w:left="1080" w:hanging="720"/>
      </w:pPr>
      <w:rPr>
        <w:rFonts w:hint="default"/>
      </w:rPr>
    </w:lvl>
    <w:lvl w:ilvl="1">
      <w:start w:val="6"/>
      <w:numFmt w:val="decimal"/>
      <w:lvlText w:val="%2.5"/>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7527402"/>
    <w:multiLevelType w:val="multilevel"/>
    <w:tmpl w:val="7172902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CFC42EE"/>
    <w:multiLevelType w:val="hybridMultilevel"/>
    <w:tmpl w:val="D3969A1C"/>
    <w:lvl w:ilvl="0" w:tplc="A5621144">
      <w:start w:val="7"/>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5" w15:restartNumberingAfterBreak="0">
    <w:nsid w:val="75866F0A"/>
    <w:multiLevelType w:val="hybridMultilevel"/>
    <w:tmpl w:val="F368A074"/>
    <w:lvl w:ilvl="0" w:tplc="7F0A3B30">
      <w:start w:val="6"/>
      <w:numFmt w:val="decimal"/>
      <w:lvlText w:val="%1.4"/>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171CB1"/>
    <w:multiLevelType w:val="hybridMultilevel"/>
    <w:tmpl w:val="7BBE9BB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55462349">
    <w:abstractNumId w:val="11"/>
  </w:num>
  <w:num w:numId="2" w16cid:durableId="244456090">
    <w:abstractNumId w:val="26"/>
  </w:num>
  <w:num w:numId="3" w16cid:durableId="770123510">
    <w:abstractNumId w:val="31"/>
  </w:num>
  <w:num w:numId="4" w16cid:durableId="1977368869">
    <w:abstractNumId w:val="22"/>
  </w:num>
  <w:num w:numId="5" w16cid:durableId="575021829">
    <w:abstractNumId w:val="39"/>
  </w:num>
  <w:num w:numId="6" w16cid:durableId="544677881">
    <w:abstractNumId w:val="12"/>
  </w:num>
  <w:num w:numId="7" w16cid:durableId="767578124">
    <w:abstractNumId w:val="8"/>
  </w:num>
  <w:num w:numId="8" w16cid:durableId="1643539559">
    <w:abstractNumId w:val="13"/>
  </w:num>
  <w:num w:numId="9" w16cid:durableId="259879864">
    <w:abstractNumId w:val="30"/>
  </w:num>
  <w:num w:numId="10" w16cid:durableId="987708040">
    <w:abstractNumId w:val="15"/>
  </w:num>
  <w:num w:numId="11" w16cid:durableId="1770349253">
    <w:abstractNumId w:val="29"/>
  </w:num>
  <w:num w:numId="12" w16cid:durableId="291861307">
    <w:abstractNumId w:val="32"/>
  </w:num>
  <w:num w:numId="13" w16cid:durableId="459419249">
    <w:abstractNumId w:val="1"/>
  </w:num>
  <w:num w:numId="14" w16cid:durableId="1349789379">
    <w:abstractNumId w:val="24"/>
  </w:num>
  <w:num w:numId="15" w16cid:durableId="1812945991">
    <w:abstractNumId w:val="17"/>
  </w:num>
  <w:num w:numId="16" w16cid:durableId="1491680320">
    <w:abstractNumId w:val="40"/>
  </w:num>
  <w:num w:numId="17" w16cid:durableId="1807550407">
    <w:abstractNumId w:val="0"/>
  </w:num>
  <w:num w:numId="18" w16cid:durableId="1782677001">
    <w:abstractNumId w:val="45"/>
  </w:num>
  <w:num w:numId="19" w16cid:durableId="467671016">
    <w:abstractNumId w:val="36"/>
  </w:num>
  <w:num w:numId="20" w16cid:durableId="444620339">
    <w:abstractNumId w:val="33"/>
  </w:num>
  <w:num w:numId="21" w16cid:durableId="1926379338">
    <w:abstractNumId w:val="41"/>
  </w:num>
  <w:num w:numId="22" w16cid:durableId="2018578252">
    <w:abstractNumId w:val="37"/>
  </w:num>
  <w:num w:numId="23" w16cid:durableId="1233656818">
    <w:abstractNumId w:val="27"/>
  </w:num>
  <w:num w:numId="24" w16cid:durableId="475995309">
    <w:abstractNumId w:val="5"/>
  </w:num>
  <w:num w:numId="25" w16cid:durableId="659768341">
    <w:abstractNumId w:val="2"/>
  </w:num>
  <w:num w:numId="26" w16cid:durableId="1833567896">
    <w:abstractNumId w:val="18"/>
  </w:num>
  <w:num w:numId="27" w16cid:durableId="143015858">
    <w:abstractNumId w:val="34"/>
  </w:num>
  <w:num w:numId="28" w16cid:durableId="908996334">
    <w:abstractNumId w:val="38"/>
  </w:num>
  <w:num w:numId="29" w16cid:durableId="1870530308">
    <w:abstractNumId w:val="46"/>
  </w:num>
  <w:num w:numId="30" w16cid:durableId="1085880584">
    <w:abstractNumId w:val="21"/>
  </w:num>
  <w:num w:numId="31" w16cid:durableId="766072799">
    <w:abstractNumId w:val="10"/>
  </w:num>
  <w:num w:numId="32" w16cid:durableId="1623610355">
    <w:abstractNumId w:val="3"/>
  </w:num>
  <w:num w:numId="33" w16cid:durableId="2009211496">
    <w:abstractNumId w:val="19"/>
  </w:num>
  <w:num w:numId="34" w16cid:durableId="421687709">
    <w:abstractNumId w:val="42"/>
  </w:num>
  <w:num w:numId="35" w16cid:durableId="97600014">
    <w:abstractNumId w:val="35"/>
  </w:num>
  <w:num w:numId="36" w16cid:durableId="6952303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07902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5128946">
    <w:abstractNumId w:val="28"/>
  </w:num>
  <w:num w:numId="39" w16cid:durableId="1204364175">
    <w:abstractNumId w:val="43"/>
  </w:num>
  <w:num w:numId="40" w16cid:durableId="1546521463">
    <w:abstractNumId w:val="14"/>
  </w:num>
  <w:num w:numId="41" w16cid:durableId="920530697">
    <w:abstractNumId w:val="4"/>
  </w:num>
  <w:num w:numId="42" w16cid:durableId="881793128">
    <w:abstractNumId w:val="47"/>
  </w:num>
  <w:num w:numId="43" w16cid:durableId="1167280508">
    <w:abstractNumId w:val="10"/>
  </w:num>
  <w:num w:numId="44" w16cid:durableId="684988513">
    <w:abstractNumId w:val="6"/>
  </w:num>
  <w:num w:numId="45" w16cid:durableId="893854317">
    <w:abstractNumId w:val="7"/>
  </w:num>
  <w:num w:numId="46" w16cid:durableId="2095516409">
    <w:abstractNumId w:val="9"/>
  </w:num>
  <w:num w:numId="47" w16cid:durableId="1829863284">
    <w:abstractNumId w:val="23"/>
  </w:num>
  <w:num w:numId="48" w16cid:durableId="1858814854">
    <w:abstractNumId w:val="20"/>
  </w:num>
  <w:num w:numId="49" w16cid:durableId="94361216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C"/>
    <w:rsid w:val="000172C6"/>
    <w:rsid w:val="00026B48"/>
    <w:rsid w:val="00031429"/>
    <w:rsid w:val="00034C88"/>
    <w:rsid w:val="00051A11"/>
    <w:rsid w:val="00053A9A"/>
    <w:rsid w:val="00055188"/>
    <w:rsid w:val="00056BFF"/>
    <w:rsid w:val="00072840"/>
    <w:rsid w:val="00080F28"/>
    <w:rsid w:val="000820A9"/>
    <w:rsid w:val="000827BE"/>
    <w:rsid w:val="00085722"/>
    <w:rsid w:val="00085D57"/>
    <w:rsid w:val="000916EC"/>
    <w:rsid w:val="0009589B"/>
    <w:rsid w:val="000971F4"/>
    <w:rsid w:val="000A52BD"/>
    <w:rsid w:val="000A6E00"/>
    <w:rsid w:val="000B5544"/>
    <w:rsid w:val="000C5684"/>
    <w:rsid w:val="000D0341"/>
    <w:rsid w:val="000D4223"/>
    <w:rsid w:val="000D6D16"/>
    <w:rsid w:val="000E35F8"/>
    <w:rsid w:val="000E5B6E"/>
    <w:rsid w:val="000E745A"/>
    <w:rsid w:val="000F251A"/>
    <w:rsid w:val="000F4EB6"/>
    <w:rsid w:val="001017A7"/>
    <w:rsid w:val="0010406C"/>
    <w:rsid w:val="0012446D"/>
    <w:rsid w:val="00140A26"/>
    <w:rsid w:val="00146104"/>
    <w:rsid w:val="0017673A"/>
    <w:rsid w:val="001859C4"/>
    <w:rsid w:val="00185AA6"/>
    <w:rsid w:val="00190049"/>
    <w:rsid w:val="00193A2F"/>
    <w:rsid w:val="00193ED8"/>
    <w:rsid w:val="00194B45"/>
    <w:rsid w:val="00194ED6"/>
    <w:rsid w:val="0019553E"/>
    <w:rsid w:val="00197251"/>
    <w:rsid w:val="001A2727"/>
    <w:rsid w:val="001C065E"/>
    <w:rsid w:val="001C2250"/>
    <w:rsid w:val="001D0347"/>
    <w:rsid w:val="001D4CF9"/>
    <w:rsid w:val="001D6781"/>
    <w:rsid w:val="001F545C"/>
    <w:rsid w:val="00200BBE"/>
    <w:rsid w:val="0021060C"/>
    <w:rsid w:val="002106C1"/>
    <w:rsid w:val="00212513"/>
    <w:rsid w:val="002164E2"/>
    <w:rsid w:val="00224865"/>
    <w:rsid w:val="00230C59"/>
    <w:rsid w:val="00230E90"/>
    <w:rsid w:val="00231021"/>
    <w:rsid w:val="002375B2"/>
    <w:rsid w:val="00240106"/>
    <w:rsid w:val="0024300B"/>
    <w:rsid w:val="00247204"/>
    <w:rsid w:val="0025788B"/>
    <w:rsid w:val="002602EA"/>
    <w:rsid w:val="0026031F"/>
    <w:rsid w:val="00262D58"/>
    <w:rsid w:val="002804AB"/>
    <w:rsid w:val="00282041"/>
    <w:rsid w:val="002862CA"/>
    <w:rsid w:val="002877A9"/>
    <w:rsid w:val="00291041"/>
    <w:rsid w:val="002936FB"/>
    <w:rsid w:val="002A0B2F"/>
    <w:rsid w:val="002A316A"/>
    <w:rsid w:val="002B241F"/>
    <w:rsid w:val="002D1140"/>
    <w:rsid w:val="002D36AD"/>
    <w:rsid w:val="002F120D"/>
    <w:rsid w:val="002F2FBF"/>
    <w:rsid w:val="002F7740"/>
    <w:rsid w:val="003011B5"/>
    <w:rsid w:val="003014CB"/>
    <w:rsid w:val="003018A1"/>
    <w:rsid w:val="00302C43"/>
    <w:rsid w:val="0030333F"/>
    <w:rsid w:val="0030687D"/>
    <w:rsid w:val="00307706"/>
    <w:rsid w:val="00320DFE"/>
    <w:rsid w:val="00323E74"/>
    <w:rsid w:val="003248AA"/>
    <w:rsid w:val="0033265D"/>
    <w:rsid w:val="00335B16"/>
    <w:rsid w:val="00351A67"/>
    <w:rsid w:val="00352CAF"/>
    <w:rsid w:val="00357417"/>
    <w:rsid w:val="00366750"/>
    <w:rsid w:val="00366809"/>
    <w:rsid w:val="00370D17"/>
    <w:rsid w:val="00370EFB"/>
    <w:rsid w:val="00382E04"/>
    <w:rsid w:val="00385971"/>
    <w:rsid w:val="00393A17"/>
    <w:rsid w:val="003B3AA2"/>
    <w:rsid w:val="003D07E0"/>
    <w:rsid w:val="003D2C84"/>
    <w:rsid w:val="003E1BEF"/>
    <w:rsid w:val="003E35B1"/>
    <w:rsid w:val="003E387A"/>
    <w:rsid w:val="003F1286"/>
    <w:rsid w:val="003F6636"/>
    <w:rsid w:val="004026BD"/>
    <w:rsid w:val="0040541A"/>
    <w:rsid w:val="00411888"/>
    <w:rsid w:val="00417206"/>
    <w:rsid w:val="004245B1"/>
    <w:rsid w:val="00435BF0"/>
    <w:rsid w:val="004501A5"/>
    <w:rsid w:val="00450A64"/>
    <w:rsid w:val="00451160"/>
    <w:rsid w:val="00454F22"/>
    <w:rsid w:val="00461BFF"/>
    <w:rsid w:val="0046760B"/>
    <w:rsid w:val="004808A4"/>
    <w:rsid w:val="00480E01"/>
    <w:rsid w:val="004825E9"/>
    <w:rsid w:val="00483971"/>
    <w:rsid w:val="00486D2D"/>
    <w:rsid w:val="00486F8C"/>
    <w:rsid w:val="004955C5"/>
    <w:rsid w:val="004A0315"/>
    <w:rsid w:val="004B4347"/>
    <w:rsid w:val="004C6B62"/>
    <w:rsid w:val="004D0133"/>
    <w:rsid w:val="004D0D82"/>
    <w:rsid w:val="004D6460"/>
    <w:rsid w:val="004D6789"/>
    <w:rsid w:val="004E3FB0"/>
    <w:rsid w:val="004E6ADC"/>
    <w:rsid w:val="004F5A90"/>
    <w:rsid w:val="00502D21"/>
    <w:rsid w:val="00510D2C"/>
    <w:rsid w:val="00535379"/>
    <w:rsid w:val="00535B89"/>
    <w:rsid w:val="00537C00"/>
    <w:rsid w:val="00545438"/>
    <w:rsid w:val="00553131"/>
    <w:rsid w:val="0056030C"/>
    <w:rsid w:val="00560CF4"/>
    <w:rsid w:val="00564087"/>
    <w:rsid w:val="00567901"/>
    <w:rsid w:val="005701C4"/>
    <w:rsid w:val="005924CF"/>
    <w:rsid w:val="00595145"/>
    <w:rsid w:val="00597480"/>
    <w:rsid w:val="005A7357"/>
    <w:rsid w:val="005B0378"/>
    <w:rsid w:val="005C3C0B"/>
    <w:rsid w:val="005E2C47"/>
    <w:rsid w:val="005E5C2C"/>
    <w:rsid w:val="005F03B9"/>
    <w:rsid w:val="005F2520"/>
    <w:rsid w:val="00604B3C"/>
    <w:rsid w:val="00604CA8"/>
    <w:rsid w:val="00613E2D"/>
    <w:rsid w:val="00614792"/>
    <w:rsid w:val="0061538C"/>
    <w:rsid w:val="00616BA6"/>
    <w:rsid w:val="00617410"/>
    <w:rsid w:val="0062400C"/>
    <w:rsid w:val="00634842"/>
    <w:rsid w:val="006572EC"/>
    <w:rsid w:val="00663FD5"/>
    <w:rsid w:val="006723D1"/>
    <w:rsid w:val="0067314D"/>
    <w:rsid w:val="00674AA5"/>
    <w:rsid w:val="00682797"/>
    <w:rsid w:val="00682F92"/>
    <w:rsid w:val="0068628D"/>
    <w:rsid w:val="00687BA0"/>
    <w:rsid w:val="00696AE5"/>
    <w:rsid w:val="006A32A0"/>
    <w:rsid w:val="006A3DD7"/>
    <w:rsid w:val="006B50EE"/>
    <w:rsid w:val="006C15E7"/>
    <w:rsid w:val="006C257D"/>
    <w:rsid w:val="006C3AFE"/>
    <w:rsid w:val="006C4B01"/>
    <w:rsid w:val="006D3E79"/>
    <w:rsid w:val="006F2538"/>
    <w:rsid w:val="00701EEE"/>
    <w:rsid w:val="00706BAE"/>
    <w:rsid w:val="00721750"/>
    <w:rsid w:val="00722D7D"/>
    <w:rsid w:val="00724BA7"/>
    <w:rsid w:val="00726215"/>
    <w:rsid w:val="00726B64"/>
    <w:rsid w:val="007278AA"/>
    <w:rsid w:val="00735225"/>
    <w:rsid w:val="007354C7"/>
    <w:rsid w:val="0074022E"/>
    <w:rsid w:val="007415FB"/>
    <w:rsid w:val="00741FE4"/>
    <w:rsid w:val="00751520"/>
    <w:rsid w:val="00755119"/>
    <w:rsid w:val="00766200"/>
    <w:rsid w:val="007739D4"/>
    <w:rsid w:val="00773F97"/>
    <w:rsid w:val="00775C3B"/>
    <w:rsid w:val="007760C4"/>
    <w:rsid w:val="0078748E"/>
    <w:rsid w:val="007B152E"/>
    <w:rsid w:val="007C1E77"/>
    <w:rsid w:val="007C4A00"/>
    <w:rsid w:val="007C5A6D"/>
    <w:rsid w:val="007E492A"/>
    <w:rsid w:val="007F2301"/>
    <w:rsid w:val="007F7757"/>
    <w:rsid w:val="008012C1"/>
    <w:rsid w:val="00804C0B"/>
    <w:rsid w:val="00810C16"/>
    <w:rsid w:val="00814CD7"/>
    <w:rsid w:val="00816D14"/>
    <w:rsid w:val="008174AC"/>
    <w:rsid w:val="00822FEE"/>
    <w:rsid w:val="00841A66"/>
    <w:rsid w:val="008466D5"/>
    <w:rsid w:val="008519E7"/>
    <w:rsid w:val="008606F9"/>
    <w:rsid w:val="0086770B"/>
    <w:rsid w:val="00871614"/>
    <w:rsid w:val="00872953"/>
    <w:rsid w:val="00873FC1"/>
    <w:rsid w:val="008740CA"/>
    <w:rsid w:val="0088013C"/>
    <w:rsid w:val="00890D6A"/>
    <w:rsid w:val="00895A4C"/>
    <w:rsid w:val="008A1A0B"/>
    <w:rsid w:val="008A309D"/>
    <w:rsid w:val="008A5A55"/>
    <w:rsid w:val="008B69A0"/>
    <w:rsid w:val="008C10DC"/>
    <w:rsid w:val="008C3B6B"/>
    <w:rsid w:val="008D051C"/>
    <w:rsid w:val="008D2AC9"/>
    <w:rsid w:val="008D37E7"/>
    <w:rsid w:val="008D759D"/>
    <w:rsid w:val="008E46FB"/>
    <w:rsid w:val="008E6B21"/>
    <w:rsid w:val="008E7272"/>
    <w:rsid w:val="008F3909"/>
    <w:rsid w:val="009014C7"/>
    <w:rsid w:val="00907BCB"/>
    <w:rsid w:val="00914362"/>
    <w:rsid w:val="00935366"/>
    <w:rsid w:val="0094623F"/>
    <w:rsid w:val="00951A6E"/>
    <w:rsid w:val="0095434B"/>
    <w:rsid w:val="00965454"/>
    <w:rsid w:val="00965B7B"/>
    <w:rsid w:val="009760A1"/>
    <w:rsid w:val="00976FC1"/>
    <w:rsid w:val="00990054"/>
    <w:rsid w:val="00990E7F"/>
    <w:rsid w:val="009A4919"/>
    <w:rsid w:val="009A5C45"/>
    <w:rsid w:val="009A7FCE"/>
    <w:rsid w:val="009B50EB"/>
    <w:rsid w:val="009B67C9"/>
    <w:rsid w:val="009C0026"/>
    <w:rsid w:val="009C4A83"/>
    <w:rsid w:val="009C4ABC"/>
    <w:rsid w:val="009C72D4"/>
    <w:rsid w:val="009C75BA"/>
    <w:rsid w:val="009D2E78"/>
    <w:rsid w:val="009D3296"/>
    <w:rsid w:val="009D4A1F"/>
    <w:rsid w:val="009E2341"/>
    <w:rsid w:val="009F0A8D"/>
    <w:rsid w:val="009F0F9D"/>
    <w:rsid w:val="009F1354"/>
    <w:rsid w:val="00A00BEA"/>
    <w:rsid w:val="00A02506"/>
    <w:rsid w:val="00A0554E"/>
    <w:rsid w:val="00A217CE"/>
    <w:rsid w:val="00A37B16"/>
    <w:rsid w:val="00A42F19"/>
    <w:rsid w:val="00A46D0B"/>
    <w:rsid w:val="00A50A3C"/>
    <w:rsid w:val="00A71B7D"/>
    <w:rsid w:val="00A76CCF"/>
    <w:rsid w:val="00A81895"/>
    <w:rsid w:val="00A8239A"/>
    <w:rsid w:val="00A908A4"/>
    <w:rsid w:val="00A92223"/>
    <w:rsid w:val="00AC1D58"/>
    <w:rsid w:val="00AD154D"/>
    <w:rsid w:val="00AD2FCF"/>
    <w:rsid w:val="00AE70AC"/>
    <w:rsid w:val="00AF16C3"/>
    <w:rsid w:val="00AF628B"/>
    <w:rsid w:val="00AF62CF"/>
    <w:rsid w:val="00B072DA"/>
    <w:rsid w:val="00B20397"/>
    <w:rsid w:val="00B23EB9"/>
    <w:rsid w:val="00B24C0E"/>
    <w:rsid w:val="00B31E00"/>
    <w:rsid w:val="00B32B16"/>
    <w:rsid w:val="00B419B6"/>
    <w:rsid w:val="00B42071"/>
    <w:rsid w:val="00B453F0"/>
    <w:rsid w:val="00B50D9D"/>
    <w:rsid w:val="00B5375B"/>
    <w:rsid w:val="00B55087"/>
    <w:rsid w:val="00B748C2"/>
    <w:rsid w:val="00B74D87"/>
    <w:rsid w:val="00B81E56"/>
    <w:rsid w:val="00B843C6"/>
    <w:rsid w:val="00B9058A"/>
    <w:rsid w:val="00BA1ACA"/>
    <w:rsid w:val="00BA24E0"/>
    <w:rsid w:val="00BA4C6F"/>
    <w:rsid w:val="00BB13DD"/>
    <w:rsid w:val="00BC010E"/>
    <w:rsid w:val="00BC0735"/>
    <w:rsid w:val="00BC2593"/>
    <w:rsid w:val="00BC5748"/>
    <w:rsid w:val="00BD6224"/>
    <w:rsid w:val="00BD68C3"/>
    <w:rsid w:val="00BD6B30"/>
    <w:rsid w:val="00BE043D"/>
    <w:rsid w:val="00BE25B3"/>
    <w:rsid w:val="00BE6D59"/>
    <w:rsid w:val="00BF00E0"/>
    <w:rsid w:val="00BF5201"/>
    <w:rsid w:val="00C01B0A"/>
    <w:rsid w:val="00C14172"/>
    <w:rsid w:val="00C16F1B"/>
    <w:rsid w:val="00C259E2"/>
    <w:rsid w:val="00C31AC0"/>
    <w:rsid w:val="00C41697"/>
    <w:rsid w:val="00C453C4"/>
    <w:rsid w:val="00C50A68"/>
    <w:rsid w:val="00C51E05"/>
    <w:rsid w:val="00C5213C"/>
    <w:rsid w:val="00C57F6B"/>
    <w:rsid w:val="00C64B3D"/>
    <w:rsid w:val="00C6592E"/>
    <w:rsid w:val="00C676BD"/>
    <w:rsid w:val="00C748FA"/>
    <w:rsid w:val="00C86784"/>
    <w:rsid w:val="00C87B51"/>
    <w:rsid w:val="00C92994"/>
    <w:rsid w:val="00CA26E5"/>
    <w:rsid w:val="00CA4866"/>
    <w:rsid w:val="00CA4ADD"/>
    <w:rsid w:val="00CA4C5A"/>
    <w:rsid w:val="00CA7B78"/>
    <w:rsid w:val="00CB19E3"/>
    <w:rsid w:val="00CC40C8"/>
    <w:rsid w:val="00CC5CA8"/>
    <w:rsid w:val="00CD677B"/>
    <w:rsid w:val="00CE36E7"/>
    <w:rsid w:val="00CF0CA2"/>
    <w:rsid w:val="00CF6A0B"/>
    <w:rsid w:val="00D14778"/>
    <w:rsid w:val="00D16429"/>
    <w:rsid w:val="00D21C01"/>
    <w:rsid w:val="00D25414"/>
    <w:rsid w:val="00D2565F"/>
    <w:rsid w:val="00D35613"/>
    <w:rsid w:val="00D4455B"/>
    <w:rsid w:val="00D464CA"/>
    <w:rsid w:val="00D569E9"/>
    <w:rsid w:val="00D57953"/>
    <w:rsid w:val="00D57D5A"/>
    <w:rsid w:val="00D60288"/>
    <w:rsid w:val="00D6103E"/>
    <w:rsid w:val="00D62140"/>
    <w:rsid w:val="00D67F35"/>
    <w:rsid w:val="00D71FCE"/>
    <w:rsid w:val="00D772B1"/>
    <w:rsid w:val="00D80ED0"/>
    <w:rsid w:val="00D821FB"/>
    <w:rsid w:val="00D83792"/>
    <w:rsid w:val="00D848D4"/>
    <w:rsid w:val="00D87600"/>
    <w:rsid w:val="00DA712F"/>
    <w:rsid w:val="00DB225B"/>
    <w:rsid w:val="00DB4DC7"/>
    <w:rsid w:val="00DD0E23"/>
    <w:rsid w:val="00DD780C"/>
    <w:rsid w:val="00DE4432"/>
    <w:rsid w:val="00E02D92"/>
    <w:rsid w:val="00E126B8"/>
    <w:rsid w:val="00E2295C"/>
    <w:rsid w:val="00E2582C"/>
    <w:rsid w:val="00E33467"/>
    <w:rsid w:val="00E35AC0"/>
    <w:rsid w:val="00E42BFF"/>
    <w:rsid w:val="00E46C4E"/>
    <w:rsid w:val="00E5086A"/>
    <w:rsid w:val="00E7399F"/>
    <w:rsid w:val="00E73E88"/>
    <w:rsid w:val="00E75E3F"/>
    <w:rsid w:val="00E76B07"/>
    <w:rsid w:val="00E817BB"/>
    <w:rsid w:val="00E836E2"/>
    <w:rsid w:val="00E949E7"/>
    <w:rsid w:val="00EA4BB6"/>
    <w:rsid w:val="00EA563C"/>
    <w:rsid w:val="00EB4306"/>
    <w:rsid w:val="00EB68B9"/>
    <w:rsid w:val="00EC6127"/>
    <w:rsid w:val="00EC6F33"/>
    <w:rsid w:val="00ED7E50"/>
    <w:rsid w:val="00EE07D0"/>
    <w:rsid w:val="00EE4AF5"/>
    <w:rsid w:val="00EF0374"/>
    <w:rsid w:val="00EF1F7A"/>
    <w:rsid w:val="00EF2028"/>
    <w:rsid w:val="00F03F2C"/>
    <w:rsid w:val="00F121FF"/>
    <w:rsid w:val="00F139E8"/>
    <w:rsid w:val="00F149A4"/>
    <w:rsid w:val="00F25B69"/>
    <w:rsid w:val="00F25FFB"/>
    <w:rsid w:val="00F35AF1"/>
    <w:rsid w:val="00F44247"/>
    <w:rsid w:val="00F45EAD"/>
    <w:rsid w:val="00F510B2"/>
    <w:rsid w:val="00F54CC6"/>
    <w:rsid w:val="00F62C9A"/>
    <w:rsid w:val="00F65600"/>
    <w:rsid w:val="00F66F9B"/>
    <w:rsid w:val="00F77094"/>
    <w:rsid w:val="00F90C40"/>
    <w:rsid w:val="00F91F9D"/>
    <w:rsid w:val="00F9643F"/>
    <w:rsid w:val="00FA4F9D"/>
    <w:rsid w:val="00FA7056"/>
    <w:rsid w:val="00FB2855"/>
    <w:rsid w:val="00FC3707"/>
    <w:rsid w:val="00FC76A6"/>
    <w:rsid w:val="00FC7ABA"/>
    <w:rsid w:val="00FD745F"/>
    <w:rsid w:val="00FE54C2"/>
    <w:rsid w:val="00FF1462"/>
    <w:rsid w:val="00FF58DD"/>
    <w:rsid w:val="00FF6A99"/>
    <w:rsid w:val="00FF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535B89"/>
    <w:pPr>
      <w:keepNext/>
      <w:keepLines/>
      <w:ind w:left="360" w:hanging="360"/>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535B89"/>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qFormat/>
    <w:rsid w:val="00AE70AC"/>
    <w:rPr>
      <w:b/>
      <w:bCs/>
    </w:rPr>
  </w:style>
  <w:style w:type="character" w:customStyle="1" w:styleId="PedmtkomenteChar">
    <w:name w:val="Předmět komentáře Char"/>
    <w:basedOn w:val="TextkomenteChar"/>
    <w:link w:val="Pedmtkomente"/>
    <w:uiPriority w:val="99"/>
    <w:semiHidden/>
    <w:qFormat/>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8"/>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28"/>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styleId="Nevyeenzmnka">
    <w:name w:val="Unresolved Mention"/>
    <w:basedOn w:val="Standardnpsmoodstavce"/>
    <w:uiPriority w:val="99"/>
    <w:semiHidden/>
    <w:unhideWhenUsed/>
    <w:rsid w:val="004245B1"/>
    <w:rPr>
      <w:color w:val="605E5C"/>
      <w:shd w:val="clear" w:color="auto" w:fill="E1DFDD"/>
    </w:rPr>
  </w:style>
  <w:style w:type="paragraph" w:customStyle="1" w:styleId="Nadpis">
    <w:name w:val="Nadpis"/>
    <w:basedOn w:val="Odstavecseseznamem"/>
    <w:next w:val="Zkladntext"/>
    <w:qFormat/>
    <w:rsid w:val="00A00BEA"/>
    <w:pPr>
      <w:numPr>
        <w:numId w:val="46"/>
      </w:numPr>
      <w:tabs>
        <w:tab w:val="left" w:pos="4065"/>
      </w:tabs>
      <w:ind w:left="357" w:hanging="357"/>
      <w:jc w:val="center"/>
    </w:pPr>
    <w:rPr>
      <w:rFonts w:eastAsia="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CB5EA4E288D4E90F89D2D6F295E81" ma:contentTypeVersion="19" ma:contentTypeDescription="Vytvoří nový dokument" ma:contentTypeScope="" ma:versionID="af629849d1f87a421542b8a24a171a9c">
  <xsd:schema xmlns:xsd="http://www.w3.org/2001/XMLSchema" xmlns:xs="http://www.w3.org/2001/XMLSchema" xmlns:p="http://schemas.microsoft.com/office/2006/metadata/properties" xmlns:ns2="743e5ff2-b66a-48ca-9334-694e62871545" xmlns:ns3="5103264f-3540-4a1e-b6ea-2e5a6da92745" xmlns:ns4="af1c3a92-909d-40a8-98d3-9b90a5f9158c" targetNamespace="http://schemas.microsoft.com/office/2006/metadata/properties" ma:root="true" ma:fieldsID="48cab9c2fac80763d02bedeaeae80fa2" ns2:_="" ns3:_="" ns4:_="">
    <xsd:import namespace="743e5ff2-b66a-48ca-9334-694e62871545"/>
    <xsd:import namespace="5103264f-3540-4a1e-b6ea-2e5a6da92745"/>
    <xsd:import namespace="af1c3a92-909d-40a8-98d3-9b90a5f9158c"/>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p_x0159__x00ed_stu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e5ff2-b66a-48ca-9334-694e6287154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3264f-3540-4a1e-b6ea-2e5a6da927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p_x0159__x00ed_stup" ma:index="19" nillable="true" ma:displayName="přístup" ma:default="ALL" ma:format="Dropdown" ma:internalName="p_x0159__x00ed_stup">
      <xsd:simpleType>
        <xsd:union memberTypes="dms:Text">
          <xsd:simpleType>
            <xsd:restriction base="dms:Choice">
              <xsd:enumeration value="ALL"/>
              <xsd:enumeration value="Obchod"/>
              <xsd:enumeration value="Servis"/>
              <xsd:enumeration value="IT"/>
              <xsd:enumeration value="Vedení"/>
              <xsd:enumeration value="Office"/>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471c53c2-97e7-46b2-8770-958ea4f763e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c3a92-909d-40a8-98d3-9b90a5f9158c" elementFormDefault="qualified">
    <xsd:import namespace="http://schemas.microsoft.com/office/2006/documentManagement/types"/>
    <xsd:import namespace="http://schemas.microsoft.com/office/infopath/2007/PartnerControls"/>
    <xsd:element name="TaxCatchAll" ma:index="25" nillable="true" ma:displayName="Sloupec zachycení celé taxonomie" ma:hidden="true" ma:list="{3bfb5be2-cd7a-4371-9072-134963f2a6ed}" ma:internalName="TaxCatchAll" ma:showField="CatchAllData" ma:web="af1c3a92-909d-40a8-98d3-9b90a5f91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2.xml><?xml version="1.0" encoding="utf-8"?>
<ds:datastoreItem xmlns:ds="http://schemas.openxmlformats.org/officeDocument/2006/customXml" ds:itemID="{5BD1B9CE-2537-4B3E-9F57-1F3AAEAD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e5ff2-b66a-48ca-9334-694e62871545"/>
    <ds:schemaRef ds:uri="5103264f-3540-4a1e-b6ea-2e5a6da92745"/>
    <ds:schemaRef ds:uri="af1c3a92-909d-40a8-98d3-9b90a5f91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7CDC6-AD7E-4CA5-B16C-BE7C5BB63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10735</Words>
  <Characters>63338</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Baláš Pavel</dc:creator>
  <cp:lastModifiedBy>Adminio s.r.o</cp:lastModifiedBy>
  <cp:revision>3</cp:revision>
  <cp:lastPrinted>2020-11-05T10:49:00Z</cp:lastPrinted>
  <dcterms:created xsi:type="dcterms:W3CDTF">2026-03-09T21:03:00Z</dcterms:created>
  <dcterms:modified xsi:type="dcterms:W3CDTF">2026-03-09T21:04:00Z</dcterms:modified>
</cp:coreProperties>
</file>